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26FF8" w14:textId="2A6A3D73" w:rsidR="001F67D2" w:rsidRPr="00F3394F" w:rsidRDefault="001F67D2" w:rsidP="004A5BEA">
      <w:pPr>
        <w:pStyle w:val="Title"/>
        <w:spacing w:after="120"/>
      </w:pPr>
      <w:r w:rsidRPr="00F3394F">
        <w:t>Job Description</w:t>
      </w:r>
    </w:p>
    <w:tbl>
      <w:tblPr>
        <w:tblStyle w:val="TableGrid"/>
        <w:tblpPr w:leftFromText="181" w:rightFromText="181" w:bottomFromText="567" w:vertAnchor="text" w:horzAnchor="page" w:tblpX="568" w:tblpY="205"/>
        <w:tblW w:w="107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5139"/>
      </w:tblGrid>
      <w:tr w:rsidR="003828EC" w:rsidRPr="00F3394F" w14:paraId="522AA4CD" w14:textId="77777777" w:rsidTr="005B0867">
        <w:trPr>
          <w:trHeight w:val="388"/>
        </w:trPr>
        <w:tc>
          <w:tcPr>
            <w:tcW w:w="5605" w:type="dxa"/>
          </w:tcPr>
          <w:p w14:paraId="3CA5F588" w14:textId="60F63629" w:rsidR="003828EC" w:rsidRPr="000952BE" w:rsidRDefault="00B84D96" w:rsidP="00386CE7">
            <w:pPr>
              <w:pStyle w:val="Heading2"/>
              <w:rPr>
                <w:sz w:val="48"/>
                <w:szCs w:val="48"/>
              </w:rPr>
            </w:pPr>
            <w:r w:rsidRPr="00B84D96">
              <w:rPr>
                <w:sz w:val="48"/>
                <w:szCs w:val="48"/>
              </w:rPr>
              <w:t>Lecturer</w:t>
            </w:r>
            <w:r w:rsidR="00696BC4">
              <w:rPr>
                <w:sz w:val="48"/>
                <w:szCs w:val="48"/>
              </w:rPr>
              <w:t>s</w:t>
            </w:r>
            <w:r w:rsidRPr="00B84D96">
              <w:rPr>
                <w:sz w:val="48"/>
                <w:szCs w:val="48"/>
              </w:rPr>
              <w:t xml:space="preserve"> (Assistant Professor</w:t>
            </w:r>
            <w:r w:rsidR="00696BC4">
              <w:rPr>
                <w:sz w:val="48"/>
                <w:szCs w:val="48"/>
              </w:rPr>
              <w:t>s</w:t>
            </w:r>
            <w:r w:rsidRPr="00B84D96">
              <w:rPr>
                <w:sz w:val="48"/>
                <w:szCs w:val="48"/>
              </w:rPr>
              <w:t>) in Biomedical Engineering</w:t>
            </w:r>
            <w:r w:rsidR="008F6DA2">
              <w:rPr>
                <w:sz w:val="48"/>
                <w:szCs w:val="48"/>
              </w:rPr>
              <w:t xml:space="preserve"> – 2 posts</w:t>
            </w:r>
          </w:p>
        </w:tc>
        <w:tc>
          <w:tcPr>
            <w:tcW w:w="5139" w:type="dxa"/>
          </w:tcPr>
          <w:p w14:paraId="45C92F5C" w14:textId="4BE3E510" w:rsidR="003828EC" w:rsidRPr="003121DD" w:rsidRDefault="003828EC" w:rsidP="00386CE7">
            <w:pPr>
              <w:pStyle w:val="Heading3"/>
              <w:rPr>
                <w:sz w:val="36"/>
                <w:szCs w:val="36"/>
              </w:rPr>
            </w:pPr>
            <w:r w:rsidRPr="003121DD">
              <w:rPr>
                <w:sz w:val="36"/>
                <w:szCs w:val="36"/>
              </w:rPr>
              <w:t>Grade:</w:t>
            </w:r>
            <w:r w:rsidR="003121DD">
              <w:rPr>
                <w:sz w:val="36"/>
                <w:szCs w:val="36"/>
              </w:rPr>
              <w:t xml:space="preserve"> </w:t>
            </w:r>
            <w:r w:rsidR="001051EB" w:rsidRPr="001051EB">
              <w:rPr>
                <w:color w:val="411F66" w:themeColor="text2"/>
                <w:sz w:val="36"/>
                <w:szCs w:val="36"/>
              </w:rPr>
              <w:t>8 - £5</w:t>
            </w:r>
            <w:r w:rsidR="007120B0">
              <w:rPr>
                <w:color w:val="411F66" w:themeColor="text2"/>
                <w:sz w:val="36"/>
                <w:szCs w:val="36"/>
              </w:rPr>
              <w:t>6,431</w:t>
            </w:r>
            <w:r w:rsidR="001051EB" w:rsidRPr="001051EB">
              <w:rPr>
                <w:color w:val="411F66" w:themeColor="text2"/>
                <w:sz w:val="36"/>
                <w:szCs w:val="36"/>
              </w:rPr>
              <w:t xml:space="preserve"> - £ 6</w:t>
            </w:r>
            <w:r w:rsidR="00D37B70">
              <w:rPr>
                <w:color w:val="411F66" w:themeColor="text2"/>
                <w:sz w:val="36"/>
                <w:szCs w:val="36"/>
              </w:rPr>
              <w:t>2,903</w:t>
            </w:r>
            <w:r w:rsidR="001051EB" w:rsidRPr="001051EB">
              <w:rPr>
                <w:color w:val="411F66" w:themeColor="text2"/>
                <w:sz w:val="36"/>
                <w:szCs w:val="36"/>
              </w:rPr>
              <w:t>, (including London Allowance)</w:t>
            </w:r>
          </w:p>
        </w:tc>
      </w:tr>
      <w:tr w:rsidR="003828EC" w:rsidRPr="00F3394F" w14:paraId="2C2B23AA" w14:textId="77777777" w:rsidTr="005B0867">
        <w:trPr>
          <w:trHeight w:val="388"/>
        </w:trPr>
        <w:tc>
          <w:tcPr>
            <w:tcW w:w="5605" w:type="dxa"/>
          </w:tcPr>
          <w:p w14:paraId="49013825" w14:textId="7030BC68" w:rsidR="003828EC" w:rsidRPr="003121DD" w:rsidRDefault="003828EC" w:rsidP="00386CE7">
            <w:pPr>
              <w:pStyle w:val="Heading3"/>
              <w:rPr>
                <w:sz w:val="36"/>
                <w:szCs w:val="36"/>
              </w:rPr>
            </w:pPr>
            <w:r w:rsidRPr="003121DD">
              <w:rPr>
                <w:sz w:val="36"/>
                <w:szCs w:val="36"/>
              </w:rPr>
              <w:t xml:space="preserve">Department: </w:t>
            </w:r>
            <w:r w:rsidR="00544388" w:rsidRPr="00544388">
              <w:rPr>
                <w:color w:val="411F66" w:themeColor="text2"/>
                <w:sz w:val="36"/>
                <w:szCs w:val="36"/>
              </w:rPr>
              <w:t>Medical Physics and Biomedical Engineering</w:t>
            </w:r>
          </w:p>
        </w:tc>
        <w:tc>
          <w:tcPr>
            <w:tcW w:w="5139" w:type="dxa"/>
          </w:tcPr>
          <w:p w14:paraId="4ED3BDF4" w14:textId="479DAB15" w:rsidR="003828EC" w:rsidRPr="003121DD" w:rsidRDefault="003828EC" w:rsidP="00386CE7">
            <w:pPr>
              <w:pStyle w:val="Heading3"/>
              <w:rPr>
                <w:sz w:val="36"/>
                <w:szCs w:val="36"/>
              </w:rPr>
            </w:pPr>
            <w:r w:rsidRPr="003121DD">
              <w:rPr>
                <w:sz w:val="36"/>
                <w:szCs w:val="36"/>
              </w:rPr>
              <w:t xml:space="preserve">Location: </w:t>
            </w:r>
            <w:r w:rsidR="0081503A" w:rsidRPr="0081503A">
              <w:rPr>
                <w:color w:val="411F66" w:themeColor="text2"/>
                <w:sz w:val="36"/>
                <w:szCs w:val="36"/>
              </w:rPr>
              <w:t>Malet Place Engineering Building</w:t>
            </w:r>
          </w:p>
        </w:tc>
      </w:tr>
    </w:tbl>
    <w:p w14:paraId="0D3D2848" w14:textId="77777777" w:rsidR="005479FD" w:rsidRPr="0022469A" w:rsidRDefault="005479FD" w:rsidP="005479FD">
      <w:pPr>
        <w:pStyle w:val="Heading4"/>
        <w:rPr>
          <w:b/>
          <w:bCs/>
          <w:color w:val="993BFF" w:themeColor="accent1"/>
          <w:sz w:val="28"/>
          <w:szCs w:val="28"/>
        </w:rPr>
      </w:pPr>
      <w:r w:rsidRPr="0022469A">
        <w:rPr>
          <w:b/>
          <w:bCs/>
          <w:color w:val="993BFF" w:themeColor="accent1"/>
          <w:sz w:val="28"/>
          <w:szCs w:val="28"/>
        </w:rPr>
        <w:t>Reports to</w:t>
      </w:r>
    </w:p>
    <w:p w14:paraId="7E3F18F6" w14:textId="611501CB" w:rsidR="005479FD" w:rsidRPr="00F3394F" w:rsidRDefault="008D2EDA" w:rsidP="005479FD">
      <w:r>
        <w:t>Head of Department</w:t>
      </w:r>
      <w:r w:rsidR="005479FD" w:rsidRPr="00F3394F">
        <w:t xml:space="preserve"> </w:t>
      </w:r>
    </w:p>
    <w:p w14:paraId="55AD8828" w14:textId="77777777" w:rsidR="005479FD" w:rsidRPr="0022469A" w:rsidRDefault="005479FD" w:rsidP="005479FD">
      <w:pPr>
        <w:pStyle w:val="Heading4"/>
        <w:rPr>
          <w:b/>
          <w:bCs/>
          <w:color w:val="993BFF" w:themeColor="accent1"/>
          <w:sz w:val="28"/>
          <w:szCs w:val="28"/>
        </w:rPr>
      </w:pPr>
      <w:r w:rsidRPr="5428F47F">
        <w:rPr>
          <w:b/>
          <w:bCs/>
          <w:color w:val="993BFF" w:themeColor="accent1"/>
          <w:sz w:val="28"/>
          <w:szCs w:val="28"/>
        </w:rPr>
        <w:t>Context</w:t>
      </w:r>
    </w:p>
    <w:p w14:paraId="6D0AE109" w14:textId="48C5D626" w:rsidR="029BD629" w:rsidRDefault="029BD629" w:rsidP="5428F47F">
      <w:pPr>
        <w:spacing w:before="240" w:after="240"/>
      </w:pPr>
      <w:r w:rsidRPr="5428F47F">
        <w:rPr>
          <w:rFonts w:ascii="Aptos" w:eastAsia="Aptos" w:hAnsi="Aptos" w:cs="Aptos"/>
        </w:rPr>
        <w:t xml:space="preserve">The Department of Medical Physics and Biomedical Engineering is one of the largest Medical Physics and Biomedical Engineering departments in the UK. The Department is proud to host internationally leading researchers covering a broad range of activities, spread over several sites. Our staff and students have a diverse range of interests and expertise, </w:t>
      </w:r>
      <w:r w:rsidR="004D075B">
        <w:rPr>
          <w:rFonts w:ascii="Aptos" w:eastAsia="Aptos" w:hAnsi="Aptos" w:cs="Aptos"/>
        </w:rPr>
        <w:t>encompass</w:t>
      </w:r>
      <w:r w:rsidRPr="5428F47F">
        <w:rPr>
          <w:rFonts w:ascii="Aptos" w:eastAsia="Aptos" w:hAnsi="Aptos" w:cs="Aptos"/>
        </w:rPr>
        <w:t xml:space="preserve">ing many areas of physics, biomedical engineering, medicine, physiology, computer science, and mathematics. </w:t>
      </w:r>
      <w:r w:rsidR="00324655" w:rsidRPr="00324655">
        <w:rPr>
          <w:rFonts w:ascii="Aptos" w:eastAsia="Aptos" w:hAnsi="Aptos" w:cs="Aptos"/>
        </w:rPr>
        <w:t xml:space="preserve">Our focus is on excellent academic research to identify new technologies and methods for the diagnosis, treatment and management of diseases. Affiliated with 8 major London hospitals, the Department is a key partner of UCL’s Institute of Healthcare Engineering and the Hawkes </w:t>
      </w:r>
      <w:proofErr w:type="gramStart"/>
      <w:r w:rsidR="00324655" w:rsidRPr="00324655">
        <w:rPr>
          <w:rFonts w:ascii="Aptos" w:eastAsia="Aptos" w:hAnsi="Aptos" w:cs="Aptos"/>
        </w:rPr>
        <w:t>Institute, and</w:t>
      </w:r>
      <w:proofErr w:type="gramEnd"/>
      <w:r w:rsidR="00324655" w:rsidRPr="00324655">
        <w:rPr>
          <w:rFonts w:ascii="Aptos" w:eastAsia="Aptos" w:hAnsi="Aptos" w:cs="Aptos"/>
        </w:rPr>
        <w:t xml:space="preserve"> works closely with other departments from the Faculty of Engineering Sciences, including Mechanical Engineering, Electronic and Electrical Engineering, and Computer Science.</w:t>
      </w:r>
    </w:p>
    <w:p w14:paraId="71EE9DE6" w14:textId="78E52013" w:rsidR="029BD629" w:rsidRDefault="029BD629" w:rsidP="5428F47F">
      <w:pPr>
        <w:spacing w:before="240" w:after="240"/>
      </w:pPr>
      <w:r w:rsidRPr="5428F47F">
        <w:rPr>
          <w:rFonts w:ascii="Aptos" w:eastAsia="Aptos" w:hAnsi="Aptos" w:cs="Aptos"/>
        </w:rPr>
        <w:t>We offer a range of undergraduate and postgraduate degrees and are home to over 700 students. These programmes include a range of departmental and cross-faculty modules, incorporating problem and scenario-based learning at all stages. This creates a highly engaging learning environment where students put their theoretical knowledge to practical application.</w:t>
      </w:r>
    </w:p>
    <w:p w14:paraId="193DBC15" w14:textId="77777777" w:rsidR="005479FD" w:rsidRPr="0022469A" w:rsidRDefault="005479FD" w:rsidP="005479FD">
      <w:pPr>
        <w:pStyle w:val="Heading4"/>
        <w:rPr>
          <w:b/>
          <w:bCs/>
          <w:color w:val="993BFF" w:themeColor="accent1"/>
          <w:sz w:val="28"/>
          <w:szCs w:val="28"/>
        </w:rPr>
      </w:pPr>
      <w:r w:rsidRPr="0022469A">
        <w:rPr>
          <w:b/>
          <w:bCs/>
          <w:color w:val="993BFF" w:themeColor="accent1"/>
          <w:sz w:val="28"/>
          <w:szCs w:val="28"/>
        </w:rPr>
        <w:t>Main purpose of the job</w:t>
      </w:r>
    </w:p>
    <w:p w14:paraId="55FFAB7F" w14:textId="4BAB7D31" w:rsidR="00346E5A" w:rsidRDefault="00346E5A" w:rsidP="00346E5A">
      <w:pPr>
        <w:shd w:val="clear" w:color="auto" w:fill="FFFFFF"/>
        <w:spacing w:after="0"/>
        <w:textAlignment w:val="baseline"/>
        <w:rPr>
          <w:rFonts w:eastAsia="Times New Roman" w:cs="Arial"/>
          <w:color w:val="000000"/>
          <w:lang w:eastAsia="en-GB"/>
        </w:rPr>
      </w:pPr>
      <w:r w:rsidRPr="003612EB">
        <w:rPr>
          <w:rFonts w:eastAsia="Times New Roman" w:cs="Arial"/>
          <w:color w:val="000000"/>
          <w:lang w:eastAsia="en-GB"/>
        </w:rPr>
        <w:t xml:space="preserve">We are looking for </w:t>
      </w:r>
      <w:r w:rsidR="007B67A0">
        <w:rPr>
          <w:rFonts w:eastAsia="Times New Roman" w:cs="Arial"/>
          <w:color w:val="000000"/>
          <w:lang w:eastAsia="en-GB"/>
        </w:rPr>
        <w:t>two</w:t>
      </w:r>
      <w:r w:rsidRPr="003612EB">
        <w:rPr>
          <w:rFonts w:eastAsia="Times New Roman" w:cs="Arial"/>
          <w:color w:val="000000"/>
          <w:lang w:eastAsia="en-GB"/>
        </w:rPr>
        <w:t xml:space="preserve"> new Lecturer</w:t>
      </w:r>
      <w:r w:rsidR="007B67A0">
        <w:rPr>
          <w:rFonts w:eastAsia="Times New Roman" w:cs="Arial"/>
          <w:color w:val="000000"/>
          <w:lang w:eastAsia="en-GB"/>
        </w:rPr>
        <w:t>s</w:t>
      </w:r>
      <w:r w:rsidRPr="003612EB">
        <w:rPr>
          <w:rFonts w:eastAsia="Times New Roman" w:cs="Arial"/>
          <w:color w:val="000000"/>
          <w:lang w:eastAsia="en-GB"/>
        </w:rPr>
        <w:t xml:space="preserve"> (Assistant Professor</w:t>
      </w:r>
      <w:r w:rsidR="00BF22F3">
        <w:rPr>
          <w:rFonts w:eastAsia="Times New Roman" w:cs="Arial"/>
          <w:color w:val="000000"/>
          <w:lang w:eastAsia="en-GB"/>
        </w:rPr>
        <w:t>s</w:t>
      </w:r>
      <w:r w:rsidRPr="003612EB">
        <w:rPr>
          <w:rFonts w:eastAsia="Times New Roman" w:cs="Arial"/>
          <w:color w:val="000000"/>
          <w:lang w:eastAsia="en-GB"/>
        </w:rPr>
        <w:t>) to lead their own</w:t>
      </w:r>
      <w:r>
        <w:rPr>
          <w:rFonts w:eastAsia="Times New Roman" w:cs="Arial"/>
          <w:color w:val="000000"/>
          <w:lang w:eastAsia="en-GB"/>
        </w:rPr>
        <w:t xml:space="preserve"> </w:t>
      </w:r>
      <w:r w:rsidRPr="003612EB">
        <w:rPr>
          <w:rFonts w:eastAsia="Times New Roman" w:cs="Arial"/>
          <w:color w:val="000000"/>
          <w:lang w:eastAsia="en-GB"/>
        </w:rPr>
        <w:t>research group</w:t>
      </w:r>
      <w:r w:rsidR="00696BC4">
        <w:rPr>
          <w:rFonts w:eastAsia="Times New Roman" w:cs="Arial"/>
          <w:color w:val="000000"/>
          <w:lang w:eastAsia="en-GB"/>
        </w:rPr>
        <w:t>s</w:t>
      </w:r>
      <w:r w:rsidRPr="003612EB">
        <w:rPr>
          <w:rFonts w:eastAsia="Times New Roman" w:cs="Arial"/>
          <w:color w:val="000000"/>
          <w:lang w:eastAsia="en-GB"/>
        </w:rPr>
        <w:t xml:space="preserve"> within the department</w:t>
      </w:r>
      <w:r>
        <w:rPr>
          <w:rFonts w:eastAsia="Times New Roman" w:cs="Arial"/>
          <w:color w:val="000000"/>
          <w:lang w:eastAsia="en-GB"/>
        </w:rPr>
        <w:t>, ideally complementary to existing activities</w:t>
      </w:r>
      <w:r w:rsidRPr="003612EB">
        <w:rPr>
          <w:rFonts w:eastAsia="Times New Roman" w:cs="Arial"/>
          <w:color w:val="000000"/>
          <w:lang w:eastAsia="en-GB"/>
        </w:rPr>
        <w:t xml:space="preserve">. </w:t>
      </w:r>
      <w:r>
        <w:rPr>
          <w:rFonts w:eastAsia="Times New Roman" w:cs="Arial"/>
          <w:color w:val="000000"/>
          <w:lang w:eastAsia="en-GB"/>
        </w:rPr>
        <w:t xml:space="preserve">We seek applicants </w:t>
      </w:r>
      <w:r w:rsidR="00D2371C">
        <w:rPr>
          <w:rFonts w:eastAsia="Times New Roman" w:cs="Arial"/>
          <w:color w:val="000000"/>
          <w:lang w:eastAsia="en-GB"/>
        </w:rPr>
        <w:t xml:space="preserve">with a </w:t>
      </w:r>
      <w:r>
        <w:rPr>
          <w:rFonts w:eastAsia="Times New Roman" w:cs="Arial"/>
          <w:color w:val="000000"/>
          <w:lang w:eastAsia="en-GB"/>
        </w:rPr>
        <w:t xml:space="preserve">programme of research within </w:t>
      </w:r>
      <w:r w:rsidR="00F72819">
        <w:rPr>
          <w:rFonts w:eastAsia="Times New Roman" w:cs="Arial"/>
          <w:color w:val="000000"/>
          <w:lang w:eastAsia="en-GB"/>
        </w:rPr>
        <w:t>b</w:t>
      </w:r>
      <w:r>
        <w:rPr>
          <w:rFonts w:eastAsia="Times New Roman" w:cs="Arial"/>
          <w:color w:val="000000"/>
          <w:lang w:eastAsia="en-GB"/>
        </w:rPr>
        <w:t xml:space="preserve">iomedical </w:t>
      </w:r>
      <w:r w:rsidR="00F72819">
        <w:rPr>
          <w:rFonts w:eastAsia="Times New Roman" w:cs="Arial"/>
          <w:color w:val="000000"/>
          <w:lang w:eastAsia="en-GB"/>
        </w:rPr>
        <w:t>e</w:t>
      </w:r>
      <w:r>
        <w:rPr>
          <w:rFonts w:eastAsia="Times New Roman" w:cs="Arial"/>
          <w:color w:val="000000"/>
          <w:lang w:eastAsia="en-GB"/>
        </w:rPr>
        <w:t xml:space="preserve">ngineering </w:t>
      </w:r>
      <w:r w:rsidR="00374144">
        <w:rPr>
          <w:rFonts w:eastAsia="Times New Roman" w:cs="Arial"/>
          <w:color w:val="000000"/>
          <w:lang w:eastAsia="en-GB"/>
        </w:rPr>
        <w:t xml:space="preserve">and </w:t>
      </w:r>
      <w:r w:rsidR="00F72819">
        <w:rPr>
          <w:rFonts w:eastAsia="Times New Roman" w:cs="Arial"/>
          <w:color w:val="000000"/>
          <w:lang w:eastAsia="en-GB"/>
        </w:rPr>
        <w:t>m</w:t>
      </w:r>
      <w:r w:rsidR="00374144">
        <w:rPr>
          <w:rFonts w:eastAsia="Times New Roman" w:cs="Arial"/>
          <w:color w:val="000000"/>
          <w:lang w:eastAsia="en-GB"/>
        </w:rPr>
        <w:t xml:space="preserve">edical </w:t>
      </w:r>
      <w:r w:rsidR="00F72819">
        <w:rPr>
          <w:rFonts w:eastAsia="Times New Roman" w:cs="Arial"/>
          <w:color w:val="000000"/>
          <w:lang w:eastAsia="en-GB"/>
        </w:rPr>
        <w:t>p</w:t>
      </w:r>
      <w:r w:rsidR="00374144">
        <w:rPr>
          <w:rFonts w:eastAsia="Times New Roman" w:cs="Arial"/>
          <w:color w:val="000000"/>
          <w:lang w:eastAsia="en-GB"/>
        </w:rPr>
        <w:t xml:space="preserve">hysics </w:t>
      </w:r>
      <w:r>
        <w:rPr>
          <w:rFonts w:eastAsia="Times New Roman" w:cs="Arial"/>
          <w:color w:val="000000"/>
          <w:lang w:eastAsia="en-GB"/>
        </w:rPr>
        <w:t xml:space="preserve">disciplines </w:t>
      </w:r>
      <w:r w:rsidRPr="00366CAB">
        <w:rPr>
          <w:rFonts w:eastAsia="Times New Roman" w:cs="Arial"/>
          <w:color w:val="000000"/>
          <w:lang w:eastAsia="en-GB"/>
        </w:rPr>
        <w:t>aligned with the interests of the department</w:t>
      </w:r>
      <w:r>
        <w:rPr>
          <w:rFonts w:eastAsia="Times New Roman" w:cs="Arial"/>
          <w:color w:val="000000"/>
          <w:lang w:eastAsia="en-GB"/>
        </w:rPr>
        <w:t xml:space="preserve">. </w:t>
      </w:r>
    </w:p>
    <w:p w14:paraId="4C630326" w14:textId="77777777" w:rsidR="00346E5A" w:rsidRDefault="00346E5A" w:rsidP="00346E5A">
      <w:pPr>
        <w:shd w:val="clear" w:color="auto" w:fill="FFFFFF"/>
        <w:spacing w:after="0"/>
        <w:textAlignment w:val="baseline"/>
        <w:rPr>
          <w:rFonts w:eastAsia="Times New Roman" w:cs="Arial"/>
          <w:color w:val="000000"/>
          <w:lang w:eastAsia="en-GB"/>
        </w:rPr>
      </w:pPr>
    </w:p>
    <w:p w14:paraId="0D7CA4BF" w14:textId="44603335" w:rsidR="00346E5A" w:rsidRPr="003612EB" w:rsidRDefault="00E00F8A" w:rsidP="00346E5A">
      <w:pPr>
        <w:shd w:val="clear" w:color="auto" w:fill="FFFFFF"/>
        <w:spacing w:after="0"/>
        <w:textAlignment w:val="baseline"/>
        <w:rPr>
          <w:rFonts w:eastAsia="Times New Roman" w:cs="Arial"/>
          <w:color w:val="000000"/>
          <w:lang w:eastAsia="en-GB"/>
        </w:rPr>
      </w:pPr>
      <w:r>
        <w:rPr>
          <w:rFonts w:eastAsia="Times New Roman" w:cs="Arial"/>
          <w:color w:val="000000"/>
          <w:lang w:eastAsia="en-GB"/>
        </w:rPr>
        <w:lastRenderedPageBreak/>
        <w:t xml:space="preserve">Apart from offering mentorship and support to their own </w:t>
      </w:r>
      <w:r w:rsidR="00F15651">
        <w:rPr>
          <w:rFonts w:eastAsia="Times New Roman" w:cs="Arial"/>
          <w:color w:val="000000"/>
          <w:lang w:eastAsia="en-GB"/>
        </w:rPr>
        <w:t>research teams, t</w:t>
      </w:r>
      <w:r w:rsidR="00346E5A">
        <w:rPr>
          <w:rFonts w:eastAsia="Times New Roman" w:cs="Arial"/>
          <w:color w:val="000000"/>
          <w:lang w:eastAsia="en-GB"/>
        </w:rPr>
        <w:t>he new lecturer</w:t>
      </w:r>
      <w:r w:rsidR="00F15651">
        <w:rPr>
          <w:rFonts w:eastAsia="Times New Roman" w:cs="Arial"/>
          <w:color w:val="000000"/>
          <w:lang w:eastAsia="en-GB"/>
        </w:rPr>
        <w:t>s</w:t>
      </w:r>
      <w:r w:rsidR="00346E5A">
        <w:rPr>
          <w:rFonts w:eastAsia="Times New Roman" w:cs="Arial"/>
          <w:color w:val="000000"/>
          <w:lang w:eastAsia="en-GB"/>
        </w:rPr>
        <w:t xml:space="preserve"> will contribute to teaching on our BEng/MEng in Biomedical Engineering</w:t>
      </w:r>
      <w:r w:rsidR="00014D56">
        <w:rPr>
          <w:rFonts w:eastAsia="Times New Roman" w:cs="Arial"/>
          <w:color w:val="000000"/>
          <w:lang w:eastAsia="en-GB"/>
        </w:rPr>
        <w:t xml:space="preserve"> programmes</w:t>
      </w:r>
      <w:r w:rsidR="00346E5A" w:rsidRPr="003612EB">
        <w:rPr>
          <w:rFonts w:eastAsia="Times New Roman" w:cs="Arial"/>
          <w:color w:val="000000"/>
          <w:lang w:eastAsia="en-GB"/>
        </w:rPr>
        <w:t>, act as</w:t>
      </w:r>
      <w:r w:rsidR="000F2952">
        <w:rPr>
          <w:rFonts w:eastAsia="Times New Roman" w:cs="Arial"/>
          <w:color w:val="000000"/>
          <w:lang w:eastAsia="en-GB"/>
        </w:rPr>
        <w:t xml:space="preserve"> a</w:t>
      </w:r>
      <w:r w:rsidR="00346E5A" w:rsidRPr="003612EB">
        <w:rPr>
          <w:rFonts w:eastAsia="Times New Roman" w:cs="Arial"/>
          <w:color w:val="000000"/>
          <w:lang w:eastAsia="en-GB"/>
        </w:rPr>
        <w:t xml:space="preserve"> personal tutor for students on our taught programmes, supervise student projects and contribute to the effective running of the department.</w:t>
      </w:r>
      <w:r w:rsidR="00346E5A">
        <w:rPr>
          <w:rFonts w:eastAsia="Times New Roman" w:cs="Arial"/>
          <w:color w:val="000000"/>
          <w:lang w:eastAsia="en-GB"/>
        </w:rPr>
        <w:t xml:space="preserve"> They will be expected to teach one or more disciplines</w:t>
      </w:r>
      <w:r w:rsidR="00A75F4E">
        <w:rPr>
          <w:rFonts w:eastAsia="Times New Roman" w:cs="Arial"/>
          <w:color w:val="000000"/>
          <w:lang w:eastAsia="en-GB"/>
        </w:rPr>
        <w:t xml:space="preserve">, which may </w:t>
      </w:r>
      <w:r w:rsidR="00346E5A">
        <w:rPr>
          <w:rFonts w:eastAsia="Times New Roman" w:cs="Arial"/>
          <w:color w:val="000000"/>
          <w:lang w:eastAsia="en-GB"/>
        </w:rPr>
        <w:t>not align directly with the</w:t>
      </w:r>
      <w:r w:rsidR="00A75F4E">
        <w:rPr>
          <w:rFonts w:eastAsia="Times New Roman" w:cs="Arial"/>
          <w:color w:val="000000"/>
          <w:lang w:eastAsia="en-GB"/>
        </w:rPr>
        <w:t xml:space="preserve">ir </w:t>
      </w:r>
      <w:r w:rsidR="008F6DA2">
        <w:rPr>
          <w:rFonts w:eastAsia="Times New Roman" w:cs="Arial"/>
          <w:color w:val="000000"/>
          <w:lang w:eastAsia="en-GB"/>
        </w:rPr>
        <w:t>research areas</w:t>
      </w:r>
      <w:r w:rsidR="00346E5A">
        <w:rPr>
          <w:rFonts w:eastAsia="Times New Roman" w:cs="Arial"/>
          <w:color w:val="000000"/>
          <w:lang w:eastAsia="en-GB"/>
        </w:rPr>
        <w:t xml:space="preserve">. </w:t>
      </w:r>
    </w:p>
    <w:p w14:paraId="3AA48E9B" w14:textId="77777777" w:rsidR="00346E5A" w:rsidRDefault="00346E5A" w:rsidP="005479FD">
      <w:pPr>
        <w:pStyle w:val="Heading4"/>
        <w:rPr>
          <w:b/>
          <w:bCs/>
          <w:color w:val="993BFF" w:themeColor="accent1"/>
          <w:sz w:val="28"/>
          <w:szCs w:val="28"/>
        </w:rPr>
      </w:pPr>
    </w:p>
    <w:p w14:paraId="730291D7" w14:textId="6E25C933" w:rsidR="005479FD" w:rsidRPr="0022469A" w:rsidRDefault="005479FD" w:rsidP="005479FD">
      <w:pPr>
        <w:pStyle w:val="Heading4"/>
        <w:rPr>
          <w:b/>
          <w:bCs/>
          <w:color w:val="993BFF" w:themeColor="accent1"/>
          <w:sz w:val="28"/>
          <w:szCs w:val="28"/>
        </w:rPr>
      </w:pPr>
      <w:r w:rsidRPr="0022469A">
        <w:rPr>
          <w:b/>
          <w:bCs/>
          <w:color w:val="993BFF" w:themeColor="accent1"/>
          <w:sz w:val="28"/>
          <w:szCs w:val="28"/>
        </w:rPr>
        <w:t>Duties and responsibilities</w:t>
      </w:r>
    </w:p>
    <w:p w14:paraId="68D312EB" w14:textId="1A450436" w:rsidR="00770FD7" w:rsidRDefault="00770FD7" w:rsidP="00770FD7">
      <w:pPr>
        <w:pStyle w:val="ListParagraph"/>
      </w:pPr>
      <w:r>
        <w:t xml:space="preserve">To develop an excellent research programme in </w:t>
      </w:r>
      <w:r w:rsidR="00F72819">
        <w:t>b</w:t>
      </w:r>
      <w:r>
        <w:t xml:space="preserve">iomedical </w:t>
      </w:r>
      <w:r w:rsidR="00F72819">
        <w:t>e</w:t>
      </w:r>
      <w:r>
        <w:t xml:space="preserve">ngineering </w:t>
      </w:r>
      <w:r w:rsidR="00F72819">
        <w:t xml:space="preserve">and medical physics </w:t>
      </w:r>
      <w:r>
        <w:t>disciplines aligned with the interests of the department. Please contact the hiring manager if you are unsure about whether your proposed topic of research fits within this remit, and whether the department has the facilities required to undertake your proposed research.</w:t>
      </w:r>
    </w:p>
    <w:p w14:paraId="0489A4E1" w14:textId="7805F60D" w:rsidR="00770FD7" w:rsidRDefault="00770FD7" w:rsidP="00770FD7">
      <w:pPr>
        <w:pStyle w:val="ListParagraph"/>
      </w:pPr>
      <w:r>
        <w:t>To offer mentorship and support to your</w:t>
      </w:r>
      <w:r w:rsidR="004E5033">
        <w:t xml:space="preserve"> research</w:t>
      </w:r>
      <w:r>
        <w:t xml:space="preserve"> team.</w:t>
      </w:r>
    </w:p>
    <w:p w14:paraId="2F87079B" w14:textId="77777777" w:rsidR="00770FD7" w:rsidRDefault="00770FD7" w:rsidP="00770FD7">
      <w:pPr>
        <w:pStyle w:val="ListParagraph"/>
      </w:pPr>
      <w:r>
        <w:t>To bring in external funding for research.</w:t>
      </w:r>
    </w:p>
    <w:p w14:paraId="6A3BA42A" w14:textId="77777777" w:rsidR="00770FD7" w:rsidRDefault="00770FD7" w:rsidP="00770FD7">
      <w:pPr>
        <w:pStyle w:val="ListParagraph"/>
      </w:pPr>
      <w:r>
        <w:t>To produce original, impactful and rigorous research contributions in your field.</w:t>
      </w:r>
    </w:p>
    <w:p w14:paraId="0D15DDD1" w14:textId="77777777" w:rsidR="00770FD7" w:rsidRDefault="00770FD7" w:rsidP="00770FD7">
      <w:pPr>
        <w:pStyle w:val="ListParagraph"/>
      </w:pPr>
      <w:r>
        <w:t>To supervise and/or assist with supervision of undergraduate, taught graduate (Masters) and research graduate (MPhil/PhD) students.</w:t>
      </w:r>
    </w:p>
    <w:p w14:paraId="1AEB4663" w14:textId="77777777" w:rsidR="00770FD7" w:rsidRDefault="00770FD7" w:rsidP="00770FD7">
      <w:pPr>
        <w:pStyle w:val="ListParagraph"/>
      </w:pPr>
      <w:r>
        <w:t>To contribute to the development, planning and implementation of a high-quality teaching curriculum.</w:t>
      </w:r>
    </w:p>
    <w:p w14:paraId="4EF804ED" w14:textId="7CD93717" w:rsidR="00770FD7" w:rsidRDefault="00770FD7" w:rsidP="00770FD7">
      <w:pPr>
        <w:pStyle w:val="ListParagraph"/>
      </w:pPr>
      <w:r>
        <w:t xml:space="preserve">To teach or to establish </w:t>
      </w:r>
      <w:r w:rsidR="00D64C33">
        <w:t>modules</w:t>
      </w:r>
      <w:r w:rsidR="003A1B0C">
        <w:t xml:space="preserve"> addressing the needs of biomedical engineering students</w:t>
      </w:r>
      <w:r>
        <w:t xml:space="preserve"> at undergraduate and graduate level. </w:t>
      </w:r>
    </w:p>
    <w:p w14:paraId="1BE1E472" w14:textId="77777777" w:rsidR="00770FD7" w:rsidRDefault="00770FD7" w:rsidP="00770FD7">
      <w:pPr>
        <w:pStyle w:val="ListParagraph"/>
      </w:pPr>
      <w:r>
        <w:t>To participate in the development, administration, and marking of exams and other assessments.</w:t>
      </w:r>
    </w:p>
    <w:p w14:paraId="4405B5EA" w14:textId="77777777" w:rsidR="00770FD7" w:rsidRDefault="00770FD7" w:rsidP="00770FD7">
      <w:pPr>
        <w:pStyle w:val="ListParagraph"/>
      </w:pPr>
      <w:r>
        <w:t>To participate in the administration of the department’s programmes of study and other activities.</w:t>
      </w:r>
    </w:p>
    <w:p w14:paraId="44A1DCEA" w14:textId="2067E902" w:rsidR="005479FD" w:rsidRPr="00F3394F" w:rsidRDefault="00770FD7" w:rsidP="00090DB7">
      <w:pPr>
        <w:pStyle w:val="ListParagraph"/>
      </w:pPr>
      <w:r>
        <w:t>To contribute to group, departmental, faculty, UCL-wide, national or international working groups or committees.</w:t>
      </w:r>
    </w:p>
    <w:p w14:paraId="6F4FCE91" w14:textId="77777777" w:rsidR="005479FD" w:rsidRPr="0022469A" w:rsidRDefault="005479FD" w:rsidP="00F540CC">
      <w:pPr>
        <w:pStyle w:val="Heading4"/>
        <w:rPr>
          <w:b/>
          <w:bCs/>
          <w:color w:val="993BFF" w:themeColor="accent1"/>
          <w:sz w:val="28"/>
          <w:szCs w:val="28"/>
        </w:rPr>
      </w:pPr>
      <w:r w:rsidRPr="0022469A">
        <w:rPr>
          <w:b/>
          <w:bCs/>
          <w:color w:val="993BFF" w:themeColor="accent1"/>
          <w:sz w:val="28"/>
          <w:szCs w:val="28"/>
        </w:rPr>
        <w:t>General</w:t>
      </w:r>
    </w:p>
    <w:p w14:paraId="63B476A7" w14:textId="77777777" w:rsidR="005479FD" w:rsidRPr="00F3394F" w:rsidRDefault="005479FD" w:rsidP="00CA2363">
      <w:pPr>
        <w:pStyle w:val="ListParagraph"/>
        <w:spacing w:line="280" w:lineRule="exact"/>
        <w:ind w:left="884" w:hanging="357"/>
        <w:outlineLvl w:val="9"/>
        <w:rPr>
          <w:rFonts w:cs="Arial"/>
        </w:rPr>
      </w:pPr>
      <w:bookmarkStart w:id="0" w:name="_Hlk96426350"/>
      <w:r w:rsidRPr="00F3394F">
        <w:rPr>
          <w:rFonts w:cs="Arial"/>
        </w:rPr>
        <w:t xml:space="preserve">Follow and actively promote the UCL </w:t>
      </w:r>
      <w:hyperlink r:id="rId11" w:history="1">
        <w:r w:rsidRPr="00F3394F">
          <w:rPr>
            <w:rStyle w:val="Hyperlink"/>
            <w:rFonts w:cs="Arial"/>
          </w:rPr>
          <w:t>Ways of Working</w:t>
        </w:r>
      </w:hyperlink>
      <w:r w:rsidRPr="00F3394F">
        <w:rPr>
          <w:rFonts w:cs="Arial"/>
        </w:rPr>
        <w:t>.</w:t>
      </w:r>
    </w:p>
    <w:p w14:paraId="1D38C6C0" w14:textId="77777777" w:rsidR="005479FD" w:rsidRPr="00F3394F" w:rsidRDefault="005479FD" w:rsidP="00CA2363">
      <w:pPr>
        <w:pStyle w:val="ListParagraph"/>
        <w:spacing w:line="280" w:lineRule="exact"/>
        <w:ind w:left="884" w:hanging="357"/>
        <w:outlineLvl w:val="9"/>
        <w:rPr>
          <w:rFonts w:cs="Arial"/>
        </w:rPr>
      </w:pPr>
      <w:r w:rsidRPr="00F3394F">
        <w:rPr>
          <w:rFonts w:cs="Arial"/>
        </w:rPr>
        <w:t xml:space="preserve">Takes responsibility to carry out duties in a way that embodies UCL's environmental and social sustainability values, actively supporting </w:t>
      </w:r>
      <w:hyperlink r:id="rId12" w:history="1">
        <w:r w:rsidRPr="00F3394F">
          <w:rPr>
            <w:rStyle w:val="Hyperlink"/>
            <w:rFonts w:cs="Arial"/>
          </w:rPr>
          <w:t>UCL's Sustainability Strategy, policies and objectives</w:t>
        </w:r>
      </w:hyperlink>
      <w:r w:rsidRPr="00F3394F">
        <w:rPr>
          <w:rFonts w:cs="Arial"/>
        </w:rPr>
        <w:t xml:space="preserve"> within the remit of their role.</w:t>
      </w:r>
    </w:p>
    <w:p w14:paraId="262D84AD" w14:textId="77777777" w:rsidR="005479FD" w:rsidRPr="00F3394F" w:rsidRDefault="005479FD" w:rsidP="00CA2363">
      <w:pPr>
        <w:pStyle w:val="ListParagraph"/>
        <w:spacing w:line="280" w:lineRule="exact"/>
        <w:ind w:left="884" w:hanging="357"/>
        <w:outlineLvl w:val="9"/>
      </w:pPr>
      <w:r w:rsidRPr="00F3394F">
        <w:t>Carry out any other duties within the scope, spirit and purpose of the job as requested by the line manager.</w:t>
      </w:r>
    </w:p>
    <w:p w14:paraId="70C38493" w14:textId="77777777" w:rsidR="00F540CC" w:rsidRDefault="005479FD" w:rsidP="00CA2363">
      <w:pPr>
        <w:pStyle w:val="ListParagraph"/>
        <w:spacing w:line="280" w:lineRule="exact"/>
        <w:ind w:left="884" w:hanging="357"/>
        <w:outlineLvl w:val="9"/>
      </w:pPr>
      <w:r w:rsidRPr="00F3394F">
        <w:t>This job description may be reviewed and be subject to amendment in consultation with the post holder.</w:t>
      </w:r>
      <w:bookmarkEnd w:id="0"/>
    </w:p>
    <w:p w14:paraId="16592DE0" w14:textId="37606BA2" w:rsidR="00E72CC3" w:rsidRDefault="005479FD" w:rsidP="00E72CC3">
      <w:pPr>
        <w:pStyle w:val="ListParagraph"/>
        <w:spacing w:line="280" w:lineRule="exact"/>
        <w:ind w:left="884" w:hanging="357"/>
        <w:outlineLvl w:val="9"/>
      </w:pPr>
      <w:r w:rsidRPr="00F540CC">
        <w:rPr>
          <w:i/>
          <w:iCs/>
        </w:rPr>
        <w:t xml:space="preserve">If applicable:  </w:t>
      </w:r>
      <w:r w:rsidRPr="00F540CC">
        <w:t xml:space="preserve">UCL offers hybrid working where appropriate and the successful applicant may normally work remotely for up to </w:t>
      </w:r>
      <w:r w:rsidR="00B17B29">
        <w:t>6</w:t>
      </w:r>
      <w:r w:rsidR="00A67E7C">
        <w:t>0</w:t>
      </w:r>
      <w:r w:rsidRPr="00F540CC">
        <w:t>% of the week if they wish.</w:t>
      </w:r>
    </w:p>
    <w:p w14:paraId="000EE560" w14:textId="4CA5625F" w:rsidR="00D3638E" w:rsidRDefault="00D3638E">
      <w:pPr>
        <w:spacing w:line="278" w:lineRule="auto"/>
        <w:outlineLvl w:val="9"/>
      </w:pPr>
      <w:r>
        <w:br w:type="page"/>
      </w:r>
    </w:p>
    <w:p w14:paraId="3F8C8D1A" w14:textId="77777777" w:rsidR="00D3638E" w:rsidRDefault="00D3638E" w:rsidP="006A0A24">
      <w:pPr>
        <w:pStyle w:val="Title"/>
        <w:spacing w:after="120"/>
      </w:pPr>
      <w:r>
        <w:lastRenderedPageBreak/>
        <w:t>Person Specification</w:t>
      </w:r>
    </w:p>
    <w:p w14:paraId="7FBBA6C2" w14:textId="2063FF5C" w:rsidR="00D3638E" w:rsidRDefault="00D3638E" w:rsidP="00044F8B">
      <w:pPr>
        <w:spacing w:line="280" w:lineRule="exact"/>
        <w:outlineLvl w:val="9"/>
      </w:pPr>
      <w:r w:rsidRPr="0022469A">
        <w:rPr>
          <w:b/>
          <w:bCs/>
          <w:color w:val="993BFF" w:themeColor="accent1"/>
        </w:rPr>
        <w:t>Note to job applicant:</w:t>
      </w:r>
      <w:r w:rsidRPr="0022469A">
        <w:rPr>
          <w:color w:val="993BFF" w:themeColor="accent1"/>
        </w:rPr>
        <w:t xml:space="preserve">  </w:t>
      </w:r>
      <w:r>
        <w:t xml:space="preserve">copy and paste the following criteria into your “Statement in support of your </w:t>
      </w:r>
      <w:proofErr w:type="gramStart"/>
      <w:r>
        <w:t>application”  and</w:t>
      </w:r>
      <w:proofErr w:type="gramEnd"/>
      <w:r>
        <w:t xml:space="preserve"> describe underneath each </w:t>
      </w:r>
      <w:proofErr w:type="gramStart"/>
      <w:r>
        <w:t>criteria</w:t>
      </w:r>
      <w:proofErr w:type="gramEnd"/>
      <w:r>
        <w:t xml:space="preserve"> how you meet it, giving examples. You will be scored on how you meet each </w:t>
      </w:r>
      <w:proofErr w:type="gramStart"/>
      <w:r>
        <w:t>criteria</w:t>
      </w:r>
      <w:proofErr w:type="gramEnd"/>
      <w:r>
        <w:t>.</w:t>
      </w:r>
    </w:p>
    <w:tbl>
      <w:tblPr>
        <w:tblStyle w:val="TableGrid"/>
        <w:tblW w:w="10627" w:type="dxa"/>
        <w:tblBorders>
          <w:insideH w:val="single" w:sz="4" w:space="0" w:color="003D4C"/>
          <w:insideV w:val="single" w:sz="4" w:space="0" w:color="003D4C"/>
        </w:tblBorders>
        <w:tblLayout w:type="fixed"/>
        <w:tblLook w:val="04A0" w:firstRow="1" w:lastRow="0" w:firstColumn="1" w:lastColumn="0" w:noHBand="0" w:noVBand="1"/>
      </w:tblPr>
      <w:tblGrid>
        <w:gridCol w:w="8217"/>
        <w:gridCol w:w="2410"/>
      </w:tblGrid>
      <w:tr w:rsidR="00D25BD1" w:rsidRPr="00E15E30" w14:paraId="0DA3AF8F" w14:textId="77777777" w:rsidTr="004F0C41">
        <w:trPr>
          <w:trHeight w:val="395"/>
        </w:trPr>
        <w:tc>
          <w:tcPr>
            <w:tcW w:w="8217" w:type="dxa"/>
            <w:shd w:val="clear" w:color="auto" w:fill="EEDEFF" w:themeFill="accent3"/>
            <w:vAlign w:val="center"/>
          </w:tcPr>
          <w:p w14:paraId="402719E5" w14:textId="77777777" w:rsidR="00D25BD1" w:rsidRPr="00E15E30" w:rsidRDefault="00D25BD1" w:rsidP="004F0C41">
            <w:pPr>
              <w:rPr>
                <w:rFonts w:eastAsiaTheme="majorEastAsia" w:cstheme="majorBidi"/>
                <w:b/>
                <w:iCs/>
                <w:color w:val="auto"/>
                <w:sz w:val="22"/>
                <w:szCs w:val="22"/>
                <w:lang w:val="en-US"/>
              </w:rPr>
            </w:pPr>
            <w:bookmarkStart w:id="1" w:name="_Hlk96426515"/>
            <w:r w:rsidRPr="00E15E30">
              <w:rPr>
                <w:rFonts w:eastAsiaTheme="majorEastAsia" w:cstheme="majorBidi"/>
                <w:b/>
                <w:iCs/>
                <w:color w:val="auto"/>
                <w:sz w:val="22"/>
                <w:szCs w:val="22"/>
                <w:lang w:val="en-US"/>
              </w:rPr>
              <w:t>Essential Criteria</w:t>
            </w:r>
          </w:p>
        </w:tc>
        <w:tc>
          <w:tcPr>
            <w:tcW w:w="2410" w:type="dxa"/>
            <w:shd w:val="clear" w:color="auto" w:fill="EEDEFF" w:themeFill="accent3"/>
            <w:vAlign w:val="center"/>
          </w:tcPr>
          <w:p w14:paraId="371934CB" w14:textId="77777777" w:rsidR="00D25BD1" w:rsidRPr="00E15E30" w:rsidRDefault="00D25BD1" w:rsidP="004F0C41">
            <w:pPr>
              <w:rPr>
                <w:rFonts w:eastAsiaTheme="majorEastAsia" w:cstheme="majorBidi"/>
                <w:b/>
                <w:iCs/>
                <w:color w:val="auto"/>
                <w:sz w:val="22"/>
                <w:szCs w:val="22"/>
                <w:lang w:val="en-US"/>
              </w:rPr>
            </w:pPr>
            <w:r w:rsidRPr="00E15E30">
              <w:rPr>
                <w:rFonts w:eastAsiaTheme="majorEastAsia" w:cstheme="majorBidi"/>
                <w:b/>
                <w:iCs/>
                <w:color w:val="auto"/>
                <w:sz w:val="22"/>
                <w:szCs w:val="22"/>
                <w:lang w:val="en-US"/>
              </w:rPr>
              <w:t>Assessment method</w:t>
            </w:r>
          </w:p>
          <w:p w14:paraId="5D0B17FA" w14:textId="77777777" w:rsidR="00D25BD1" w:rsidRPr="00E15E30" w:rsidRDefault="00D25BD1" w:rsidP="004F0C41">
            <w:pPr>
              <w:rPr>
                <w:rFonts w:eastAsiaTheme="majorEastAsia" w:cstheme="majorBidi"/>
                <w:b/>
                <w:iCs/>
                <w:color w:val="auto"/>
                <w:sz w:val="22"/>
                <w:szCs w:val="22"/>
                <w:lang w:val="en-US"/>
              </w:rPr>
            </w:pPr>
            <w:r w:rsidRPr="00E15E30">
              <w:rPr>
                <w:rFonts w:eastAsiaTheme="majorEastAsia" w:cstheme="majorBidi"/>
                <w:b/>
                <w:iCs/>
                <w:color w:val="auto"/>
                <w:sz w:val="22"/>
                <w:szCs w:val="22"/>
                <w:lang w:val="en-US"/>
              </w:rPr>
              <w:t>(Application form/ Interview / Practical Test)</w:t>
            </w:r>
          </w:p>
        </w:tc>
      </w:tr>
      <w:tr w:rsidR="00D25BD1" w:rsidRPr="00E15E30" w14:paraId="0C46E873" w14:textId="77777777" w:rsidTr="004F0C41">
        <w:trPr>
          <w:trHeight w:val="377"/>
        </w:trPr>
        <w:tc>
          <w:tcPr>
            <w:tcW w:w="8217" w:type="dxa"/>
            <w:shd w:val="clear" w:color="auto" w:fill="EEDEFF" w:themeFill="accent3"/>
            <w:vAlign w:val="center"/>
          </w:tcPr>
          <w:p w14:paraId="5B92BD57" w14:textId="77777777" w:rsidR="00D25BD1" w:rsidRPr="00E15E30" w:rsidRDefault="00D25BD1" w:rsidP="004F0C41">
            <w:pPr>
              <w:rPr>
                <w:b/>
                <w:sz w:val="22"/>
                <w:szCs w:val="22"/>
              </w:rPr>
            </w:pPr>
            <w:r w:rsidRPr="00E15E30">
              <w:rPr>
                <w:b/>
                <w:sz w:val="22"/>
                <w:szCs w:val="22"/>
              </w:rPr>
              <w:t>Qualifications, experience and knowledge</w:t>
            </w:r>
          </w:p>
        </w:tc>
        <w:tc>
          <w:tcPr>
            <w:tcW w:w="2410" w:type="dxa"/>
            <w:shd w:val="clear" w:color="auto" w:fill="EEDEFF" w:themeFill="accent3"/>
            <w:vAlign w:val="center"/>
          </w:tcPr>
          <w:p w14:paraId="27769BE2" w14:textId="77777777" w:rsidR="00D25BD1" w:rsidRPr="00E15E30" w:rsidRDefault="00D25BD1" w:rsidP="004F0C41">
            <w:pPr>
              <w:rPr>
                <w:sz w:val="22"/>
                <w:szCs w:val="22"/>
              </w:rPr>
            </w:pPr>
          </w:p>
        </w:tc>
      </w:tr>
      <w:tr w:rsidR="00A66937" w:rsidRPr="00E15E30" w14:paraId="574C23C8" w14:textId="77777777" w:rsidTr="008133DC">
        <w:trPr>
          <w:trHeight w:val="377"/>
        </w:trPr>
        <w:tc>
          <w:tcPr>
            <w:tcW w:w="8217" w:type="dxa"/>
          </w:tcPr>
          <w:p w14:paraId="175031DC" w14:textId="3813845B" w:rsidR="00A66937" w:rsidRPr="00E15E30" w:rsidRDefault="00A66937" w:rsidP="00A66937">
            <w:pPr>
              <w:rPr>
                <w:sz w:val="22"/>
                <w:szCs w:val="22"/>
              </w:rPr>
            </w:pPr>
            <w:r w:rsidRPr="000D5216">
              <w:rPr>
                <w:sz w:val="22"/>
                <w:szCs w:val="22"/>
              </w:rPr>
              <w:t>A</w:t>
            </w:r>
            <w:r>
              <w:rPr>
                <w:sz w:val="22"/>
                <w:szCs w:val="22"/>
              </w:rPr>
              <w:t xml:space="preserve">n undergraduate </w:t>
            </w:r>
            <w:r w:rsidRPr="000D5216">
              <w:rPr>
                <w:sz w:val="22"/>
                <w:szCs w:val="22"/>
              </w:rPr>
              <w:t xml:space="preserve">degree &amp; PhD </w:t>
            </w:r>
            <w:r>
              <w:rPr>
                <w:sz w:val="22"/>
                <w:szCs w:val="22"/>
              </w:rPr>
              <w:t xml:space="preserve">or equivalent </w:t>
            </w:r>
            <w:r w:rsidRPr="000D5216">
              <w:rPr>
                <w:sz w:val="22"/>
                <w:szCs w:val="22"/>
              </w:rPr>
              <w:t xml:space="preserve">in </w:t>
            </w:r>
            <w:r w:rsidRPr="000D5216">
              <w:rPr>
                <w:rFonts w:cs="Arial"/>
                <w:color w:val="000000"/>
                <w:sz w:val="22"/>
                <w:szCs w:val="22"/>
                <w:lang w:val="en"/>
              </w:rPr>
              <w:t>engineering, physics, mathematics</w:t>
            </w:r>
            <w:r>
              <w:rPr>
                <w:rFonts w:cs="Arial"/>
                <w:color w:val="000000"/>
                <w:sz w:val="22"/>
                <w:szCs w:val="22"/>
                <w:lang w:val="en"/>
              </w:rPr>
              <w:t xml:space="preserve"> </w:t>
            </w:r>
            <w:r w:rsidRPr="000D5216">
              <w:rPr>
                <w:rFonts w:cs="Arial"/>
                <w:color w:val="000000"/>
                <w:sz w:val="22"/>
                <w:szCs w:val="22"/>
                <w:lang w:val="en"/>
              </w:rPr>
              <w:t>or a related discipline</w:t>
            </w:r>
            <w:r w:rsidRPr="000D5216">
              <w:rPr>
                <w:sz w:val="22"/>
                <w:szCs w:val="22"/>
              </w:rPr>
              <w:t>.</w:t>
            </w:r>
          </w:p>
        </w:tc>
        <w:tc>
          <w:tcPr>
            <w:tcW w:w="2410" w:type="dxa"/>
          </w:tcPr>
          <w:p w14:paraId="7A959398" w14:textId="5FC9735E" w:rsidR="00A66937" w:rsidRPr="00E15E30" w:rsidRDefault="00A66937" w:rsidP="00A66937">
            <w:pPr>
              <w:rPr>
                <w:sz w:val="22"/>
                <w:szCs w:val="22"/>
              </w:rPr>
            </w:pPr>
            <w:r w:rsidRPr="00D56CB4">
              <w:rPr>
                <w:sz w:val="22"/>
                <w:szCs w:val="22"/>
              </w:rPr>
              <w:t>Application</w:t>
            </w:r>
          </w:p>
        </w:tc>
      </w:tr>
      <w:tr w:rsidR="00A66937" w:rsidRPr="00E15E30" w14:paraId="3BAABEA7" w14:textId="77777777" w:rsidTr="008133DC">
        <w:trPr>
          <w:trHeight w:val="377"/>
        </w:trPr>
        <w:tc>
          <w:tcPr>
            <w:tcW w:w="8217" w:type="dxa"/>
          </w:tcPr>
          <w:p w14:paraId="2B9E7CA2" w14:textId="46DDA9AE" w:rsidR="00A66937" w:rsidRPr="00E15E30" w:rsidRDefault="00A66937" w:rsidP="00A66937">
            <w:pPr>
              <w:rPr>
                <w:sz w:val="22"/>
                <w:szCs w:val="22"/>
              </w:rPr>
            </w:pPr>
            <w:r>
              <w:rPr>
                <w:sz w:val="22"/>
                <w:szCs w:val="22"/>
              </w:rPr>
              <w:t>In depth e</w:t>
            </w:r>
            <w:r w:rsidRPr="00722FD9">
              <w:rPr>
                <w:sz w:val="22"/>
                <w:szCs w:val="22"/>
              </w:rPr>
              <w:t>xpertise in a</w:t>
            </w:r>
            <w:r>
              <w:rPr>
                <w:sz w:val="22"/>
                <w:szCs w:val="22"/>
              </w:rPr>
              <w:t xml:space="preserve"> discipline</w:t>
            </w:r>
            <w:r w:rsidRPr="00722FD9">
              <w:rPr>
                <w:sz w:val="22"/>
                <w:szCs w:val="22"/>
              </w:rPr>
              <w:t xml:space="preserve"> of</w:t>
            </w:r>
            <w:r>
              <w:rPr>
                <w:sz w:val="22"/>
                <w:szCs w:val="22"/>
              </w:rPr>
              <w:t xml:space="preserve"> </w:t>
            </w:r>
            <w:r w:rsidR="00BC1CA9">
              <w:rPr>
                <w:sz w:val="22"/>
                <w:szCs w:val="22"/>
              </w:rPr>
              <w:t>biomedical engineering and medical physics</w:t>
            </w:r>
            <w:r>
              <w:rPr>
                <w:sz w:val="22"/>
                <w:szCs w:val="22"/>
              </w:rPr>
              <w:t xml:space="preserve"> aligned with the research interests of the department</w:t>
            </w:r>
            <w:r w:rsidRPr="00447467">
              <w:rPr>
                <w:sz w:val="22"/>
                <w:szCs w:val="22"/>
              </w:rPr>
              <w:t xml:space="preserve">. </w:t>
            </w:r>
            <w:r>
              <w:rPr>
                <w:sz w:val="22"/>
                <w:szCs w:val="22"/>
              </w:rPr>
              <w:t xml:space="preserve"> </w:t>
            </w:r>
            <w:r w:rsidRPr="00722FD9">
              <w:rPr>
                <w:sz w:val="22"/>
                <w:szCs w:val="22"/>
              </w:rPr>
              <w:t xml:space="preserve"> </w:t>
            </w:r>
          </w:p>
        </w:tc>
        <w:tc>
          <w:tcPr>
            <w:tcW w:w="2410" w:type="dxa"/>
          </w:tcPr>
          <w:p w14:paraId="7A2013F6" w14:textId="3405A5DA" w:rsidR="00A66937" w:rsidRPr="00E15E30" w:rsidRDefault="00A66937" w:rsidP="00A66937">
            <w:pPr>
              <w:rPr>
                <w:sz w:val="22"/>
                <w:szCs w:val="22"/>
              </w:rPr>
            </w:pPr>
            <w:r w:rsidRPr="00D56CB4">
              <w:rPr>
                <w:sz w:val="22"/>
                <w:szCs w:val="22"/>
              </w:rPr>
              <w:t>Application / Interview</w:t>
            </w:r>
          </w:p>
        </w:tc>
      </w:tr>
      <w:tr w:rsidR="00A66937" w:rsidRPr="00E15E30" w14:paraId="70F1568B" w14:textId="77777777" w:rsidTr="008133DC">
        <w:trPr>
          <w:trHeight w:val="377"/>
        </w:trPr>
        <w:tc>
          <w:tcPr>
            <w:tcW w:w="8217" w:type="dxa"/>
          </w:tcPr>
          <w:p w14:paraId="5DC593C5" w14:textId="4A8375DC" w:rsidR="00A66937" w:rsidRPr="00E15E30" w:rsidRDefault="00A66937" w:rsidP="00A66937">
            <w:pPr>
              <w:rPr>
                <w:sz w:val="22"/>
                <w:szCs w:val="22"/>
              </w:rPr>
            </w:pPr>
            <w:r>
              <w:rPr>
                <w:sz w:val="22"/>
                <w:szCs w:val="22"/>
              </w:rPr>
              <w:t>Experience of teaching i</w:t>
            </w:r>
            <w:r w:rsidRPr="00722FD9">
              <w:rPr>
                <w:sz w:val="22"/>
                <w:szCs w:val="22"/>
              </w:rPr>
              <w:t>n an area of</w:t>
            </w:r>
            <w:r>
              <w:rPr>
                <w:sz w:val="22"/>
                <w:szCs w:val="22"/>
              </w:rPr>
              <w:t xml:space="preserve"> </w:t>
            </w:r>
            <w:r w:rsidR="00BC1CA9">
              <w:rPr>
                <w:sz w:val="22"/>
                <w:szCs w:val="22"/>
              </w:rPr>
              <w:t>biomedical engineering and medical physics</w:t>
            </w:r>
            <w:r w:rsidR="00EA32EE">
              <w:rPr>
                <w:sz w:val="22"/>
                <w:szCs w:val="22"/>
              </w:rPr>
              <w:t>.</w:t>
            </w:r>
          </w:p>
        </w:tc>
        <w:tc>
          <w:tcPr>
            <w:tcW w:w="2410" w:type="dxa"/>
          </w:tcPr>
          <w:p w14:paraId="7FC2D84F" w14:textId="5AB1C7A6" w:rsidR="00A66937" w:rsidRPr="00E15E30" w:rsidRDefault="00A66937" w:rsidP="00A66937">
            <w:pPr>
              <w:rPr>
                <w:sz w:val="22"/>
                <w:szCs w:val="22"/>
              </w:rPr>
            </w:pPr>
            <w:r w:rsidRPr="00D56CB4">
              <w:rPr>
                <w:sz w:val="22"/>
                <w:szCs w:val="22"/>
              </w:rPr>
              <w:t>Application / Interview</w:t>
            </w:r>
          </w:p>
        </w:tc>
      </w:tr>
      <w:tr w:rsidR="00A66937" w:rsidRPr="00E15E30" w14:paraId="1B9B6010" w14:textId="77777777" w:rsidTr="008133DC">
        <w:trPr>
          <w:trHeight w:val="377"/>
        </w:trPr>
        <w:tc>
          <w:tcPr>
            <w:tcW w:w="8217" w:type="dxa"/>
          </w:tcPr>
          <w:p w14:paraId="4BD11815" w14:textId="452B9742" w:rsidR="00A66937" w:rsidRPr="00E15E30" w:rsidRDefault="00A66937" w:rsidP="00A66937">
            <w:pPr>
              <w:rPr>
                <w:sz w:val="22"/>
                <w:szCs w:val="22"/>
              </w:rPr>
            </w:pPr>
            <w:r>
              <w:rPr>
                <w:sz w:val="22"/>
                <w:szCs w:val="22"/>
              </w:rPr>
              <w:t xml:space="preserve">Good working knowledge of clinical applications that are relevant to the department and to our </w:t>
            </w:r>
            <w:r w:rsidR="007F52A1">
              <w:rPr>
                <w:sz w:val="22"/>
                <w:szCs w:val="22"/>
              </w:rPr>
              <w:t>partnering</w:t>
            </w:r>
            <w:r>
              <w:rPr>
                <w:sz w:val="22"/>
                <w:szCs w:val="22"/>
              </w:rPr>
              <w:t xml:space="preserve"> hospitals.</w:t>
            </w:r>
          </w:p>
        </w:tc>
        <w:tc>
          <w:tcPr>
            <w:tcW w:w="2410" w:type="dxa"/>
          </w:tcPr>
          <w:p w14:paraId="2F95A9AF" w14:textId="7F64B3CD" w:rsidR="00A66937" w:rsidRPr="00E15E30" w:rsidRDefault="00A66937" w:rsidP="00A66937">
            <w:pPr>
              <w:rPr>
                <w:sz w:val="22"/>
                <w:szCs w:val="22"/>
              </w:rPr>
            </w:pPr>
            <w:r w:rsidRPr="00D56CB4">
              <w:rPr>
                <w:sz w:val="22"/>
                <w:szCs w:val="22"/>
              </w:rPr>
              <w:t>Application / Interview</w:t>
            </w:r>
          </w:p>
        </w:tc>
      </w:tr>
      <w:tr w:rsidR="00A66937" w:rsidRPr="00E15E30" w14:paraId="7353ADD1" w14:textId="77777777" w:rsidTr="008133DC">
        <w:trPr>
          <w:trHeight w:val="377"/>
        </w:trPr>
        <w:tc>
          <w:tcPr>
            <w:tcW w:w="8217" w:type="dxa"/>
          </w:tcPr>
          <w:p w14:paraId="5D7B4B79" w14:textId="6E2B7415" w:rsidR="00A66937" w:rsidRPr="00E15E30" w:rsidRDefault="00A66937" w:rsidP="00A66937">
            <w:pPr>
              <w:rPr>
                <w:sz w:val="22"/>
                <w:szCs w:val="22"/>
              </w:rPr>
            </w:pPr>
            <w:r>
              <w:rPr>
                <w:sz w:val="22"/>
                <w:szCs w:val="22"/>
              </w:rPr>
              <w:t xml:space="preserve">Good working knowledge of the wider field of </w:t>
            </w:r>
            <w:r w:rsidR="00BC1CA9">
              <w:rPr>
                <w:sz w:val="22"/>
                <w:szCs w:val="22"/>
              </w:rPr>
              <w:t>biomedical engineering and medical physics</w:t>
            </w:r>
            <w:r>
              <w:rPr>
                <w:sz w:val="22"/>
                <w:szCs w:val="22"/>
              </w:rPr>
              <w:t>.</w:t>
            </w:r>
          </w:p>
        </w:tc>
        <w:tc>
          <w:tcPr>
            <w:tcW w:w="2410" w:type="dxa"/>
          </w:tcPr>
          <w:p w14:paraId="5E0B51F3" w14:textId="60F23437" w:rsidR="00A66937" w:rsidRPr="00E15E30" w:rsidRDefault="00A66937" w:rsidP="00A66937">
            <w:pPr>
              <w:rPr>
                <w:sz w:val="22"/>
                <w:szCs w:val="22"/>
              </w:rPr>
            </w:pPr>
            <w:r w:rsidRPr="00D56CB4">
              <w:rPr>
                <w:sz w:val="22"/>
                <w:szCs w:val="22"/>
              </w:rPr>
              <w:t>Application</w:t>
            </w:r>
            <w:r>
              <w:rPr>
                <w:sz w:val="22"/>
                <w:szCs w:val="22"/>
              </w:rPr>
              <w:t xml:space="preserve"> </w:t>
            </w:r>
            <w:r w:rsidRPr="00D56CB4">
              <w:rPr>
                <w:sz w:val="22"/>
                <w:szCs w:val="22"/>
              </w:rPr>
              <w:t>/ Interview</w:t>
            </w:r>
          </w:p>
        </w:tc>
      </w:tr>
      <w:tr w:rsidR="00A66937" w:rsidRPr="00E15E30" w14:paraId="4496491C" w14:textId="77777777" w:rsidTr="008133DC">
        <w:trPr>
          <w:trHeight w:val="377"/>
        </w:trPr>
        <w:tc>
          <w:tcPr>
            <w:tcW w:w="8217" w:type="dxa"/>
          </w:tcPr>
          <w:p w14:paraId="4DEA0B38" w14:textId="2F17A012" w:rsidR="00A66937" w:rsidRPr="00E15E30" w:rsidRDefault="00A66937" w:rsidP="00A66937">
            <w:pPr>
              <w:rPr>
                <w:sz w:val="22"/>
                <w:szCs w:val="22"/>
              </w:rPr>
            </w:pPr>
            <w:r>
              <w:rPr>
                <w:sz w:val="22"/>
                <w:szCs w:val="22"/>
              </w:rPr>
              <w:t xml:space="preserve">Experience of </w:t>
            </w:r>
            <w:r w:rsidR="00597F6E">
              <w:rPr>
                <w:sz w:val="22"/>
                <w:szCs w:val="22"/>
              </w:rPr>
              <w:t xml:space="preserve">successful </w:t>
            </w:r>
            <w:r>
              <w:rPr>
                <w:sz w:val="22"/>
                <w:szCs w:val="22"/>
              </w:rPr>
              <w:t>grant submissions as PI or Co-I, or demonstrable experience of having contributed to grant writing activity.</w:t>
            </w:r>
          </w:p>
        </w:tc>
        <w:tc>
          <w:tcPr>
            <w:tcW w:w="2410" w:type="dxa"/>
          </w:tcPr>
          <w:p w14:paraId="26BD3B3D" w14:textId="517A6EAC" w:rsidR="00A66937" w:rsidRPr="00E15E30" w:rsidRDefault="00A66937" w:rsidP="00A66937">
            <w:pPr>
              <w:rPr>
                <w:sz w:val="22"/>
                <w:szCs w:val="22"/>
              </w:rPr>
            </w:pPr>
            <w:r w:rsidRPr="00D56CB4">
              <w:rPr>
                <w:sz w:val="22"/>
                <w:szCs w:val="22"/>
              </w:rPr>
              <w:t>Application / Interview</w:t>
            </w:r>
          </w:p>
        </w:tc>
      </w:tr>
      <w:tr w:rsidR="00A66937" w:rsidRPr="00E15E30" w14:paraId="7DCC17DB" w14:textId="77777777" w:rsidTr="008133DC">
        <w:trPr>
          <w:trHeight w:val="377"/>
        </w:trPr>
        <w:tc>
          <w:tcPr>
            <w:tcW w:w="8217" w:type="dxa"/>
          </w:tcPr>
          <w:p w14:paraId="5CAAD21A" w14:textId="027C880B" w:rsidR="00A66937" w:rsidRPr="00E15E30" w:rsidRDefault="00A66937" w:rsidP="00A66937">
            <w:pPr>
              <w:rPr>
                <w:sz w:val="22"/>
                <w:szCs w:val="22"/>
              </w:rPr>
            </w:pPr>
            <w:r>
              <w:rPr>
                <w:sz w:val="22"/>
                <w:szCs w:val="22"/>
              </w:rPr>
              <w:t xml:space="preserve">Experience of supervising and pastoral care of students at </w:t>
            </w:r>
            <w:r w:rsidR="000E208A">
              <w:rPr>
                <w:sz w:val="22"/>
                <w:szCs w:val="22"/>
              </w:rPr>
              <w:t xml:space="preserve">undergraduate and postgraduate </w:t>
            </w:r>
            <w:r w:rsidR="00433BB9">
              <w:rPr>
                <w:sz w:val="22"/>
                <w:szCs w:val="22"/>
              </w:rPr>
              <w:t>(</w:t>
            </w:r>
            <w:proofErr w:type="gramStart"/>
            <w:r w:rsidR="00433BB9">
              <w:rPr>
                <w:sz w:val="22"/>
                <w:szCs w:val="22"/>
              </w:rPr>
              <w:t>Masters</w:t>
            </w:r>
            <w:proofErr w:type="gramEnd"/>
            <w:r w:rsidR="00433BB9">
              <w:rPr>
                <w:sz w:val="22"/>
                <w:szCs w:val="22"/>
              </w:rPr>
              <w:t xml:space="preserve"> and PhD) </w:t>
            </w:r>
            <w:r w:rsidR="000E208A">
              <w:rPr>
                <w:sz w:val="22"/>
                <w:szCs w:val="22"/>
              </w:rPr>
              <w:t>l</w:t>
            </w:r>
            <w:r>
              <w:rPr>
                <w:sz w:val="22"/>
                <w:szCs w:val="22"/>
              </w:rPr>
              <w:t>evel.</w:t>
            </w:r>
          </w:p>
        </w:tc>
        <w:tc>
          <w:tcPr>
            <w:tcW w:w="2410" w:type="dxa"/>
          </w:tcPr>
          <w:p w14:paraId="204B24B6" w14:textId="216BA902" w:rsidR="00A66937" w:rsidRPr="00E15E30" w:rsidRDefault="00A66937" w:rsidP="00A66937">
            <w:pPr>
              <w:rPr>
                <w:sz w:val="22"/>
                <w:szCs w:val="22"/>
              </w:rPr>
            </w:pPr>
            <w:r w:rsidRPr="00D56CB4">
              <w:rPr>
                <w:sz w:val="22"/>
                <w:szCs w:val="22"/>
              </w:rPr>
              <w:t>Application</w:t>
            </w:r>
          </w:p>
        </w:tc>
      </w:tr>
      <w:tr w:rsidR="00A66937" w:rsidRPr="00E15E30" w14:paraId="7BE470CE" w14:textId="77777777" w:rsidTr="008133DC">
        <w:trPr>
          <w:trHeight w:val="377"/>
        </w:trPr>
        <w:tc>
          <w:tcPr>
            <w:tcW w:w="8217" w:type="dxa"/>
          </w:tcPr>
          <w:p w14:paraId="1F058959" w14:textId="3A3F7CCE" w:rsidR="00A66937" w:rsidRPr="00E15E30" w:rsidRDefault="00A66937" w:rsidP="00A66937">
            <w:pPr>
              <w:rPr>
                <w:sz w:val="22"/>
                <w:szCs w:val="22"/>
              </w:rPr>
            </w:pPr>
            <w:r>
              <w:rPr>
                <w:sz w:val="22"/>
                <w:szCs w:val="22"/>
              </w:rPr>
              <w:t xml:space="preserve">Experience of managing research </w:t>
            </w:r>
            <w:proofErr w:type="gramStart"/>
            <w:r>
              <w:rPr>
                <w:sz w:val="22"/>
                <w:szCs w:val="22"/>
              </w:rPr>
              <w:t>projects, or</w:t>
            </w:r>
            <w:proofErr w:type="gramEnd"/>
            <w:r>
              <w:rPr>
                <w:sz w:val="22"/>
                <w:szCs w:val="22"/>
              </w:rPr>
              <w:t xml:space="preserve"> being responsible for a part of a project within a wider programme of work.</w:t>
            </w:r>
          </w:p>
        </w:tc>
        <w:tc>
          <w:tcPr>
            <w:tcW w:w="2410" w:type="dxa"/>
          </w:tcPr>
          <w:p w14:paraId="3272DF12" w14:textId="30A3C4D3" w:rsidR="00A66937" w:rsidRPr="00E15E30" w:rsidRDefault="00A66937" w:rsidP="00A66937">
            <w:pPr>
              <w:rPr>
                <w:sz w:val="22"/>
                <w:szCs w:val="22"/>
              </w:rPr>
            </w:pPr>
            <w:r w:rsidRPr="00D56CB4">
              <w:rPr>
                <w:sz w:val="22"/>
                <w:szCs w:val="22"/>
              </w:rPr>
              <w:t>Application / Interview</w:t>
            </w:r>
          </w:p>
        </w:tc>
      </w:tr>
      <w:tr w:rsidR="00A66937" w:rsidRPr="00E15E30" w14:paraId="48FAFDC4" w14:textId="77777777" w:rsidTr="008133DC">
        <w:trPr>
          <w:trHeight w:val="377"/>
        </w:trPr>
        <w:tc>
          <w:tcPr>
            <w:tcW w:w="8217" w:type="dxa"/>
          </w:tcPr>
          <w:p w14:paraId="05C882AE" w14:textId="38146DE0" w:rsidR="00A66937" w:rsidRPr="00E15E30" w:rsidRDefault="00A66937" w:rsidP="00A66937">
            <w:pPr>
              <w:rPr>
                <w:sz w:val="22"/>
                <w:szCs w:val="22"/>
              </w:rPr>
            </w:pPr>
            <w:r>
              <w:rPr>
                <w:sz w:val="22"/>
                <w:szCs w:val="22"/>
              </w:rPr>
              <w:t xml:space="preserve">Proven record of the ability to conduct </w:t>
            </w:r>
            <w:r w:rsidR="00FA05E9">
              <w:rPr>
                <w:sz w:val="22"/>
                <w:szCs w:val="22"/>
              </w:rPr>
              <w:t>high-quality</w:t>
            </w:r>
            <w:r>
              <w:rPr>
                <w:sz w:val="22"/>
                <w:szCs w:val="22"/>
              </w:rPr>
              <w:t xml:space="preserve"> research, which is evidenced in the authorship of high-quality publications, or other research outputs, in an area relevant to </w:t>
            </w:r>
            <w:r w:rsidR="007F2BBF">
              <w:rPr>
                <w:sz w:val="22"/>
                <w:szCs w:val="22"/>
              </w:rPr>
              <w:t>b</w:t>
            </w:r>
            <w:r>
              <w:rPr>
                <w:sz w:val="22"/>
                <w:szCs w:val="22"/>
              </w:rPr>
              <w:t xml:space="preserve">iomedical </w:t>
            </w:r>
            <w:r w:rsidR="007F2BBF">
              <w:rPr>
                <w:sz w:val="22"/>
                <w:szCs w:val="22"/>
              </w:rPr>
              <w:t>e</w:t>
            </w:r>
            <w:r>
              <w:rPr>
                <w:sz w:val="22"/>
                <w:szCs w:val="22"/>
              </w:rPr>
              <w:t>ngineering</w:t>
            </w:r>
            <w:r w:rsidR="007F2BBF">
              <w:rPr>
                <w:sz w:val="22"/>
                <w:szCs w:val="22"/>
              </w:rPr>
              <w:t xml:space="preserve"> and medical physics</w:t>
            </w:r>
            <w:r>
              <w:rPr>
                <w:sz w:val="22"/>
                <w:szCs w:val="22"/>
              </w:rPr>
              <w:t>.</w:t>
            </w:r>
          </w:p>
        </w:tc>
        <w:tc>
          <w:tcPr>
            <w:tcW w:w="2410" w:type="dxa"/>
          </w:tcPr>
          <w:p w14:paraId="7849F9A4" w14:textId="693D857C" w:rsidR="00A66937" w:rsidRPr="00E15E30" w:rsidRDefault="00A66937" w:rsidP="00A66937">
            <w:pPr>
              <w:rPr>
                <w:sz w:val="22"/>
                <w:szCs w:val="22"/>
              </w:rPr>
            </w:pPr>
            <w:r w:rsidRPr="00D56CB4">
              <w:rPr>
                <w:sz w:val="22"/>
                <w:szCs w:val="22"/>
              </w:rPr>
              <w:t>Application</w:t>
            </w:r>
          </w:p>
        </w:tc>
      </w:tr>
      <w:tr w:rsidR="00A66937" w:rsidRPr="00E15E30" w14:paraId="19F699B4" w14:textId="77777777" w:rsidTr="008133DC">
        <w:trPr>
          <w:trHeight w:val="377"/>
        </w:trPr>
        <w:tc>
          <w:tcPr>
            <w:tcW w:w="8217" w:type="dxa"/>
          </w:tcPr>
          <w:p w14:paraId="5FE62556" w14:textId="7836DB62" w:rsidR="00A66937" w:rsidRPr="00E15E30" w:rsidRDefault="00A66937" w:rsidP="00A66937">
            <w:pPr>
              <w:rPr>
                <w:sz w:val="22"/>
                <w:szCs w:val="22"/>
              </w:rPr>
            </w:pPr>
            <w:r>
              <w:rPr>
                <w:sz w:val="22"/>
                <w:szCs w:val="22"/>
              </w:rPr>
              <w:t>Experience of teaching and assessment at undergraduate/</w:t>
            </w:r>
            <w:proofErr w:type="gramStart"/>
            <w:r>
              <w:rPr>
                <w:sz w:val="22"/>
                <w:szCs w:val="22"/>
              </w:rPr>
              <w:t>masters</w:t>
            </w:r>
            <w:proofErr w:type="gramEnd"/>
            <w:r>
              <w:rPr>
                <w:sz w:val="22"/>
                <w:szCs w:val="22"/>
              </w:rPr>
              <w:t xml:space="preserve"> level.</w:t>
            </w:r>
          </w:p>
        </w:tc>
        <w:tc>
          <w:tcPr>
            <w:tcW w:w="2410" w:type="dxa"/>
          </w:tcPr>
          <w:p w14:paraId="1B334BFB" w14:textId="6B8B29AC" w:rsidR="00A66937" w:rsidRPr="00E15E30" w:rsidRDefault="00A66937" w:rsidP="00A66937">
            <w:pPr>
              <w:rPr>
                <w:sz w:val="22"/>
                <w:szCs w:val="22"/>
              </w:rPr>
            </w:pPr>
            <w:r w:rsidRPr="00D56CB4">
              <w:rPr>
                <w:sz w:val="22"/>
                <w:szCs w:val="22"/>
              </w:rPr>
              <w:t>Application</w:t>
            </w:r>
            <w:r>
              <w:rPr>
                <w:sz w:val="22"/>
                <w:szCs w:val="22"/>
              </w:rPr>
              <w:t xml:space="preserve"> </w:t>
            </w:r>
            <w:r w:rsidRPr="00D56CB4">
              <w:rPr>
                <w:sz w:val="22"/>
                <w:szCs w:val="22"/>
              </w:rPr>
              <w:t>/ Interview</w:t>
            </w:r>
          </w:p>
        </w:tc>
      </w:tr>
      <w:tr w:rsidR="00A66937" w:rsidRPr="00E15E30" w14:paraId="06770D13" w14:textId="77777777" w:rsidTr="008133DC">
        <w:trPr>
          <w:trHeight w:val="377"/>
        </w:trPr>
        <w:tc>
          <w:tcPr>
            <w:tcW w:w="8217" w:type="dxa"/>
          </w:tcPr>
          <w:p w14:paraId="247346BD" w14:textId="54CA9B0D" w:rsidR="00A66937" w:rsidRPr="00E15E30" w:rsidRDefault="00A66937" w:rsidP="00A66937">
            <w:pPr>
              <w:rPr>
                <w:sz w:val="22"/>
                <w:szCs w:val="22"/>
              </w:rPr>
            </w:pPr>
            <w:r>
              <w:rPr>
                <w:sz w:val="22"/>
                <w:szCs w:val="22"/>
              </w:rPr>
              <w:t>Evidence of enabling responsibilities at departmental, institutional and/or national level.</w:t>
            </w:r>
          </w:p>
        </w:tc>
        <w:tc>
          <w:tcPr>
            <w:tcW w:w="2410" w:type="dxa"/>
          </w:tcPr>
          <w:p w14:paraId="756D8AE9" w14:textId="7BAB2D64" w:rsidR="00A66937" w:rsidRPr="00E15E30" w:rsidRDefault="00A66937" w:rsidP="00A66937">
            <w:pPr>
              <w:rPr>
                <w:sz w:val="22"/>
                <w:szCs w:val="22"/>
              </w:rPr>
            </w:pPr>
            <w:r w:rsidRPr="00D56CB4">
              <w:rPr>
                <w:sz w:val="22"/>
                <w:szCs w:val="22"/>
              </w:rPr>
              <w:t>Application</w:t>
            </w:r>
          </w:p>
        </w:tc>
      </w:tr>
      <w:tr w:rsidR="00A66937" w:rsidRPr="00E15E30" w14:paraId="4549F472" w14:textId="77777777" w:rsidTr="004F0C41">
        <w:trPr>
          <w:trHeight w:val="377"/>
        </w:trPr>
        <w:tc>
          <w:tcPr>
            <w:tcW w:w="8217" w:type="dxa"/>
            <w:shd w:val="clear" w:color="auto" w:fill="EEDEFF" w:themeFill="accent3"/>
            <w:vAlign w:val="center"/>
          </w:tcPr>
          <w:p w14:paraId="203D521E" w14:textId="77777777" w:rsidR="00A66937" w:rsidRPr="00E15E30" w:rsidRDefault="00A66937" w:rsidP="00A66937">
            <w:pPr>
              <w:rPr>
                <w:b/>
                <w:sz w:val="22"/>
                <w:szCs w:val="22"/>
              </w:rPr>
            </w:pPr>
            <w:r w:rsidRPr="00E15E30">
              <w:rPr>
                <w:b/>
                <w:sz w:val="22"/>
                <w:szCs w:val="22"/>
              </w:rPr>
              <w:t>Skills and abilities</w:t>
            </w:r>
          </w:p>
        </w:tc>
        <w:tc>
          <w:tcPr>
            <w:tcW w:w="2410" w:type="dxa"/>
            <w:shd w:val="clear" w:color="auto" w:fill="EEDEFF" w:themeFill="accent3"/>
            <w:vAlign w:val="center"/>
          </w:tcPr>
          <w:p w14:paraId="6B8415EC" w14:textId="77777777" w:rsidR="00A66937" w:rsidRPr="00E15E30" w:rsidRDefault="00A66937" w:rsidP="00A66937">
            <w:pPr>
              <w:rPr>
                <w:sz w:val="22"/>
                <w:szCs w:val="22"/>
              </w:rPr>
            </w:pPr>
          </w:p>
        </w:tc>
      </w:tr>
      <w:tr w:rsidR="00CE78CE" w:rsidRPr="00E15E30" w14:paraId="002543CC" w14:textId="77777777" w:rsidTr="00B70E81">
        <w:trPr>
          <w:trHeight w:val="377"/>
        </w:trPr>
        <w:tc>
          <w:tcPr>
            <w:tcW w:w="8217" w:type="dxa"/>
          </w:tcPr>
          <w:p w14:paraId="4133A10A" w14:textId="28792952" w:rsidR="00CE78CE" w:rsidRPr="00E15E30" w:rsidRDefault="00CE78CE" w:rsidP="00CE78CE">
            <w:pPr>
              <w:rPr>
                <w:sz w:val="22"/>
                <w:szCs w:val="22"/>
              </w:rPr>
            </w:pPr>
            <w:r>
              <w:rPr>
                <w:sz w:val="22"/>
                <w:szCs w:val="22"/>
              </w:rPr>
              <w:t>Excellent interpersonal, oral and written communication skills.</w:t>
            </w:r>
          </w:p>
        </w:tc>
        <w:tc>
          <w:tcPr>
            <w:tcW w:w="2410" w:type="dxa"/>
          </w:tcPr>
          <w:p w14:paraId="74B5DE7C" w14:textId="4B32F42C" w:rsidR="00CE78CE" w:rsidRPr="00E15E30" w:rsidRDefault="00CE78CE" w:rsidP="00CE78CE">
            <w:pPr>
              <w:rPr>
                <w:sz w:val="22"/>
                <w:szCs w:val="22"/>
              </w:rPr>
            </w:pPr>
            <w:r w:rsidRPr="00D56CB4">
              <w:rPr>
                <w:sz w:val="22"/>
                <w:szCs w:val="22"/>
              </w:rPr>
              <w:t>Application / Interview</w:t>
            </w:r>
          </w:p>
        </w:tc>
      </w:tr>
      <w:tr w:rsidR="00CE78CE" w:rsidRPr="00E15E30" w14:paraId="10287E5B" w14:textId="77777777" w:rsidTr="00B70E81">
        <w:trPr>
          <w:trHeight w:val="377"/>
        </w:trPr>
        <w:tc>
          <w:tcPr>
            <w:tcW w:w="8217" w:type="dxa"/>
          </w:tcPr>
          <w:p w14:paraId="391F12B3" w14:textId="7CCE1D76" w:rsidR="00CE78CE" w:rsidRPr="00E15E30" w:rsidRDefault="00CE78CE" w:rsidP="00CE78CE">
            <w:pPr>
              <w:rPr>
                <w:sz w:val="22"/>
                <w:szCs w:val="22"/>
              </w:rPr>
            </w:pPr>
            <w:r>
              <w:rPr>
                <w:sz w:val="22"/>
                <w:szCs w:val="22"/>
              </w:rPr>
              <w:t>Proven ability of working in a multidisciplinary team.</w:t>
            </w:r>
          </w:p>
        </w:tc>
        <w:tc>
          <w:tcPr>
            <w:tcW w:w="2410" w:type="dxa"/>
          </w:tcPr>
          <w:p w14:paraId="781D1E83" w14:textId="0A4D4423" w:rsidR="00CE78CE" w:rsidRPr="00E15E30" w:rsidRDefault="00CE78CE" w:rsidP="00CE78CE">
            <w:pPr>
              <w:rPr>
                <w:sz w:val="22"/>
                <w:szCs w:val="22"/>
              </w:rPr>
            </w:pPr>
            <w:r w:rsidRPr="00D56CB4">
              <w:rPr>
                <w:sz w:val="22"/>
                <w:szCs w:val="22"/>
              </w:rPr>
              <w:t>Application / Interview</w:t>
            </w:r>
          </w:p>
        </w:tc>
      </w:tr>
      <w:tr w:rsidR="00CE78CE" w:rsidRPr="00E15E30" w14:paraId="2933933E" w14:textId="77777777" w:rsidTr="00B70E81">
        <w:trPr>
          <w:trHeight w:val="377"/>
        </w:trPr>
        <w:tc>
          <w:tcPr>
            <w:tcW w:w="8217" w:type="dxa"/>
          </w:tcPr>
          <w:p w14:paraId="30A68941" w14:textId="513BA764" w:rsidR="00CE78CE" w:rsidRPr="00E15E30" w:rsidRDefault="00CE78CE" w:rsidP="00CE78CE">
            <w:pPr>
              <w:rPr>
                <w:sz w:val="22"/>
                <w:szCs w:val="22"/>
              </w:rPr>
            </w:pPr>
            <w:r>
              <w:rPr>
                <w:sz w:val="22"/>
                <w:szCs w:val="22"/>
              </w:rPr>
              <w:t>The ability to multi-task and deliver to deadlines.</w:t>
            </w:r>
          </w:p>
        </w:tc>
        <w:tc>
          <w:tcPr>
            <w:tcW w:w="2410" w:type="dxa"/>
          </w:tcPr>
          <w:p w14:paraId="7FEC5987" w14:textId="78917566" w:rsidR="00CE78CE" w:rsidRPr="00E15E30" w:rsidRDefault="00CE78CE" w:rsidP="00CE78CE">
            <w:pPr>
              <w:rPr>
                <w:sz w:val="22"/>
                <w:szCs w:val="22"/>
              </w:rPr>
            </w:pPr>
            <w:r w:rsidRPr="00D56CB4">
              <w:rPr>
                <w:sz w:val="22"/>
                <w:szCs w:val="22"/>
              </w:rPr>
              <w:t>Interview</w:t>
            </w:r>
          </w:p>
        </w:tc>
      </w:tr>
      <w:tr w:rsidR="00CE78CE" w:rsidRPr="00E15E30" w14:paraId="370036D5" w14:textId="77777777" w:rsidTr="004F0C41">
        <w:trPr>
          <w:trHeight w:val="377"/>
        </w:trPr>
        <w:tc>
          <w:tcPr>
            <w:tcW w:w="8217" w:type="dxa"/>
            <w:shd w:val="clear" w:color="auto" w:fill="EEDEFF" w:themeFill="accent3"/>
            <w:vAlign w:val="center"/>
          </w:tcPr>
          <w:p w14:paraId="3AA48D76" w14:textId="77777777" w:rsidR="00CE78CE" w:rsidRPr="00E15E30" w:rsidRDefault="00CE78CE" w:rsidP="00CE78CE">
            <w:pPr>
              <w:rPr>
                <w:b/>
                <w:sz w:val="22"/>
                <w:szCs w:val="22"/>
              </w:rPr>
            </w:pPr>
            <w:bookmarkStart w:id="2" w:name="_Hlk96427203"/>
            <w:r w:rsidRPr="00E15E30">
              <w:rPr>
                <w:b/>
                <w:sz w:val="22"/>
                <w:szCs w:val="22"/>
              </w:rPr>
              <w:t>UCL Ways of Working</w:t>
            </w:r>
          </w:p>
        </w:tc>
        <w:tc>
          <w:tcPr>
            <w:tcW w:w="2410" w:type="dxa"/>
            <w:shd w:val="clear" w:color="auto" w:fill="EEDEFF" w:themeFill="accent3"/>
            <w:vAlign w:val="center"/>
          </w:tcPr>
          <w:p w14:paraId="55D3BCD6" w14:textId="77777777" w:rsidR="00CE78CE" w:rsidRPr="00E15E30" w:rsidRDefault="00CE78CE" w:rsidP="00CE78CE">
            <w:pPr>
              <w:rPr>
                <w:sz w:val="22"/>
                <w:szCs w:val="22"/>
              </w:rPr>
            </w:pPr>
          </w:p>
        </w:tc>
      </w:tr>
      <w:bookmarkEnd w:id="2"/>
      <w:tr w:rsidR="001976D1" w:rsidRPr="00E15E30" w14:paraId="10B638A8" w14:textId="77777777" w:rsidTr="003C2F42">
        <w:trPr>
          <w:trHeight w:val="377"/>
        </w:trPr>
        <w:tc>
          <w:tcPr>
            <w:tcW w:w="8217" w:type="dxa"/>
          </w:tcPr>
          <w:p w14:paraId="40740EF5" w14:textId="30A43350" w:rsidR="001976D1" w:rsidRPr="00E15E30" w:rsidRDefault="001976D1" w:rsidP="001976D1">
            <w:pPr>
              <w:rPr>
                <w:rFonts w:cs="Arial"/>
                <w:kern w:val="24"/>
                <w:sz w:val="22"/>
                <w:szCs w:val="22"/>
                <w:lang w:eastAsia="en-GB"/>
              </w:rPr>
            </w:pPr>
            <w:r>
              <w:rPr>
                <w:rFonts w:eastAsiaTheme="majorEastAsia" w:cstheme="majorBidi"/>
                <w:bCs/>
                <w:iCs/>
                <w:color w:val="auto"/>
                <w:sz w:val="22"/>
                <w:szCs w:val="22"/>
                <w:lang w:val="en-US"/>
              </w:rPr>
              <w:t>Commitment to and knowledge of advancing equality, diversity and inclusion.</w:t>
            </w:r>
          </w:p>
        </w:tc>
        <w:tc>
          <w:tcPr>
            <w:tcW w:w="2410" w:type="dxa"/>
          </w:tcPr>
          <w:p w14:paraId="3F6E977C" w14:textId="265152AA" w:rsidR="001976D1" w:rsidRPr="00E15E30" w:rsidRDefault="001976D1" w:rsidP="001976D1">
            <w:pPr>
              <w:rPr>
                <w:sz w:val="22"/>
                <w:szCs w:val="22"/>
              </w:rPr>
            </w:pPr>
            <w:r w:rsidRPr="00D56CB4">
              <w:rPr>
                <w:sz w:val="22"/>
                <w:szCs w:val="22"/>
              </w:rPr>
              <w:t>Interview</w:t>
            </w:r>
          </w:p>
        </w:tc>
      </w:tr>
      <w:tr w:rsidR="001976D1" w:rsidRPr="00E15E30" w14:paraId="19C05ADF" w14:textId="77777777" w:rsidTr="003C2F42">
        <w:trPr>
          <w:trHeight w:val="377"/>
        </w:trPr>
        <w:tc>
          <w:tcPr>
            <w:tcW w:w="8217" w:type="dxa"/>
          </w:tcPr>
          <w:p w14:paraId="4F09ABDE" w14:textId="18DD0BFE" w:rsidR="001976D1" w:rsidRPr="00E15E30" w:rsidRDefault="001976D1" w:rsidP="001976D1">
            <w:pPr>
              <w:rPr>
                <w:rFonts w:cs="Arial"/>
                <w:kern w:val="24"/>
                <w:sz w:val="22"/>
                <w:szCs w:val="22"/>
                <w:lang w:eastAsia="en-GB"/>
              </w:rPr>
            </w:pPr>
            <w:r>
              <w:rPr>
                <w:rFonts w:eastAsiaTheme="majorEastAsia" w:cstheme="majorBidi"/>
                <w:bCs/>
                <w:iCs/>
                <w:color w:val="auto"/>
                <w:sz w:val="22"/>
                <w:szCs w:val="22"/>
                <w:lang w:val="en-US"/>
              </w:rPr>
              <w:t>Commitment to advancing the careers of their team.</w:t>
            </w:r>
          </w:p>
        </w:tc>
        <w:tc>
          <w:tcPr>
            <w:tcW w:w="2410" w:type="dxa"/>
          </w:tcPr>
          <w:p w14:paraId="41133AB7" w14:textId="7321C6A5" w:rsidR="001976D1" w:rsidRPr="00E15E30" w:rsidRDefault="001976D1" w:rsidP="001976D1">
            <w:pPr>
              <w:rPr>
                <w:sz w:val="22"/>
                <w:szCs w:val="22"/>
              </w:rPr>
            </w:pPr>
            <w:r w:rsidRPr="00D56CB4">
              <w:rPr>
                <w:sz w:val="22"/>
                <w:szCs w:val="22"/>
              </w:rPr>
              <w:t>Interview</w:t>
            </w:r>
          </w:p>
        </w:tc>
      </w:tr>
      <w:tr w:rsidR="001976D1" w:rsidRPr="00E15E30" w14:paraId="2ECFCE88" w14:textId="77777777" w:rsidTr="003C2F42">
        <w:trPr>
          <w:trHeight w:val="377"/>
        </w:trPr>
        <w:tc>
          <w:tcPr>
            <w:tcW w:w="8217" w:type="dxa"/>
          </w:tcPr>
          <w:p w14:paraId="3091524E" w14:textId="09260020" w:rsidR="001976D1" w:rsidRPr="00E15E30" w:rsidRDefault="001976D1" w:rsidP="001976D1">
            <w:pPr>
              <w:rPr>
                <w:rFonts w:cs="Arial"/>
                <w:kern w:val="24"/>
                <w:sz w:val="22"/>
                <w:szCs w:val="22"/>
                <w:lang w:eastAsia="en-GB"/>
              </w:rPr>
            </w:pPr>
            <w:r>
              <w:rPr>
                <w:rFonts w:cs="Arial"/>
                <w:kern w:val="24"/>
                <w:sz w:val="22"/>
                <w:szCs w:val="22"/>
                <w:lang w:eastAsia="en-GB"/>
              </w:rPr>
              <w:t xml:space="preserve">Demonstrable ability to give others freedom to act, recognise others’ achievements and provide constructive feedback. </w:t>
            </w:r>
          </w:p>
        </w:tc>
        <w:tc>
          <w:tcPr>
            <w:tcW w:w="2410" w:type="dxa"/>
          </w:tcPr>
          <w:p w14:paraId="520F44D0" w14:textId="1BABB817" w:rsidR="001976D1" w:rsidRPr="00E15E30" w:rsidRDefault="001976D1" w:rsidP="001976D1">
            <w:pPr>
              <w:rPr>
                <w:sz w:val="22"/>
                <w:szCs w:val="22"/>
              </w:rPr>
            </w:pPr>
            <w:r w:rsidRPr="00D56CB4">
              <w:rPr>
                <w:sz w:val="22"/>
                <w:szCs w:val="22"/>
              </w:rPr>
              <w:t>Interview</w:t>
            </w:r>
          </w:p>
        </w:tc>
      </w:tr>
      <w:tr w:rsidR="001976D1" w:rsidRPr="00E15E30" w14:paraId="513E2677" w14:textId="77777777" w:rsidTr="003C2F42">
        <w:trPr>
          <w:trHeight w:val="377"/>
        </w:trPr>
        <w:tc>
          <w:tcPr>
            <w:tcW w:w="8217" w:type="dxa"/>
          </w:tcPr>
          <w:p w14:paraId="25723ADE" w14:textId="25C213B6" w:rsidR="001976D1" w:rsidRPr="00E15E30" w:rsidRDefault="001976D1" w:rsidP="001976D1">
            <w:pPr>
              <w:rPr>
                <w:rFonts w:cs="Arial"/>
                <w:kern w:val="24"/>
                <w:sz w:val="22"/>
                <w:szCs w:val="22"/>
                <w:lang w:eastAsia="en-GB"/>
              </w:rPr>
            </w:pPr>
            <w:r>
              <w:rPr>
                <w:rFonts w:cs="Arial"/>
                <w:kern w:val="24"/>
                <w:sz w:val="22"/>
                <w:szCs w:val="22"/>
                <w:lang w:eastAsia="en-GB"/>
              </w:rPr>
              <w:t>A willingness to volunteer time to support others across the UCL community.</w:t>
            </w:r>
          </w:p>
        </w:tc>
        <w:tc>
          <w:tcPr>
            <w:tcW w:w="2410" w:type="dxa"/>
          </w:tcPr>
          <w:p w14:paraId="2A491883" w14:textId="217B004A" w:rsidR="001976D1" w:rsidRPr="00E15E30" w:rsidRDefault="001976D1" w:rsidP="001976D1">
            <w:pPr>
              <w:rPr>
                <w:sz w:val="22"/>
                <w:szCs w:val="22"/>
              </w:rPr>
            </w:pPr>
            <w:r w:rsidRPr="00D56CB4">
              <w:rPr>
                <w:sz w:val="22"/>
                <w:szCs w:val="22"/>
              </w:rPr>
              <w:t>Interview</w:t>
            </w:r>
          </w:p>
        </w:tc>
      </w:tr>
      <w:tr w:rsidR="001976D1" w:rsidRPr="00E15E30" w14:paraId="074390AD" w14:textId="77777777" w:rsidTr="009116FE">
        <w:trPr>
          <w:trHeight w:val="377"/>
        </w:trPr>
        <w:tc>
          <w:tcPr>
            <w:tcW w:w="8217" w:type="dxa"/>
            <w:shd w:val="clear" w:color="auto" w:fill="EEDEFF" w:themeFill="accent3"/>
            <w:vAlign w:val="center"/>
          </w:tcPr>
          <w:p w14:paraId="316F8692" w14:textId="77777777" w:rsidR="001976D1" w:rsidRDefault="001976D1" w:rsidP="001976D1">
            <w:pPr>
              <w:rPr>
                <w:rFonts w:eastAsiaTheme="majorEastAsia" w:cstheme="majorBidi"/>
                <w:b/>
                <w:iCs/>
                <w:color w:val="auto"/>
                <w:sz w:val="22"/>
                <w:szCs w:val="22"/>
                <w:lang w:val="en-US"/>
              </w:rPr>
            </w:pPr>
            <w:r w:rsidRPr="00E15E30">
              <w:rPr>
                <w:rFonts w:eastAsiaTheme="majorEastAsia" w:cstheme="majorBidi"/>
                <w:b/>
                <w:iCs/>
                <w:color w:val="auto"/>
                <w:sz w:val="22"/>
                <w:szCs w:val="22"/>
                <w:lang w:val="en-US"/>
              </w:rPr>
              <w:lastRenderedPageBreak/>
              <w:t>Desirable Criteria</w:t>
            </w:r>
          </w:p>
          <w:p w14:paraId="5E395BC7" w14:textId="05E41751" w:rsidR="001976D1" w:rsidRPr="00CC7C00" w:rsidRDefault="001976D1" w:rsidP="001976D1">
            <w:pPr>
              <w:rPr>
                <w:rFonts w:cs="Arial"/>
                <w:i/>
                <w:iCs/>
                <w:color w:val="993BFF" w:themeColor="accent1"/>
                <w:kern w:val="24"/>
                <w:sz w:val="22"/>
                <w:szCs w:val="22"/>
                <w:lang w:eastAsia="en-GB"/>
              </w:rPr>
            </w:pPr>
          </w:p>
        </w:tc>
        <w:tc>
          <w:tcPr>
            <w:tcW w:w="2410" w:type="dxa"/>
            <w:shd w:val="clear" w:color="auto" w:fill="EEDEFF" w:themeFill="accent3"/>
            <w:vAlign w:val="center"/>
          </w:tcPr>
          <w:p w14:paraId="3FBB07D7" w14:textId="77777777" w:rsidR="001976D1" w:rsidRPr="00E15E30" w:rsidRDefault="001976D1" w:rsidP="001976D1">
            <w:pPr>
              <w:rPr>
                <w:rFonts w:eastAsiaTheme="majorEastAsia" w:cstheme="majorBidi"/>
                <w:b/>
                <w:iCs/>
                <w:color w:val="auto"/>
                <w:sz w:val="22"/>
                <w:szCs w:val="22"/>
                <w:lang w:val="en-US"/>
              </w:rPr>
            </w:pPr>
            <w:r w:rsidRPr="00E15E30">
              <w:rPr>
                <w:rFonts w:eastAsiaTheme="majorEastAsia" w:cstheme="majorBidi"/>
                <w:b/>
                <w:iCs/>
                <w:color w:val="auto"/>
                <w:sz w:val="22"/>
                <w:szCs w:val="22"/>
                <w:lang w:val="en-US"/>
              </w:rPr>
              <w:t>Assessment method</w:t>
            </w:r>
          </w:p>
          <w:p w14:paraId="5982BAC2" w14:textId="05289E72" w:rsidR="001976D1" w:rsidRPr="00E15E30" w:rsidRDefault="001976D1" w:rsidP="001976D1">
            <w:pPr>
              <w:rPr>
                <w:sz w:val="22"/>
                <w:szCs w:val="22"/>
              </w:rPr>
            </w:pPr>
            <w:r w:rsidRPr="00E15E30">
              <w:rPr>
                <w:rFonts w:eastAsiaTheme="majorEastAsia" w:cstheme="majorBidi"/>
                <w:b/>
                <w:iCs/>
                <w:color w:val="auto"/>
                <w:sz w:val="22"/>
                <w:szCs w:val="22"/>
                <w:lang w:val="en-US"/>
              </w:rPr>
              <w:t>(Application form/ Interview / Practical Test)</w:t>
            </w:r>
          </w:p>
        </w:tc>
      </w:tr>
      <w:tr w:rsidR="009756F2" w:rsidRPr="00E15E30" w14:paraId="4122AB78" w14:textId="77777777" w:rsidTr="007857DF">
        <w:trPr>
          <w:trHeight w:val="377"/>
        </w:trPr>
        <w:tc>
          <w:tcPr>
            <w:tcW w:w="8217" w:type="dxa"/>
          </w:tcPr>
          <w:p w14:paraId="2001A063" w14:textId="7BA25DE7" w:rsidR="009756F2" w:rsidRPr="00E15E30" w:rsidRDefault="009756F2" w:rsidP="009756F2">
            <w:pPr>
              <w:rPr>
                <w:rFonts w:eastAsiaTheme="majorEastAsia" w:cstheme="majorBidi"/>
                <w:b/>
                <w:iCs/>
                <w:color w:val="auto"/>
                <w:sz w:val="22"/>
                <w:szCs w:val="22"/>
                <w:lang w:val="en-US"/>
              </w:rPr>
            </w:pPr>
            <w:r>
              <w:rPr>
                <w:rFonts w:eastAsiaTheme="majorEastAsia" w:cstheme="majorBidi"/>
                <w:bCs/>
                <w:iCs/>
                <w:color w:val="auto"/>
                <w:sz w:val="22"/>
                <w:szCs w:val="22"/>
                <w:lang w:val="en-US"/>
              </w:rPr>
              <w:t>Working knowledge of the regulatory environment of medical device development.</w:t>
            </w:r>
            <w:r w:rsidRPr="00E15E30">
              <w:rPr>
                <w:rFonts w:eastAsiaTheme="majorEastAsia" w:cstheme="majorBidi"/>
                <w:bCs/>
                <w:iCs/>
                <w:color w:val="auto"/>
                <w:sz w:val="22"/>
                <w:szCs w:val="22"/>
                <w:lang w:val="en-US"/>
              </w:rPr>
              <w:t xml:space="preserve"> </w:t>
            </w:r>
          </w:p>
        </w:tc>
        <w:tc>
          <w:tcPr>
            <w:tcW w:w="2410" w:type="dxa"/>
          </w:tcPr>
          <w:p w14:paraId="7972B8A6" w14:textId="2E29B82E" w:rsidR="009756F2" w:rsidRPr="00E15E30" w:rsidRDefault="009756F2" w:rsidP="009756F2">
            <w:pPr>
              <w:rPr>
                <w:rFonts w:eastAsiaTheme="majorEastAsia" w:cstheme="majorBidi"/>
                <w:b/>
                <w:iCs/>
                <w:color w:val="auto"/>
                <w:sz w:val="22"/>
                <w:szCs w:val="22"/>
                <w:lang w:val="en-US"/>
              </w:rPr>
            </w:pPr>
            <w:r w:rsidRPr="00D56CB4">
              <w:rPr>
                <w:rFonts w:eastAsiaTheme="majorEastAsia" w:cstheme="majorBidi"/>
                <w:iCs/>
                <w:color w:val="auto"/>
                <w:sz w:val="22"/>
                <w:szCs w:val="22"/>
                <w:lang w:val="en-US"/>
              </w:rPr>
              <w:t>Application</w:t>
            </w:r>
          </w:p>
        </w:tc>
      </w:tr>
      <w:tr w:rsidR="009756F2" w:rsidRPr="00E15E30" w14:paraId="6A2E1B8E" w14:textId="77777777" w:rsidTr="007857DF">
        <w:trPr>
          <w:trHeight w:val="377"/>
        </w:trPr>
        <w:tc>
          <w:tcPr>
            <w:tcW w:w="8217" w:type="dxa"/>
          </w:tcPr>
          <w:p w14:paraId="23A3498A" w14:textId="118B870B" w:rsidR="009756F2" w:rsidRPr="00E15E30" w:rsidRDefault="009756F2" w:rsidP="009756F2">
            <w:pPr>
              <w:rPr>
                <w:rFonts w:eastAsiaTheme="majorEastAsia" w:cstheme="majorBidi"/>
                <w:b/>
                <w:iCs/>
                <w:color w:val="auto"/>
                <w:sz w:val="22"/>
                <w:szCs w:val="22"/>
                <w:lang w:val="en-US"/>
              </w:rPr>
            </w:pPr>
            <w:r w:rsidRPr="00F65EA8">
              <w:rPr>
                <w:rFonts w:eastAsiaTheme="majorEastAsia" w:cstheme="majorBidi"/>
                <w:bCs/>
                <w:iCs/>
                <w:color w:val="auto"/>
                <w:sz w:val="22"/>
                <w:szCs w:val="22"/>
                <w:lang w:val="en-US"/>
              </w:rPr>
              <w:t>A track record of working with industrial partners.</w:t>
            </w:r>
          </w:p>
        </w:tc>
        <w:tc>
          <w:tcPr>
            <w:tcW w:w="2410" w:type="dxa"/>
          </w:tcPr>
          <w:p w14:paraId="4A48E961" w14:textId="30C86BAB" w:rsidR="009756F2" w:rsidRPr="00E15E30" w:rsidRDefault="009756F2" w:rsidP="009756F2">
            <w:pPr>
              <w:rPr>
                <w:rFonts w:eastAsiaTheme="majorEastAsia" w:cstheme="majorBidi"/>
                <w:b/>
                <w:iCs/>
                <w:color w:val="auto"/>
                <w:sz w:val="22"/>
                <w:szCs w:val="22"/>
                <w:lang w:val="en-US"/>
              </w:rPr>
            </w:pPr>
            <w:r w:rsidRPr="00D56CB4">
              <w:rPr>
                <w:rFonts w:eastAsiaTheme="majorEastAsia" w:cstheme="majorBidi"/>
                <w:iCs/>
                <w:color w:val="auto"/>
                <w:sz w:val="22"/>
                <w:szCs w:val="22"/>
                <w:lang w:val="en-US"/>
              </w:rPr>
              <w:t>Application</w:t>
            </w:r>
            <w:r>
              <w:rPr>
                <w:rFonts w:eastAsiaTheme="majorEastAsia" w:cstheme="majorBidi"/>
                <w:iCs/>
                <w:color w:val="auto"/>
                <w:sz w:val="22"/>
                <w:szCs w:val="22"/>
                <w:lang w:val="en-US"/>
              </w:rPr>
              <w:t xml:space="preserve"> </w:t>
            </w:r>
          </w:p>
        </w:tc>
      </w:tr>
      <w:tr w:rsidR="009756F2" w:rsidRPr="00E15E30" w14:paraId="657B9B01" w14:textId="77777777" w:rsidTr="007857DF">
        <w:trPr>
          <w:trHeight w:val="377"/>
        </w:trPr>
        <w:tc>
          <w:tcPr>
            <w:tcW w:w="8217" w:type="dxa"/>
          </w:tcPr>
          <w:p w14:paraId="178E4CC0" w14:textId="13D73B37" w:rsidR="009756F2" w:rsidRPr="00E15E30" w:rsidRDefault="009756F2" w:rsidP="009756F2">
            <w:pPr>
              <w:rPr>
                <w:rFonts w:eastAsiaTheme="majorEastAsia" w:cstheme="majorBidi"/>
                <w:b/>
                <w:iCs/>
                <w:color w:val="auto"/>
                <w:sz w:val="22"/>
                <w:szCs w:val="22"/>
                <w:lang w:val="en-US"/>
              </w:rPr>
            </w:pPr>
            <w:r>
              <w:rPr>
                <w:rFonts w:eastAsiaTheme="majorEastAsia" w:cstheme="majorBidi"/>
                <w:bCs/>
                <w:iCs/>
                <w:color w:val="auto"/>
                <w:sz w:val="22"/>
                <w:szCs w:val="22"/>
                <w:lang w:val="en-US"/>
              </w:rPr>
              <w:t>A track record of clinical translation.</w:t>
            </w:r>
          </w:p>
        </w:tc>
        <w:tc>
          <w:tcPr>
            <w:tcW w:w="2410" w:type="dxa"/>
          </w:tcPr>
          <w:p w14:paraId="49232CD4" w14:textId="43077A62" w:rsidR="009756F2" w:rsidRPr="00E15E30" w:rsidRDefault="009756F2" w:rsidP="009756F2">
            <w:pPr>
              <w:rPr>
                <w:rFonts w:eastAsiaTheme="majorEastAsia" w:cstheme="majorBidi"/>
                <w:b/>
                <w:iCs/>
                <w:color w:val="auto"/>
                <w:sz w:val="22"/>
                <w:szCs w:val="22"/>
                <w:lang w:val="en-US"/>
              </w:rPr>
            </w:pPr>
            <w:r w:rsidRPr="00D56CB4">
              <w:rPr>
                <w:rFonts w:eastAsiaTheme="majorEastAsia" w:cstheme="majorBidi"/>
                <w:iCs/>
                <w:color w:val="auto"/>
                <w:sz w:val="22"/>
                <w:szCs w:val="22"/>
                <w:lang w:val="en-US"/>
              </w:rPr>
              <w:t>Application</w:t>
            </w:r>
          </w:p>
        </w:tc>
      </w:tr>
      <w:tr w:rsidR="00D57259" w:rsidRPr="00E15E30" w14:paraId="52042945" w14:textId="77777777" w:rsidTr="007857DF">
        <w:trPr>
          <w:trHeight w:val="377"/>
        </w:trPr>
        <w:tc>
          <w:tcPr>
            <w:tcW w:w="8217" w:type="dxa"/>
          </w:tcPr>
          <w:p w14:paraId="69EFEC5D" w14:textId="4F452D37" w:rsidR="00D57259" w:rsidRDefault="00D57259" w:rsidP="009756F2">
            <w:pPr>
              <w:rPr>
                <w:rFonts w:eastAsiaTheme="majorEastAsia" w:cstheme="majorBidi"/>
                <w:bCs/>
                <w:iCs/>
                <w:color w:val="auto"/>
                <w:sz w:val="22"/>
                <w:szCs w:val="22"/>
                <w:lang w:val="en-US"/>
              </w:rPr>
            </w:pPr>
            <w:r>
              <w:rPr>
                <w:rFonts w:eastAsiaTheme="majorEastAsia" w:cstheme="majorBidi"/>
                <w:bCs/>
                <w:iCs/>
                <w:color w:val="auto"/>
                <w:sz w:val="22"/>
                <w:szCs w:val="22"/>
                <w:lang w:val="en-US"/>
              </w:rPr>
              <w:t xml:space="preserve">A </w:t>
            </w:r>
            <w:r w:rsidR="00141EF4">
              <w:rPr>
                <w:rFonts w:eastAsiaTheme="majorEastAsia" w:cstheme="majorBidi"/>
                <w:bCs/>
                <w:iCs/>
                <w:color w:val="auto"/>
                <w:sz w:val="22"/>
                <w:szCs w:val="22"/>
                <w:lang w:val="en-US"/>
              </w:rPr>
              <w:t xml:space="preserve">well-justified </w:t>
            </w:r>
            <w:r>
              <w:rPr>
                <w:rFonts w:eastAsiaTheme="majorEastAsia" w:cstheme="majorBidi"/>
                <w:bCs/>
                <w:iCs/>
                <w:color w:val="auto"/>
                <w:sz w:val="22"/>
                <w:szCs w:val="22"/>
                <w:lang w:val="en-US"/>
              </w:rPr>
              <w:t xml:space="preserve">plan to </w:t>
            </w:r>
            <w:r w:rsidR="00706A86">
              <w:rPr>
                <w:rFonts w:eastAsiaTheme="majorEastAsia" w:cstheme="majorBidi"/>
                <w:bCs/>
                <w:iCs/>
                <w:color w:val="auto"/>
                <w:sz w:val="22"/>
                <w:szCs w:val="22"/>
                <w:lang w:val="en-US"/>
              </w:rPr>
              <w:t xml:space="preserve">fully benefit from the </w:t>
            </w:r>
            <w:r w:rsidR="00141EF4">
              <w:rPr>
                <w:rFonts w:eastAsiaTheme="majorEastAsia" w:cstheme="majorBidi"/>
                <w:bCs/>
                <w:iCs/>
                <w:color w:val="auto"/>
                <w:sz w:val="22"/>
                <w:szCs w:val="22"/>
                <w:lang w:val="en-US"/>
              </w:rPr>
              <w:t>provision</w:t>
            </w:r>
            <w:r w:rsidR="00AA3173">
              <w:rPr>
                <w:rFonts w:eastAsiaTheme="majorEastAsia" w:cstheme="majorBidi"/>
                <w:bCs/>
                <w:iCs/>
                <w:color w:val="auto"/>
                <w:sz w:val="22"/>
                <w:szCs w:val="22"/>
                <w:lang w:val="en-US"/>
              </w:rPr>
              <w:t>s</w:t>
            </w:r>
            <w:r w:rsidR="00141EF4">
              <w:rPr>
                <w:rFonts w:eastAsiaTheme="majorEastAsia" w:cstheme="majorBidi"/>
                <w:bCs/>
                <w:iCs/>
                <w:color w:val="auto"/>
                <w:sz w:val="22"/>
                <w:szCs w:val="22"/>
                <w:lang w:val="en-US"/>
              </w:rPr>
              <w:t xml:space="preserve"> of the department</w:t>
            </w:r>
            <w:r w:rsidR="008723EE">
              <w:rPr>
                <w:rFonts w:eastAsiaTheme="majorEastAsia" w:cstheme="majorBidi"/>
                <w:bCs/>
                <w:iCs/>
                <w:color w:val="auto"/>
                <w:sz w:val="22"/>
                <w:szCs w:val="22"/>
                <w:lang w:val="en-US"/>
              </w:rPr>
              <w:t xml:space="preserve">, UCL and </w:t>
            </w:r>
            <w:r w:rsidR="00DE6BA3">
              <w:rPr>
                <w:rFonts w:eastAsiaTheme="majorEastAsia" w:cstheme="majorBidi"/>
                <w:bCs/>
                <w:iCs/>
                <w:color w:val="auto"/>
                <w:sz w:val="22"/>
                <w:szCs w:val="22"/>
                <w:lang w:val="en-US"/>
              </w:rPr>
              <w:t xml:space="preserve">neighboring </w:t>
            </w:r>
            <w:r w:rsidR="002F3FCE">
              <w:rPr>
                <w:rFonts w:eastAsiaTheme="majorEastAsia" w:cstheme="majorBidi"/>
                <w:bCs/>
                <w:iCs/>
                <w:color w:val="auto"/>
                <w:sz w:val="22"/>
                <w:szCs w:val="22"/>
                <w:lang w:val="en-US"/>
              </w:rPr>
              <w:t>hospitals to advance the</w:t>
            </w:r>
            <w:r w:rsidR="00DE6BA3">
              <w:rPr>
                <w:rFonts w:eastAsiaTheme="majorEastAsia" w:cstheme="majorBidi"/>
                <w:bCs/>
                <w:iCs/>
                <w:color w:val="auto"/>
                <w:sz w:val="22"/>
                <w:szCs w:val="22"/>
                <w:lang w:val="en-US"/>
              </w:rPr>
              <w:t xml:space="preserve"> applicant’s</w:t>
            </w:r>
            <w:r w:rsidR="002F3FCE">
              <w:rPr>
                <w:rFonts w:eastAsiaTheme="majorEastAsia" w:cstheme="majorBidi"/>
                <w:bCs/>
                <w:iCs/>
                <w:color w:val="auto"/>
                <w:sz w:val="22"/>
                <w:szCs w:val="22"/>
                <w:lang w:val="en-US"/>
              </w:rPr>
              <w:t xml:space="preserve"> </w:t>
            </w:r>
            <w:r w:rsidR="00DE6BA3">
              <w:rPr>
                <w:rFonts w:eastAsiaTheme="majorEastAsia" w:cstheme="majorBidi"/>
                <w:bCs/>
                <w:iCs/>
                <w:color w:val="auto"/>
                <w:sz w:val="22"/>
                <w:szCs w:val="22"/>
                <w:lang w:val="en-US"/>
              </w:rPr>
              <w:t xml:space="preserve">research </w:t>
            </w:r>
            <w:r w:rsidR="002F3FCE">
              <w:rPr>
                <w:rFonts w:eastAsiaTheme="majorEastAsia" w:cstheme="majorBidi"/>
                <w:bCs/>
                <w:iCs/>
                <w:color w:val="auto"/>
                <w:sz w:val="22"/>
                <w:szCs w:val="22"/>
                <w:lang w:val="en-US"/>
              </w:rPr>
              <w:t>career.</w:t>
            </w:r>
          </w:p>
        </w:tc>
        <w:tc>
          <w:tcPr>
            <w:tcW w:w="2410" w:type="dxa"/>
          </w:tcPr>
          <w:p w14:paraId="344B90F0" w14:textId="6793E9F0" w:rsidR="00D57259" w:rsidRPr="00D56CB4" w:rsidRDefault="00C563ED" w:rsidP="009756F2">
            <w:pPr>
              <w:rPr>
                <w:rFonts w:eastAsiaTheme="majorEastAsia" w:cstheme="majorBidi"/>
                <w:iCs/>
                <w:color w:val="auto"/>
                <w:sz w:val="22"/>
                <w:szCs w:val="22"/>
                <w:lang w:val="en-US"/>
              </w:rPr>
            </w:pPr>
            <w:r>
              <w:rPr>
                <w:rFonts w:eastAsiaTheme="majorEastAsia" w:cstheme="majorBidi"/>
                <w:iCs/>
                <w:color w:val="auto"/>
                <w:sz w:val="22"/>
                <w:szCs w:val="22"/>
                <w:lang w:val="en-US"/>
              </w:rPr>
              <w:t>Application / Interview</w:t>
            </w:r>
          </w:p>
        </w:tc>
      </w:tr>
    </w:tbl>
    <w:p w14:paraId="6B679FF2" w14:textId="2D47C544" w:rsidR="00405886" w:rsidRDefault="00405886">
      <w:bookmarkStart w:id="3" w:name="_Hlk96427351"/>
    </w:p>
    <w:bookmarkEnd w:id="1"/>
    <w:bookmarkEnd w:id="3"/>
    <w:p w14:paraId="41AC4FAA" w14:textId="77777777" w:rsidR="00D25BD1" w:rsidRPr="00F3394F" w:rsidRDefault="00D25BD1" w:rsidP="00044F8B">
      <w:pPr>
        <w:spacing w:line="280" w:lineRule="exact"/>
        <w:outlineLvl w:val="9"/>
      </w:pPr>
    </w:p>
    <w:sectPr w:rsidR="00D25BD1" w:rsidRPr="00F3394F" w:rsidSect="00491F1D">
      <w:headerReference w:type="default" r:id="rId13"/>
      <w:footerReference w:type="even" r:id="rId14"/>
      <w:footerReference w:type="default" r:id="rId15"/>
      <w:headerReference w:type="first" r:id="rId16"/>
      <w:footerReference w:type="first" r:id="rId17"/>
      <w:type w:val="continuous"/>
      <w:pgSz w:w="11906" w:h="16838"/>
      <w:pgMar w:top="720" w:right="720" w:bottom="720" w:left="720" w:header="90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71A71" w14:textId="77777777" w:rsidR="00807E46" w:rsidRDefault="00807E46" w:rsidP="00271D22">
      <w:r>
        <w:separator/>
      </w:r>
    </w:p>
  </w:endnote>
  <w:endnote w:type="continuationSeparator" w:id="0">
    <w:p w14:paraId="3498CF2A" w14:textId="77777777" w:rsidR="00807E46" w:rsidRDefault="00807E46" w:rsidP="0027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F76C2D20-9E27-426D-860F-67EF342EF0E8}"/>
    <w:embedBold r:id="rId2" w:fontKey="{91EC85E1-E8E2-426C-8441-E3CFB5AD2E6F}"/>
    <w:embedItalic r:id="rId3" w:fontKey="{2A485FAD-B5E5-4D07-9C6F-EA4E870F555A}"/>
  </w:font>
  <w:font w:name="Aptos Display">
    <w:charset w:val="00"/>
    <w:family w:val="swiss"/>
    <w:pitch w:val="variable"/>
    <w:sig w:usb0="20000287" w:usb1="00000003" w:usb2="00000000" w:usb3="00000000" w:csb0="0000019F" w:csb1="00000000"/>
    <w:embedRegular r:id="rId4" w:fontKey="{121CD34D-8B45-49D3-A270-B45EC0325C12}"/>
    <w:embedBold r:id="rId5" w:fontKey="{EF33FA56-FAB8-42A9-A9C0-F6D001542FF5}"/>
  </w:font>
  <w:font w:name="DengXian Light">
    <w:charset w:val="86"/>
    <w:family w:val="auto"/>
    <w:pitch w:val="variable"/>
    <w:sig w:usb0="A00002BF" w:usb1="38CF7CFA" w:usb2="00000016" w:usb3="00000000" w:csb0="0004000F" w:csb1="00000000"/>
  </w:font>
  <w:font w:name="UCL Sans">
    <w:charset w:val="00"/>
    <w:family w:val="auto"/>
    <w:pitch w:val="variable"/>
    <w:sig w:usb0="8000002F" w:usb1="5000205B" w:usb2="00000000" w:usb3="00000000" w:csb0="00000093" w:csb1="00000000"/>
    <w:embedRegular r:id="rId6" w:fontKey="{73F1AB1F-460A-4BBD-AEAD-13C742EBFEB2}"/>
    <w:embedBold r:id="rId7" w:fontKey="{F1C8F39E-F00E-493C-8A4E-7D6FDE5FE487}"/>
    <w:embedItalic r:id="rId8" w:fontKey="{353A0CE8-E9E0-44BA-BA0D-F960F730DBBF}"/>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7675757"/>
      <w:docPartObj>
        <w:docPartGallery w:val="Page Numbers (Bottom of Page)"/>
        <w:docPartUnique/>
      </w:docPartObj>
    </w:sdtPr>
    <w:sdtContent>
      <w:p w14:paraId="629AC806" w14:textId="77777777" w:rsidR="00630379" w:rsidRDefault="00630379" w:rsidP="00DF1E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F86ACA" w14:textId="77777777" w:rsidR="00424400" w:rsidRDefault="00424400" w:rsidP="00630379">
    <w:pPr>
      <w:pStyle w:val="Footer"/>
      <w:ind w:right="360"/>
      <w:rPr>
        <w:rStyle w:val="PageNumber"/>
      </w:rPr>
    </w:pPr>
  </w:p>
  <w:p w14:paraId="6325B4B4" w14:textId="77777777" w:rsidR="00424400" w:rsidRDefault="00424400" w:rsidP="006303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8622075"/>
      <w:docPartObj>
        <w:docPartGallery w:val="Page Numbers (Bottom of Page)"/>
        <w:docPartUnique/>
      </w:docPartObj>
    </w:sdtPr>
    <w:sdtContent>
      <w:p w14:paraId="135A5E70" w14:textId="77777777" w:rsidR="00630379" w:rsidRDefault="00630379" w:rsidP="00630379">
        <w:pPr>
          <w:pStyle w:val="Footer"/>
          <w:framePr w:wrap="none" w:vAnchor="text" w:hAnchor="margin" w:xAlign="right" w:y="309"/>
          <w:rPr>
            <w:rStyle w:val="PageNumber"/>
          </w:rPr>
        </w:pPr>
        <w:r w:rsidRPr="00630379">
          <w:rPr>
            <w:rStyle w:val="Strong"/>
          </w:rPr>
          <w:fldChar w:fldCharType="begin"/>
        </w:r>
        <w:r w:rsidRPr="00630379">
          <w:rPr>
            <w:rStyle w:val="Strong"/>
          </w:rPr>
          <w:instrText xml:space="preserve"> PAGE </w:instrText>
        </w:r>
        <w:r w:rsidRPr="00630379">
          <w:rPr>
            <w:rStyle w:val="Strong"/>
          </w:rPr>
          <w:fldChar w:fldCharType="separate"/>
        </w:r>
        <w:r w:rsidRPr="00630379">
          <w:rPr>
            <w:rStyle w:val="Strong"/>
          </w:rPr>
          <w:t>2</w:t>
        </w:r>
        <w:r w:rsidRPr="00630379">
          <w:rPr>
            <w:rStyle w:val="Strong"/>
          </w:rPr>
          <w:fldChar w:fldCharType="end"/>
        </w:r>
      </w:p>
    </w:sdtContent>
  </w:sdt>
  <w:p w14:paraId="5F320672" w14:textId="213D535B" w:rsidR="00424400" w:rsidRPr="00405886" w:rsidRDefault="00424400" w:rsidP="00405886">
    <w:pPr>
      <w:pStyle w:val="Smalltext"/>
      <w:rPr>
        <w:rFonts w:ascii="UCL Sans" w:hAnsi="UCL Sans"/>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A36E" w14:textId="77777777" w:rsidR="00D70515" w:rsidRDefault="00D70515" w:rsidP="00630379">
    <w:pPr>
      <w:pStyle w:val="Footer"/>
    </w:pPr>
  </w:p>
  <w:p w14:paraId="582F5221" w14:textId="77777777" w:rsidR="00DA3B63" w:rsidRDefault="00DA3B63" w:rsidP="00630379">
    <w:pPr>
      <w:pStyle w:val="Footer"/>
    </w:pPr>
  </w:p>
  <w:p w14:paraId="2A6EAB69" w14:textId="77777777" w:rsidR="00D70515" w:rsidRDefault="00DC4B1D" w:rsidP="00630379">
    <w:pPr>
      <w:pStyle w:val="Footer"/>
    </w:pPr>
    <w:r>
      <w:rPr>
        <w:noProof/>
      </w:rPr>
      <mc:AlternateContent>
        <mc:Choice Requires="wpg">
          <w:drawing>
            <wp:anchor distT="0" distB="0" distL="114300" distR="114300" simplePos="0" relativeHeight="251658240" behindDoc="0" locked="0" layoutInCell="1" allowOverlap="1" wp14:anchorId="1B04C3EC" wp14:editId="20DCFA0C">
              <wp:simplePos x="0" y="0"/>
              <wp:positionH relativeFrom="column">
                <wp:posOffset>-359410</wp:posOffset>
              </wp:positionH>
              <wp:positionV relativeFrom="paragraph">
                <wp:posOffset>78105</wp:posOffset>
              </wp:positionV>
              <wp:extent cx="6922135" cy="287655"/>
              <wp:effectExtent l="0" t="0" r="0" b="4445"/>
              <wp:wrapNone/>
              <wp:docPr id="1639302365" name="Group 4"/>
              <wp:cNvGraphicFramePr/>
              <a:graphic xmlns:a="http://schemas.openxmlformats.org/drawingml/2006/main">
                <a:graphicData uri="http://schemas.microsoft.com/office/word/2010/wordprocessingGroup">
                  <wpg:wgp>
                    <wpg:cNvGrpSpPr/>
                    <wpg:grpSpPr>
                      <a:xfrm>
                        <a:off x="0" y="0"/>
                        <a:ext cx="6922135" cy="287655"/>
                        <a:chOff x="0" y="0"/>
                        <a:chExt cx="6922168" cy="288000"/>
                      </a:xfrm>
                    </wpg:grpSpPr>
                    <wps:wsp>
                      <wps:cNvPr id="351873005" name="Rectangle 1"/>
                      <wps:cNvSpPr/>
                      <wps:spPr>
                        <a:xfrm>
                          <a:off x="0" y="0"/>
                          <a:ext cx="43200" cy="288000"/>
                        </a:xfrm>
                        <a:prstGeom prst="rect">
                          <a:avLst/>
                        </a:prstGeom>
                        <a:solidFill>
                          <a:srgbClr val="993B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6670720" name="Rectangle 1"/>
                      <wps:cNvSpPr/>
                      <wps:spPr>
                        <a:xfrm>
                          <a:off x="312401" y="0"/>
                          <a:ext cx="6609767" cy="288000"/>
                        </a:xfrm>
                        <a:prstGeom prst="rect">
                          <a:avLst/>
                        </a:prstGeom>
                        <a:solidFill>
                          <a:srgbClr val="993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5C84EB" w14:textId="77777777" w:rsidR="009A20C4" w:rsidRPr="00271D22" w:rsidRDefault="009A20C4" w:rsidP="00271D22">
                            <w:pPr>
                              <w:pStyle w:val="Smalltext"/>
                              <w:rPr>
                                <w:color w:val="FAFAFA" w:themeColor="background1"/>
                              </w:rPr>
                            </w:pPr>
                            <w:r w:rsidRPr="00271D22">
                              <w:rPr>
                                <w:color w:val="FAFAFA" w:themeColor="background1"/>
                              </w:rPr>
                              <w:t>ucl.ac.uk</w:t>
                            </w:r>
                          </w:p>
                        </w:txbxContent>
                      </wps:txbx>
                      <wps:bodyPr rot="0" spcFirstLastPara="0" vertOverflow="overflow" horzOverflow="overflow" vert="horz" wrap="square" lIns="91440" tIns="61200" rIns="91440" bIns="45720" numCol="1" spcCol="0" rtlCol="0" fromWordArt="0" anchor="ctr" anchorCtr="0" forceAA="0" compatLnSpc="1">
                        <a:prstTxWarp prst="textNoShape">
                          <a:avLst/>
                        </a:prstTxWarp>
                        <a:noAutofit/>
                      </wps:bodyPr>
                    </wps:wsp>
                    <wps:wsp>
                      <wps:cNvPr id="1403002516" name="Rectangle 1"/>
                      <wps:cNvSpPr/>
                      <wps:spPr>
                        <a:xfrm>
                          <a:off x="134620" y="0"/>
                          <a:ext cx="86360" cy="287655"/>
                        </a:xfrm>
                        <a:prstGeom prst="rect">
                          <a:avLst/>
                        </a:prstGeom>
                        <a:solidFill>
                          <a:srgbClr val="993B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B04C3EC" id="Group 4" o:spid="_x0000_s1026" style="position:absolute;margin-left:-28.3pt;margin-top:6.15pt;width:545.05pt;height:22.65pt;z-index:251658240;mso-width-relative:margin" coordsize="69221,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">
              <v:rect id="Rectangle 1" o:spid="_x0000_s1027" style="position:absolute;width:432;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" fillcolor="#993bff" stroked="f" strokeweight="1.5pt"/>
              <v:rect id="Rectangle 1" o:spid="_x0000_s1028" style="position:absolute;left:3124;width:66097;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" fillcolor="#993bff" stroked="f" strokeweight="1.5pt">
                <v:textbox inset=",1.7mm">
                  <w:txbxContent>
                    <w:p w14:paraId="0D5C84EB" w14:textId="77777777" w:rsidR="009A20C4" w:rsidRPr="00271D22" w:rsidRDefault="009A20C4" w:rsidP="00271D22">
                      <w:pPr>
                        <w:pStyle w:val="Smalltext"/>
                        <w:rPr>
                          <w:color w:val="FAFAFA" w:themeColor="background1"/>
                        </w:rPr>
                      </w:pPr>
                      <w:r w:rsidRPr="00271D22">
                        <w:rPr>
                          <w:color w:val="FAFAFA" w:themeColor="background1"/>
                        </w:rPr>
                        <w:t>ucl.ac.uk</w:t>
                      </w:r>
                    </w:p>
                  </w:txbxContent>
                </v:textbox>
              </v:rect>
              <v:rect id="Rectangle 1" o:spid="_x0000_s1029" style="position:absolute;left:1346;width:863;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" fillcolor="#993bff" stroked="f" strokeweight="1.5pt"/>
            </v:group>
          </w:pict>
        </mc:Fallback>
      </mc:AlternateContent>
    </w:r>
  </w:p>
  <w:p w14:paraId="72B2A971" w14:textId="77777777" w:rsidR="00D70515" w:rsidRPr="00D70515" w:rsidRDefault="00D70515" w:rsidP="00630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A92EB" w14:textId="77777777" w:rsidR="00807E46" w:rsidRPr="00C34FB5" w:rsidRDefault="00807E46" w:rsidP="00271D22">
      <w:pPr>
        <w:rPr>
          <w:color w:val="BA82FF" w:themeColor="accent2"/>
        </w:rPr>
      </w:pPr>
      <w:r w:rsidRPr="00C34FB5">
        <w:rPr>
          <w:color w:val="BA82FF" w:themeColor="accent2"/>
        </w:rPr>
        <w:separator/>
      </w:r>
    </w:p>
  </w:footnote>
  <w:footnote w:type="continuationSeparator" w:id="0">
    <w:p w14:paraId="29B6F132" w14:textId="77777777" w:rsidR="00807E46" w:rsidRDefault="00807E46" w:rsidP="00271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266D" w14:textId="77777777" w:rsidR="00D70515" w:rsidRDefault="00424400" w:rsidP="00630379">
    <w:pPr>
      <w:pStyle w:val="Header"/>
    </w:pPr>
    <w:r>
      <w:rPr>
        <w:noProof/>
      </w:rPr>
      <w:drawing>
        <wp:inline distT="0" distB="0" distL="0" distR="0" wp14:anchorId="30DB654C" wp14:editId="6BC9E59B">
          <wp:extent cx="1154302" cy="324000"/>
          <wp:effectExtent l="0" t="0" r="1905" b="6350"/>
          <wp:docPr id="1526415858" name="Picture 1" descr="U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415858" name="Picture 1" descr="UCL Logo"/>
                  <pic:cNvPicPr/>
                </pic:nvPicPr>
                <pic:blipFill>
                  <a:blip r:embed="rId1">
                    <a:extLst>
                      <a:ext uri="{28A0092B-C50C-407E-A947-70E740481C1C}">
                        <a14:useLocalDpi xmlns:a14="http://schemas.microsoft.com/office/drawing/2010/main" val="0"/>
                      </a:ext>
                    </a:extLst>
                  </a:blip>
                  <a:stretch>
                    <a:fillRect/>
                  </a:stretch>
                </pic:blipFill>
                <pic:spPr>
                  <a:xfrm>
                    <a:off x="0" y="0"/>
                    <a:ext cx="1154302" cy="324000"/>
                  </a:xfrm>
                  <a:prstGeom prst="rect">
                    <a:avLst/>
                  </a:prstGeom>
                </pic:spPr>
              </pic:pic>
            </a:graphicData>
          </a:graphic>
        </wp:inline>
      </w:drawing>
    </w:r>
  </w:p>
  <w:p w14:paraId="290FDC9F" w14:textId="77777777" w:rsidR="00424400" w:rsidRDefault="00424400" w:rsidP="00630379">
    <w:pPr>
      <w:pStyle w:val="Header"/>
    </w:pPr>
  </w:p>
  <w:p w14:paraId="608F7C01" w14:textId="77777777" w:rsidR="00424400" w:rsidRDefault="00424400" w:rsidP="00630379">
    <w:pPr>
      <w:pStyle w:val="Header"/>
    </w:pPr>
  </w:p>
  <w:p w14:paraId="7B9524B3" w14:textId="77777777" w:rsidR="00D70515" w:rsidRDefault="00D70515" w:rsidP="00630379">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3969"/>
    </w:tblGrid>
    <w:tr w:rsidR="00D70515" w14:paraId="63A6911D" w14:textId="77777777" w:rsidTr="0073672E">
      <w:tc>
        <w:tcPr>
          <w:tcW w:w="5676" w:type="dxa"/>
        </w:tcPr>
        <w:p w14:paraId="12329E17" w14:textId="60EFE1D7" w:rsidR="00D70515" w:rsidRDefault="00491F1D" w:rsidP="00630379">
          <w:pPr>
            <w:pStyle w:val="Footer"/>
          </w:pPr>
          <w:r>
            <w:rPr>
              <w:noProof/>
            </w:rPr>
            <w:drawing>
              <wp:inline distT="0" distB="0" distL="0" distR="0" wp14:anchorId="6DB7DA1B" wp14:editId="41373851">
                <wp:extent cx="1440000" cy="404193"/>
                <wp:effectExtent l="0" t="0" r="0" b="2540"/>
                <wp:docPr id="903796428" name="Picture 1" descr="U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96428" name="Picture 1" descr="UCL Logo"/>
                        <pic:cNvPicPr/>
                      </pic:nvPicPr>
                      <pic:blipFill>
                        <a:blip r:embed="rId1">
                          <a:extLst>
                            <a:ext uri="{28A0092B-C50C-407E-A947-70E740481C1C}">
                              <a14:useLocalDpi xmlns:a14="http://schemas.microsoft.com/office/drawing/2010/main" val="0"/>
                            </a:ext>
                          </a:extLst>
                        </a:blip>
                        <a:stretch>
                          <a:fillRect/>
                        </a:stretch>
                      </pic:blipFill>
                      <pic:spPr>
                        <a:xfrm>
                          <a:off x="0" y="0"/>
                          <a:ext cx="1440000" cy="404193"/>
                        </a:xfrm>
                        <a:prstGeom prst="rect">
                          <a:avLst/>
                        </a:prstGeom>
                      </pic:spPr>
                    </pic:pic>
                  </a:graphicData>
                </a:graphic>
              </wp:inline>
            </w:drawing>
          </w:r>
        </w:p>
      </w:tc>
      <w:tc>
        <w:tcPr>
          <w:tcW w:w="3969" w:type="dxa"/>
        </w:tcPr>
        <w:p w14:paraId="15A6ACEC" w14:textId="41126CB3" w:rsidR="00E72CC3" w:rsidRPr="00A8705D" w:rsidRDefault="00E72CC3" w:rsidP="00E72CC3">
          <w:pPr>
            <w:pStyle w:val="Header"/>
            <w:rPr>
              <w:b w:val="0"/>
              <w:bCs/>
              <w:szCs w:val="32"/>
            </w:rPr>
          </w:pPr>
          <w:r w:rsidRPr="00A8705D">
            <w:rPr>
              <w:bCs/>
              <w:szCs w:val="32"/>
            </w:rPr>
            <w:t xml:space="preserve">Department </w:t>
          </w:r>
          <w:r w:rsidR="00BB7788">
            <w:rPr>
              <w:bCs/>
              <w:szCs w:val="32"/>
            </w:rPr>
            <w:t>of Medical Physics and Biomedical Engineering</w:t>
          </w:r>
        </w:p>
        <w:p w14:paraId="3AE7A4B5" w14:textId="6A70B21E" w:rsidR="00D70515" w:rsidRPr="00AC3C5E" w:rsidRDefault="00D70515" w:rsidP="00E72CC3">
          <w:pPr>
            <w:pStyle w:val="Header"/>
            <w:rPr>
              <w:rStyle w:val="Strong"/>
              <w:b/>
              <w:bCs w:val="0"/>
              <w:sz w:val="21"/>
            </w:rPr>
          </w:pPr>
        </w:p>
      </w:tc>
    </w:tr>
  </w:tbl>
  <w:p w14:paraId="74CD9A22" w14:textId="77777777" w:rsidR="009A20C4" w:rsidRDefault="009A20C4" w:rsidP="006303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05AF73E"/>
    <w:lvl w:ilvl="0">
      <w:start w:val="1"/>
      <w:numFmt w:val="bullet"/>
      <w:pStyle w:val="ListBullet3"/>
      <w:lvlText w:val=""/>
      <w:lvlJc w:val="left"/>
      <w:pPr>
        <w:ind w:left="926" w:hanging="360"/>
      </w:pPr>
      <w:rPr>
        <w:rFonts w:ascii="Wingdings" w:hAnsi="Wingdings" w:hint="default"/>
        <w:color w:val="auto"/>
      </w:rPr>
    </w:lvl>
  </w:abstractNum>
  <w:abstractNum w:abstractNumId="1" w15:restartNumberingAfterBreak="0">
    <w:nsid w:val="FFFFFF83"/>
    <w:multiLevelType w:val="singleLevel"/>
    <w:tmpl w:val="D2EC3428"/>
    <w:lvl w:ilvl="0">
      <w:start w:val="1"/>
      <w:numFmt w:val="bullet"/>
      <w:pStyle w:val="ListBullet2"/>
      <w:lvlText w:val=""/>
      <w:lvlJc w:val="left"/>
      <w:pPr>
        <w:ind w:left="643" w:hanging="360"/>
      </w:pPr>
      <w:rPr>
        <w:rFonts w:ascii="Wingdings" w:hAnsi="Wingdings" w:hint="default"/>
        <w:color w:val="auto"/>
      </w:rPr>
    </w:lvl>
  </w:abstractNum>
  <w:abstractNum w:abstractNumId="2" w15:restartNumberingAfterBreak="0">
    <w:nsid w:val="FFFFFF89"/>
    <w:multiLevelType w:val="singleLevel"/>
    <w:tmpl w:val="670E124C"/>
    <w:lvl w:ilvl="0">
      <w:start w:val="1"/>
      <w:numFmt w:val="bullet"/>
      <w:pStyle w:val="ListBullet"/>
      <w:lvlText w:val=""/>
      <w:lvlJc w:val="left"/>
      <w:pPr>
        <w:ind w:left="360" w:hanging="360"/>
      </w:pPr>
      <w:rPr>
        <w:rFonts w:ascii="Wingdings" w:hAnsi="Wingdings" w:hint="default"/>
        <w:color w:val="auto"/>
      </w:rPr>
    </w:lvl>
  </w:abstractNum>
  <w:abstractNum w:abstractNumId="3" w15:restartNumberingAfterBreak="0">
    <w:nsid w:val="032A1333"/>
    <w:multiLevelType w:val="hybridMultilevel"/>
    <w:tmpl w:val="69CAD4B8"/>
    <w:lvl w:ilvl="0" w:tplc="496AC86C">
      <w:start w:val="1"/>
      <w:numFmt w:val="bullet"/>
      <w:pStyle w:val="ListParagraph"/>
      <w:lvlText w:val=""/>
      <w:lvlJc w:val="left"/>
      <w:pPr>
        <w:ind w:left="720" w:hanging="360"/>
      </w:pPr>
      <w:rPr>
        <w:rFonts w:ascii="Wingdings" w:hAnsi="Wingdings" w:hint="default"/>
        <w:color w:val="411F66" w:themeColor="text2"/>
      </w:rPr>
    </w:lvl>
    <w:lvl w:ilvl="1" w:tplc="8E028AEC">
      <w:start w:val="1"/>
      <w:numFmt w:val="bullet"/>
      <w:lvlText w:val=""/>
      <w:lvlJc w:val="left"/>
      <w:pPr>
        <w:ind w:left="1440" w:hanging="360"/>
      </w:pPr>
      <w:rPr>
        <w:rFonts w:ascii="Wingdings" w:hAnsi="Wingdings" w:hint="default"/>
        <w:color w:val="411F66" w:themeColor="tex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6256269"/>
    <w:multiLevelType w:val="hybridMultilevel"/>
    <w:tmpl w:val="CBB21D4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7F2482D"/>
    <w:multiLevelType w:val="hybridMultilevel"/>
    <w:tmpl w:val="6A82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3288327">
    <w:abstractNumId w:val="5"/>
  </w:num>
  <w:num w:numId="2" w16cid:durableId="387655824">
    <w:abstractNumId w:val="4"/>
  </w:num>
  <w:num w:numId="3" w16cid:durableId="1171523645">
    <w:abstractNumId w:val="3"/>
  </w:num>
  <w:num w:numId="4" w16cid:durableId="1620722386">
    <w:abstractNumId w:val="2"/>
  </w:num>
  <w:num w:numId="5" w16cid:durableId="2079327649">
    <w:abstractNumId w:val="1"/>
  </w:num>
  <w:num w:numId="6" w16cid:durableId="1939950192">
    <w:abstractNumId w:val="0"/>
  </w:num>
  <w:num w:numId="7" w16cid:durableId="1884099894">
    <w:abstractNumId w:val="3"/>
  </w:num>
  <w:num w:numId="8" w16cid:durableId="401833179">
    <w:abstractNumId w:val="3"/>
  </w:num>
  <w:num w:numId="9" w16cid:durableId="94861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CC3"/>
    <w:rsid w:val="00014D56"/>
    <w:rsid w:val="000444F4"/>
    <w:rsid w:val="00044F8B"/>
    <w:rsid w:val="000546F3"/>
    <w:rsid w:val="000828ED"/>
    <w:rsid w:val="00090DB7"/>
    <w:rsid w:val="000952BE"/>
    <w:rsid w:val="000B7EED"/>
    <w:rsid w:val="000E1449"/>
    <w:rsid w:val="000E208A"/>
    <w:rsid w:val="000F2952"/>
    <w:rsid w:val="001051EB"/>
    <w:rsid w:val="00141EF4"/>
    <w:rsid w:val="00143256"/>
    <w:rsid w:val="0019761F"/>
    <w:rsid w:val="001976D1"/>
    <w:rsid w:val="001A2544"/>
    <w:rsid w:val="001A7076"/>
    <w:rsid w:val="001C188A"/>
    <w:rsid w:val="001C5919"/>
    <w:rsid w:val="001E3246"/>
    <w:rsid w:val="001F67D2"/>
    <w:rsid w:val="00212853"/>
    <w:rsid w:val="00217337"/>
    <w:rsid w:val="0022469A"/>
    <w:rsid w:val="00271D22"/>
    <w:rsid w:val="002A39BF"/>
    <w:rsid w:val="002C7F15"/>
    <w:rsid w:val="002E5710"/>
    <w:rsid w:val="002E7988"/>
    <w:rsid w:val="002F3FCE"/>
    <w:rsid w:val="003121DD"/>
    <w:rsid w:val="00324655"/>
    <w:rsid w:val="00346E5A"/>
    <w:rsid w:val="00362801"/>
    <w:rsid w:val="00374144"/>
    <w:rsid w:val="003828EC"/>
    <w:rsid w:val="003A16E1"/>
    <w:rsid w:val="003A1B0C"/>
    <w:rsid w:val="003F2E83"/>
    <w:rsid w:val="00402B1E"/>
    <w:rsid w:val="00405886"/>
    <w:rsid w:val="00424400"/>
    <w:rsid w:val="00433BB9"/>
    <w:rsid w:val="00464675"/>
    <w:rsid w:val="00465C7A"/>
    <w:rsid w:val="00481715"/>
    <w:rsid w:val="00491F1D"/>
    <w:rsid w:val="00495E62"/>
    <w:rsid w:val="004A5BEA"/>
    <w:rsid w:val="004C68A7"/>
    <w:rsid w:val="004D0162"/>
    <w:rsid w:val="004D075B"/>
    <w:rsid w:val="004E5033"/>
    <w:rsid w:val="004E5229"/>
    <w:rsid w:val="004E7D3D"/>
    <w:rsid w:val="004F0C41"/>
    <w:rsid w:val="00502921"/>
    <w:rsid w:val="00544388"/>
    <w:rsid w:val="0054728A"/>
    <w:rsid w:val="005479FD"/>
    <w:rsid w:val="0057226F"/>
    <w:rsid w:val="00597F6E"/>
    <w:rsid w:val="005B0867"/>
    <w:rsid w:val="005E7E0F"/>
    <w:rsid w:val="005F00D3"/>
    <w:rsid w:val="00610E5F"/>
    <w:rsid w:val="00622F7F"/>
    <w:rsid w:val="00630379"/>
    <w:rsid w:val="0065249B"/>
    <w:rsid w:val="00661B23"/>
    <w:rsid w:val="0066782F"/>
    <w:rsid w:val="006735B4"/>
    <w:rsid w:val="006847FB"/>
    <w:rsid w:val="00696944"/>
    <w:rsid w:val="00696BC4"/>
    <w:rsid w:val="006A0A24"/>
    <w:rsid w:val="006B078A"/>
    <w:rsid w:val="006C376C"/>
    <w:rsid w:val="006D062D"/>
    <w:rsid w:val="00706A86"/>
    <w:rsid w:val="007120B0"/>
    <w:rsid w:val="007274F9"/>
    <w:rsid w:val="00735C20"/>
    <w:rsid w:val="0073672E"/>
    <w:rsid w:val="00746702"/>
    <w:rsid w:val="00753A1C"/>
    <w:rsid w:val="00756F2A"/>
    <w:rsid w:val="00770FD7"/>
    <w:rsid w:val="00791F36"/>
    <w:rsid w:val="007B67A0"/>
    <w:rsid w:val="007D302E"/>
    <w:rsid w:val="007D3AF1"/>
    <w:rsid w:val="007F2BBF"/>
    <w:rsid w:val="007F52A1"/>
    <w:rsid w:val="00807E46"/>
    <w:rsid w:val="0081503A"/>
    <w:rsid w:val="008451DF"/>
    <w:rsid w:val="008723EE"/>
    <w:rsid w:val="008C2938"/>
    <w:rsid w:val="008D2EDA"/>
    <w:rsid w:val="008F6DA2"/>
    <w:rsid w:val="009116FE"/>
    <w:rsid w:val="0092205B"/>
    <w:rsid w:val="009520A0"/>
    <w:rsid w:val="009756F2"/>
    <w:rsid w:val="00985587"/>
    <w:rsid w:val="009A1E1B"/>
    <w:rsid w:val="009A20C4"/>
    <w:rsid w:val="009A2BCD"/>
    <w:rsid w:val="009B2D01"/>
    <w:rsid w:val="009B675B"/>
    <w:rsid w:val="009C7179"/>
    <w:rsid w:val="009E507E"/>
    <w:rsid w:val="00A20B85"/>
    <w:rsid w:val="00A66937"/>
    <w:rsid w:val="00A67E7C"/>
    <w:rsid w:val="00A74778"/>
    <w:rsid w:val="00A75F4E"/>
    <w:rsid w:val="00AA3173"/>
    <w:rsid w:val="00AB5235"/>
    <w:rsid w:val="00AC3C5E"/>
    <w:rsid w:val="00AD5A16"/>
    <w:rsid w:val="00B01EB0"/>
    <w:rsid w:val="00B17B29"/>
    <w:rsid w:val="00B26CED"/>
    <w:rsid w:val="00B333DF"/>
    <w:rsid w:val="00B52AB5"/>
    <w:rsid w:val="00B84D96"/>
    <w:rsid w:val="00B93153"/>
    <w:rsid w:val="00BA3935"/>
    <w:rsid w:val="00BB7788"/>
    <w:rsid w:val="00BC1CA9"/>
    <w:rsid w:val="00BC404D"/>
    <w:rsid w:val="00BF22F3"/>
    <w:rsid w:val="00BF3543"/>
    <w:rsid w:val="00C020E4"/>
    <w:rsid w:val="00C33F61"/>
    <w:rsid w:val="00C34FB5"/>
    <w:rsid w:val="00C40130"/>
    <w:rsid w:val="00C54685"/>
    <w:rsid w:val="00C563ED"/>
    <w:rsid w:val="00C97FDF"/>
    <w:rsid w:val="00CA2363"/>
    <w:rsid w:val="00CC7C00"/>
    <w:rsid w:val="00CD1BB7"/>
    <w:rsid w:val="00CE78CE"/>
    <w:rsid w:val="00CE7CF5"/>
    <w:rsid w:val="00D2371C"/>
    <w:rsid w:val="00D25BD1"/>
    <w:rsid w:val="00D3638E"/>
    <w:rsid w:val="00D37B70"/>
    <w:rsid w:val="00D57259"/>
    <w:rsid w:val="00D64C33"/>
    <w:rsid w:val="00D70515"/>
    <w:rsid w:val="00D853E6"/>
    <w:rsid w:val="00DA3B63"/>
    <w:rsid w:val="00DC4B1D"/>
    <w:rsid w:val="00DE6BA3"/>
    <w:rsid w:val="00DF73A9"/>
    <w:rsid w:val="00E00F8A"/>
    <w:rsid w:val="00E70A69"/>
    <w:rsid w:val="00E72CC3"/>
    <w:rsid w:val="00EA32EE"/>
    <w:rsid w:val="00EB5C11"/>
    <w:rsid w:val="00EE159E"/>
    <w:rsid w:val="00EE6966"/>
    <w:rsid w:val="00F1173F"/>
    <w:rsid w:val="00F15651"/>
    <w:rsid w:val="00F3394F"/>
    <w:rsid w:val="00F540CC"/>
    <w:rsid w:val="00F55091"/>
    <w:rsid w:val="00F67070"/>
    <w:rsid w:val="00F67ADC"/>
    <w:rsid w:val="00F72819"/>
    <w:rsid w:val="00F90A92"/>
    <w:rsid w:val="00FA05E9"/>
    <w:rsid w:val="00FC1915"/>
    <w:rsid w:val="00FC296C"/>
    <w:rsid w:val="00FC7DEA"/>
    <w:rsid w:val="029BD629"/>
    <w:rsid w:val="06AB4F4E"/>
    <w:rsid w:val="0E1C7280"/>
    <w:rsid w:val="1AF84BEA"/>
    <w:rsid w:val="22AFB225"/>
    <w:rsid w:val="360A08A1"/>
    <w:rsid w:val="4D0CACB7"/>
    <w:rsid w:val="5120D6C5"/>
    <w:rsid w:val="5428F4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AA789"/>
  <w15:chartTrackingRefBased/>
  <w15:docId w15:val="{1E929E31-977C-834C-8175-C4D9E310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tos 12"/>
    <w:qFormat/>
    <w:rsid w:val="00E72CC3"/>
    <w:pPr>
      <w:spacing w:line="240" w:lineRule="auto"/>
      <w:outlineLvl w:val="1"/>
    </w:pPr>
    <w:rPr>
      <w:color w:val="000000" w:themeColor="text1"/>
    </w:rPr>
  </w:style>
  <w:style w:type="paragraph" w:styleId="Heading1">
    <w:name w:val="heading 1"/>
    <w:aliases w:val="Aptos Bold 24 pts"/>
    <w:next w:val="Normal"/>
    <w:link w:val="Heading1Char"/>
    <w:autoRedefine/>
    <w:uiPriority w:val="9"/>
    <w:qFormat/>
    <w:rsid w:val="00AC3C5E"/>
    <w:pPr>
      <w:spacing w:after="40"/>
      <w:outlineLvl w:val="0"/>
    </w:pPr>
    <w:rPr>
      <w:rFonts w:asciiTheme="majorHAnsi" w:hAnsiTheme="majorHAnsi"/>
      <w:b/>
      <w:bCs/>
      <w:color w:val="411F66" w:themeColor="text2"/>
      <w:sz w:val="48"/>
      <w:szCs w:val="48"/>
    </w:rPr>
  </w:style>
  <w:style w:type="paragraph" w:styleId="Heading2">
    <w:name w:val="heading 2"/>
    <w:aliases w:val="Aptos Bold 18 pts"/>
    <w:basedOn w:val="Normal"/>
    <w:next w:val="Heading1"/>
    <w:link w:val="Heading2Char"/>
    <w:uiPriority w:val="9"/>
    <w:unhideWhenUsed/>
    <w:qFormat/>
    <w:rsid w:val="0073672E"/>
    <w:rPr>
      <w:b/>
      <w:bCs/>
      <w:color w:val="411F66" w:themeColor="text2"/>
      <w:sz w:val="36"/>
      <w:szCs w:val="36"/>
    </w:rPr>
  </w:style>
  <w:style w:type="paragraph" w:styleId="Heading3">
    <w:name w:val="heading 3"/>
    <w:aliases w:val="AptosBold 14 pts"/>
    <w:basedOn w:val="Normal"/>
    <w:next w:val="Normal"/>
    <w:link w:val="Heading3Char"/>
    <w:autoRedefine/>
    <w:uiPriority w:val="9"/>
    <w:unhideWhenUsed/>
    <w:qFormat/>
    <w:rsid w:val="007D3AF1"/>
    <w:pPr>
      <w:outlineLvl w:val="2"/>
    </w:pPr>
    <w:rPr>
      <w:b/>
      <w:bCs/>
      <w:color w:val="993BFF" w:themeColor="accent1"/>
      <w:sz w:val="28"/>
      <w:szCs w:val="28"/>
    </w:rPr>
  </w:style>
  <w:style w:type="paragraph" w:styleId="Heading4">
    <w:name w:val="heading 4"/>
    <w:basedOn w:val="Normal"/>
    <w:next w:val="Normal"/>
    <w:link w:val="Heading4Char"/>
    <w:uiPriority w:val="9"/>
    <w:semiHidden/>
    <w:unhideWhenUsed/>
    <w:qFormat/>
    <w:rsid w:val="002C7F15"/>
    <w:pPr>
      <w:keepNext/>
      <w:keepLines/>
      <w:spacing w:before="80" w:after="40"/>
      <w:outlineLvl w:val="3"/>
    </w:pPr>
    <w:rPr>
      <w:rFonts w:eastAsiaTheme="majorEastAsia" w:cstheme="majorBidi"/>
      <w:iCs/>
      <w:color w:val="7000EB" w:themeColor="accent1" w:themeShade="BF"/>
    </w:rPr>
  </w:style>
  <w:style w:type="paragraph" w:styleId="Heading5">
    <w:name w:val="heading 5"/>
    <w:basedOn w:val="Normal"/>
    <w:next w:val="Normal"/>
    <w:link w:val="Heading5Char"/>
    <w:uiPriority w:val="9"/>
    <w:semiHidden/>
    <w:unhideWhenUsed/>
    <w:qFormat/>
    <w:rsid w:val="00D70515"/>
    <w:pPr>
      <w:keepNext/>
      <w:keepLines/>
      <w:spacing w:before="80" w:after="40"/>
      <w:outlineLvl w:val="4"/>
    </w:pPr>
    <w:rPr>
      <w:rFonts w:eastAsiaTheme="majorEastAsia" w:cstheme="majorBidi"/>
      <w:color w:val="7000EB" w:themeColor="accent1" w:themeShade="BF"/>
    </w:rPr>
  </w:style>
  <w:style w:type="paragraph" w:styleId="Heading6">
    <w:name w:val="heading 6"/>
    <w:basedOn w:val="Normal"/>
    <w:next w:val="Normal"/>
    <w:link w:val="Heading6Char"/>
    <w:uiPriority w:val="9"/>
    <w:semiHidden/>
    <w:unhideWhenUsed/>
    <w:qFormat/>
    <w:rsid w:val="00D70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tos Bold 24 pts Char"/>
    <w:basedOn w:val="DefaultParagraphFont"/>
    <w:link w:val="Heading1"/>
    <w:uiPriority w:val="9"/>
    <w:rsid w:val="00AC3C5E"/>
    <w:rPr>
      <w:rFonts w:asciiTheme="majorHAnsi" w:hAnsiTheme="majorHAnsi"/>
      <w:b/>
      <w:bCs/>
      <w:color w:val="411F66" w:themeColor="text2"/>
      <w:sz w:val="48"/>
      <w:szCs w:val="48"/>
    </w:rPr>
  </w:style>
  <w:style w:type="character" w:customStyle="1" w:styleId="Heading2Char">
    <w:name w:val="Heading 2 Char"/>
    <w:aliases w:val="Aptos Bold 18 pts Char"/>
    <w:basedOn w:val="DefaultParagraphFont"/>
    <w:link w:val="Heading2"/>
    <w:uiPriority w:val="9"/>
    <w:rsid w:val="0073672E"/>
    <w:rPr>
      <w:rFonts w:ascii="UCL Sans" w:hAnsi="UCL Sans"/>
      <w:b/>
      <w:bCs/>
      <w:i w:val="0"/>
      <w:color w:val="411F66" w:themeColor="text2"/>
      <w:sz w:val="36"/>
      <w:szCs w:val="36"/>
    </w:rPr>
  </w:style>
  <w:style w:type="character" w:customStyle="1" w:styleId="Heading3Char">
    <w:name w:val="Heading 3 Char"/>
    <w:aliases w:val="AptosBold 14 pts Char"/>
    <w:basedOn w:val="DefaultParagraphFont"/>
    <w:link w:val="Heading3"/>
    <w:uiPriority w:val="9"/>
    <w:rsid w:val="007D3AF1"/>
    <w:rPr>
      <w:rFonts w:ascii="UCL Sans" w:hAnsi="UCL Sans"/>
      <w:b/>
      <w:bCs/>
      <w:i w:val="0"/>
      <w:color w:val="993BFF" w:themeColor="accent1"/>
      <w:sz w:val="28"/>
      <w:szCs w:val="28"/>
    </w:rPr>
  </w:style>
  <w:style w:type="character" w:customStyle="1" w:styleId="Heading4Char">
    <w:name w:val="Heading 4 Char"/>
    <w:basedOn w:val="DefaultParagraphFont"/>
    <w:link w:val="Heading4"/>
    <w:uiPriority w:val="9"/>
    <w:semiHidden/>
    <w:rsid w:val="002C7F15"/>
    <w:rPr>
      <w:rFonts w:ascii="UCL Sans" w:eastAsiaTheme="majorEastAsia" w:hAnsi="UCL Sans" w:cstheme="majorBidi"/>
      <w:b w:val="0"/>
      <w:i w:val="0"/>
      <w:iCs/>
      <w:color w:val="7000EB" w:themeColor="accent1" w:themeShade="BF"/>
      <w:sz w:val="24"/>
    </w:rPr>
  </w:style>
  <w:style w:type="character" w:customStyle="1" w:styleId="Heading5Char">
    <w:name w:val="Heading 5 Char"/>
    <w:basedOn w:val="DefaultParagraphFont"/>
    <w:link w:val="Heading5"/>
    <w:uiPriority w:val="9"/>
    <w:semiHidden/>
    <w:rsid w:val="00D70515"/>
    <w:rPr>
      <w:rFonts w:ascii="UCL Sans" w:eastAsiaTheme="majorEastAsia" w:hAnsi="UCL Sans" w:cstheme="majorBidi"/>
      <w:b w:val="0"/>
      <w:i w:val="0"/>
      <w:color w:val="7000EB" w:themeColor="accent1" w:themeShade="BF"/>
      <w:sz w:val="24"/>
    </w:rPr>
  </w:style>
  <w:style w:type="character" w:customStyle="1" w:styleId="Heading6Char">
    <w:name w:val="Heading 6 Char"/>
    <w:basedOn w:val="DefaultParagraphFont"/>
    <w:link w:val="Heading6"/>
    <w:uiPriority w:val="9"/>
    <w:semiHidden/>
    <w:rsid w:val="00D70515"/>
    <w:rPr>
      <w:rFonts w:ascii="UCL Sans" w:eastAsiaTheme="majorEastAsia" w:hAnsi="UCL Sans" w:cstheme="majorBidi"/>
      <w:b w:val="0"/>
      <w:i/>
      <w:iCs/>
      <w:color w:val="595959" w:themeColor="text1" w:themeTint="A6"/>
      <w:sz w:val="24"/>
    </w:rPr>
  </w:style>
  <w:style w:type="character" w:customStyle="1" w:styleId="Heading7Char">
    <w:name w:val="Heading 7 Char"/>
    <w:basedOn w:val="DefaultParagraphFont"/>
    <w:link w:val="Heading7"/>
    <w:uiPriority w:val="9"/>
    <w:semiHidden/>
    <w:rsid w:val="00D70515"/>
    <w:rPr>
      <w:rFonts w:ascii="UCL Sans" w:eastAsiaTheme="majorEastAsia" w:hAnsi="UCL Sans" w:cstheme="majorBidi"/>
      <w:b w:val="0"/>
      <w:i w:val="0"/>
      <w:color w:val="595959" w:themeColor="text1" w:themeTint="A6"/>
      <w:sz w:val="24"/>
    </w:rPr>
  </w:style>
  <w:style w:type="character" w:customStyle="1" w:styleId="Heading8Char">
    <w:name w:val="Heading 8 Char"/>
    <w:basedOn w:val="DefaultParagraphFont"/>
    <w:link w:val="Heading8"/>
    <w:uiPriority w:val="9"/>
    <w:semiHidden/>
    <w:rsid w:val="00D70515"/>
    <w:rPr>
      <w:rFonts w:ascii="UCL Sans" w:eastAsiaTheme="majorEastAsia" w:hAnsi="UCL Sans" w:cstheme="majorBidi"/>
      <w:b w:val="0"/>
      <w:i/>
      <w:iCs/>
      <w:color w:val="272727" w:themeColor="text1" w:themeTint="D8"/>
      <w:sz w:val="24"/>
    </w:rPr>
  </w:style>
  <w:style w:type="character" w:customStyle="1" w:styleId="Heading9Char">
    <w:name w:val="Heading 9 Char"/>
    <w:basedOn w:val="DefaultParagraphFont"/>
    <w:link w:val="Heading9"/>
    <w:uiPriority w:val="9"/>
    <w:semiHidden/>
    <w:rsid w:val="00D70515"/>
    <w:rPr>
      <w:rFonts w:ascii="UCL Sans" w:eastAsiaTheme="majorEastAsia" w:hAnsi="UCL Sans" w:cstheme="majorBidi"/>
      <w:b w:val="0"/>
      <w:i w:val="0"/>
      <w:color w:val="272727" w:themeColor="text1" w:themeTint="D8"/>
      <w:sz w:val="24"/>
    </w:rPr>
  </w:style>
  <w:style w:type="paragraph" w:styleId="Title">
    <w:name w:val="Title"/>
    <w:aliases w:val="Aptos Bold 36 pts"/>
    <w:next w:val="Heading1"/>
    <w:link w:val="TitleChar"/>
    <w:uiPriority w:val="10"/>
    <w:qFormat/>
    <w:rsid w:val="00AC3C5E"/>
    <w:pPr>
      <w:spacing w:line="240" w:lineRule="auto"/>
    </w:pPr>
    <w:rPr>
      <w:rFonts w:asciiTheme="majorHAnsi" w:hAnsiTheme="majorHAnsi"/>
      <w:b/>
      <w:bCs/>
      <w:color w:val="993BFF" w:themeColor="accent1"/>
      <w:sz w:val="72"/>
      <w:szCs w:val="72"/>
    </w:rPr>
  </w:style>
  <w:style w:type="character" w:customStyle="1" w:styleId="TitleChar">
    <w:name w:val="Title Char"/>
    <w:aliases w:val="Aptos Bold 36 pts Char"/>
    <w:basedOn w:val="DefaultParagraphFont"/>
    <w:link w:val="Title"/>
    <w:uiPriority w:val="10"/>
    <w:rsid w:val="00AC3C5E"/>
    <w:rPr>
      <w:rFonts w:asciiTheme="majorHAnsi" w:hAnsiTheme="majorHAnsi"/>
      <w:b/>
      <w:bCs/>
      <w:color w:val="993BFF" w:themeColor="accent1"/>
      <w:sz w:val="72"/>
      <w:szCs w:val="72"/>
    </w:rPr>
  </w:style>
  <w:style w:type="paragraph" w:styleId="Subtitle">
    <w:name w:val="Subtitle"/>
    <w:aliases w:val="Aptos 18 pts"/>
    <w:basedOn w:val="Heading2"/>
    <w:next w:val="Normal"/>
    <w:link w:val="SubtitleChar"/>
    <w:uiPriority w:val="11"/>
    <w:qFormat/>
    <w:rsid w:val="00AC3C5E"/>
    <w:rPr>
      <w:b w:val="0"/>
    </w:rPr>
  </w:style>
  <w:style w:type="character" w:customStyle="1" w:styleId="SubtitleChar">
    <w:name w:val="Subtitle Char"/>
    <w:aliases w:val="Aptos 18 pts Char"/>
    <w:basedOn w:val="DefaultParagraphFont"/>
    <w:link w:val="Subtitle"/>
    <w:uiPriority w:val="11"/>
    <w:rsid w:val="00AC3C5E"/>
    <w:rPr>
      <w:rFonts w:asciiTheme="minorHAnsi" w:hAnsiTheme="minorHAnsi"/>
      <w:bCs/>
      <w:color w:val="411F66" w:themeColor="text2"/>
      <w:sz w:val="36"/>
      <w:szCs w:val="36"/>
    </w:rPr>
  </w:style>
  <w:style w:type="character" w:styleId="SubtleReference">
    <w:name w:val="Subtle Reference"/>
    <w:basedOn w:val="Strong"/>
    <w:uiPriority w:val="31"/>
    <w:qFormat/>
    <w:rsid w:val="00271D22"/>
    <w:rPr>
      <w:rFonts w:asciiTheme="minorHAnsi" w:hAnsiTheme="minorHAnsi"/>
      <w:b/>
      <w:bCs/>
      <w:i w:val="0"/>
      <w:sz w:val="24"/>
    </w:rPr>
  </w:style>
  <w:style w:type="paragraph" w:styleId="ListParagraph">
    <w:name w:val="List Paragraph"/>
    <w:aliases w:val="Square bullet"/>
    <w:basedOn w:val="Normal"/>
    <w:autoRedefine/>
    <w:uiPriority w:val="34"/>
    <w:qFormat/>
    <w:rsid w:val="00EE6966"/>
    <w:pPr>
      <w:numPr>
        <w:numId w:val="3"/>
      </w:numPr>
      <w:contextualSpacing/>
    </w:pPr>
    <w:rPr>
      <w:color w:val="auto"/>
    </w:rPr>
  </w:style>
  <w:style w:type="character" w:styleId="IntenseEmphasis">
    <w:name w:val="Intense Emphasis"/>
    <w:basedOn w:val="DefaultParagraphFont"/>
    <w:uiPriority w:val="21"/>
    <w:qFormat/>
    <w:rsid w:val="00AC3C5E"/>
    <w:rPr>
      <w:rFonts w:asciiTheme="minorHAnsi" w:hAnsiTheme="minorHAnsi"/>
      <w:b w:val="0"/>
      <w:i/>
      <w:iCs/>
      <w:color w:val="7000EB" w:themeColor="accent1" w:themeShade="BF"/>
      <w:sz w:val="24"/>
    </w:rPr>
  </w:style>
  <w:style w:type="paragraph" w:styleId="IntenseQuote">
    <w:name w:val="Intense Quote"/>
    <w:aliases w:val="UCLSans 16 pts"/>
    <w:basedOn w:val="Normal"/>
    <w:next w:val="Normal"/>
    <w:link w:val="IntenseQuoteChar"/>
    <w:uiPriority w:val="30"/>
    <w:qFormat/>
    <w:rsid w:val="0073672E"/>
    <w:pPr>
      <w:spacing w:before="360" w:after="360"/>
      <w:ind w:left="864" w:right="864"/>
    </w:pPr>
    <w:rPr>
      <w:iCs/>
      <w:color w:val="7000EB" w:themeColor="accent1" w:themeShade="BF"/>
      <w:sz w:val="32"/>
    </w:rPr>
  </w:style>
  <w:style w:type="character" w:customStyle="1" w:styleId="IntenseQuoteChar">
    <w:name w:val="Intense Quote Char"/>
    <w:aliases w:val="UCLSans 16 pts Char"/>
    <w:basedOn w:val="DefaultParagraphFont"/>
    <w:link w:val="IntenseQuote"/>
    <w:uiPriority w:val="30"/>
    <w:rsid w:val="0073672E"/>
    <w:rPr>
      <w:rFonts w:ascii="UCL Sans" w:hAnsi="UCL Sans"/>
      <w:b w:val="0"/>
      <w:i w:val="0"/>
      <w:iCs/>
      <w:color w:val="7000EB" w:themeColor="accent1" w:themeShade="BF"/>
      <w:sz w:val="32"/>
    </w:rPr>
  </w:style>
  <w:style w:type="paragraph" w:styleId="Header">
    <w:name w:val="header"/>
    <w:aliases w:val="Aptos Bold 10.5 pts"/>
    <w:basedOn w:val="Footer"/>
    <w:link w:val="HeaderChar"/>
    <w:uiPriority w:val="99"/>
    <w:unhideWhenUsed/>
    <w:rsid w:val="00AC3C5E"/>
    <w:rPr>
      <w:b/>
    </w:rPr>
  </w:style>
  <w:style w:type="character" w:customStyle="1" w:styleId="HeaderChar">
    <w:name w:val="Header Char"/>
    <w:aliases w:val="Aptos Bold 10.5 pts Char"/>
    <w:basedOn w:val="DefaultParagraphFont"/>
    <w:link w:val="Header"/>
    <w:uiPriority w:val="99"/>
    <w:rsid w:val="00AC3C5E"/>
    <w:rPr>
      <w:rFonts w:asciiTheme="minorHAnsi" w:hAnsiTheme="minorHAnsi"/>
      <w:b/>
      <w:color w:val="411F66" w:themeColor="text2"/>
      <w:sz w:val="21"/>
    </w:rPr>
  </w:style>
  <w:style w:type="paragraph" w:styleId="Footer">
    <w:name w:val="footer"/>
    <w:aliases w:val="Aptos 10.5 pts"/>
    <w:basedOn w:val="Normal"/>
    <w:link w:val="FooterChar"/>
    <w:autoRedefine/>
    <w:uiPriority w:val="99"/>
    <w:unhideWhenUsed/>
    <w:qFormat/>
    <w:rsid w:val="00AC3C5E"/>
    <w:pPr>
      <w:spacing w:after="0"/>
    </w:pPr>
    <w:rPr>
      <w:color w:val="411F66" w:themeColor="text2"/>
      <w:sz w:val="21"/>
    </w:rPr>
  </w:style>
  <w:style w:type="character" w:customStyle="1" w:styleId="FooterChar">
    <w:name w:val="Footer Char"/>
    <w:aliases w:val="Aptos 10.5 pts Char"/>
    <w:basedOn w:val="DefaultParagraphFont"/>
    <w:link w:val="Footer"/>
    <w:uiPriority w:val="99"/>
    <w:rsid w:val="00AC3C5E"/>
    <w:rPr>
      <w:rFonts w:asciiTheme="minorHAnsi" w:hAnsiTheme="minorHAnsi"/>
      <w:color w:val="411F66" w:themeColor="text2"/>
      <w:sz w:val="21"/>
    </w:rPr>
  </w:style>
  <w:style w:type="table" w:styleId="TableGrid">
    <w:name w:val="Table Grid"/>
    <w:basedOn w:val="TableNormal"/>
    <w:uiPriority w:val="59"/>
    <w:rsid w:val="00D70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C4B1D"/>
    <w:rPr>
      <w:rFonts w:asciiTheme="minorHAnsi" w:hAnsiTheme="minorHAnsi"/>
      <w:b/>
      <w:bCs/>
      <w:i w:val="0"/>
      <w:sz w:val="24"/>
    </w:rPr>
  </w:style>
  <w:style w:type="paragraph" w:customStyle="1" w:styleId="Smalltext">
    <w:name w:val="Small text"/>
    <w:basedOn w:val="Normal"/>
    <w:qFormat/>
    <w:rsid w:val="00EE6966"/>
    <w:rPr>
      <w:sz w:val="21"/>
      <w:szCs w:val="18"/>
    </w:rPr>
  </w:style>
  <w:style w:type="character" w:styleId="PageNumber">
    <w:name w:val="page number"/>
    <w:basedOn w:val="DefaultParagraphFont"/>
    <w:uiPriority w:val="99"/>
    <w:semiHidden/>
    <w:unhideWhenUsed/>
    <w:rsid w:val="00424400"/>
    <w:rPr>
      <w:rFonts w:ascii="UCL Sans" w:hAnsi="UCL Sans"/>
      <w:b w:val="0"/>
      <w:i w:val="0"/>
      <w:sz w:val="24"/>
    </w:rPr>
  </w:style>
  <w:style w:type="character" w:styleId="IntenseReference">
    <w:name w:val="Intense Reference"/>
    <w:basedOn w:val="DefaultParagraphFont"/>
    <w:uiPriority w:val="32"/>
    <w:qFormat/>
    <w:rsid w:val="0073672E"/>
    <w:rPr>
      <w:rFonts w:ascii="UCL Sans" w:hAnsi="UCL Sans"/>
      <w:b/>
      <w:bCs/>
      <w:i w:val="0"/>
      <w:caps w:val="0"/>
      <w:smallCaps w:val="0"/>
      <w:color w:val="993BFF" w:themeColor="accent1"/>
      <w:spacing w:val="5"/>
      <w:sz w:val="24"/>
    </w:rPr>
  </w:style>
  <w:style w:type="paragraph" w:styleId="FootnoteText">
    <w:name w:val="footnote text"/>
    <w:basedOn w:val="Normal"/>
    <w:link w:val="FootnoteTextChar"/>
    <w:autoRedefine/>
    <w:uiPriority w:val="99"/>
    <w:semiHidden/>
    <w:unhideWhenUsed/>
    <w:qFormat/>
    <w:rsid w:val="00EE6966"/>
    <w:pPr>
      <w:spacing w:before="120" w:after="120"/>
    </w:pPr>
    <w:rPr>
      <w:sz w:val="21"/>
      <w:szCs w:val="20"/>
    </w:rPr>
  </w:style>
  <w:style w:type="character" w:customStyle="1" w:styleId="FootnoteTextChar">
    <w:name w:val="Footnote Text Char"/>
    <w:basedOn w:val="DefaultParagraphFont"/>
    <w:link w:val="FootnoteText"/>
    <w:uiPriority w:val="99"/>
    <w:semiHidden/>
    <w:rsid w:val="00EE6966"/>
    <w:rPr>
      <w:rFonts w:ascii="UCL Sans" w:hAnsi="UCL Sans"/>
      <w:b w:val="0"/>
      <w:i w:val="0"/>
      <w:color w:val="000000" w:themeColor="text1"/>
      <w:sz w:val="21"/>
      <w:szCs w:val="20"/>
    </w:rPr>
  </w:style>
  <w:style w:type="character" w:styleId="FootnoteReference">
    <w:name w:val="footnote reference"/>
    <w:basedOn w:val="DefaultParagraphFont"/>
    <w:uiPriority w:val="99"/>
    <w:semiHidden/>
    <w:unhideWhenUsed/>
    <w:rsid w:val="00AC3C5E"/>
    <w:rPr>
      <w:rFonts w:asciiTheme="minorHAnsi" w:hAnsiTheme="minorHAnsi"/>
      <w:b w:val="0"/>
      <w:i w:val="0"/>
      <w:sz w:val="24"/>
      <w:vertAlign w:val="superscript"/>
    </w:rPr>
  </w:style>
  <w:style w:type="character" w:styleId="Hyperlink">
    <w:name w:val="Hyperlink"/>
    <w:basedOn w:val="DefaultParagraphFont"/>
    <w:uiPriority w:val="99"/>
    <w:unhideWhenUsed/>
    <w:rsid w:val="00AC3C5E"/>
    <w:rPr>
      <w:rFonts w:asciiTheme="minorHAnsi" w:hAnsiTheme="minorHAnsi"/>
      <w:b w:val="0"/>
      <w:i w:val="0"/>
      <w:color w:val="2F91FA" w:themeColor="hyperlink"/>
      <w:sz w:val="24"/>
      <w:u w:val="single"/>
    </w:rPr>
  </w:style>
  <w:style w:type="character" w:styleId="UnresolvedMention">
    <w:name w:val="Unresolved Mention"/>
    <w:basedOn w:val="DefaultParagraphFont"/>
    <w:uiPriority w:val="99"/>
    <w:semiHidden/>
    <w:unhideWhenUsed/>
    <w:rsid w:val="00EE6966"/>
    <w:rPr>
      <w:rFonts w:ascii="UCL Sans" w:hAnsi="UCL Sans"/>
      <w:b w:val="0"/>
      <w:i w:val="0"/>
      <w:color w:val="605E5C"/>
      <w:sz w:val="24"/>
      <w:shd w:val="clear" w:color="auto" w:fill="E1DFDD"/>
    </w:rPr>
  </w:style>
  <w:style w:type="paragraph" w:customStyle="1" w:styleId="Footnote">
    <w:name w:val="Footnote"/>
    <w:aliases w:val="Aptos 10.5"/>
    <w:basedOn w:val="FootnoteText"/>
    <w:autoRedefine/>
    <w:qFormat/>
    <w:rsid w:val="00630379"/>
  </w:style>
  <w:style w:type="paragraph" w:styleId="ListBullet">
    <w:name w:val="List Bullet"/>
    <w:basedOn w:val="ListParagraph"/>
    <w:uiPriority w:val="99"/>
    <w:semiHidden/>
    <w:unhideWhenUsed/>
    <w:rsid w:val="00630379"/>
    <w:pPr>
      <w:numPr>
        <w:numId w:val="4"/>
      </w:numPr>
    </w:pPr>
    <w:rPr>
      <w:color w:val="411F66" w:themeColor="text2"/>
    </w:rPr>
  </w:style>
  <w:style w:type="paragraph" w:styleId="Caption">
    <w:name w:val="caption"/>
    <w:basedOn w:val="Smalltext"/>
    <w:next w:val="Normal"/>
    <w:uiPriority w:val="35"/>
    <w:unhideWhenUsed/>
    <w:qFormat/>
    <w:rsid w:val="00630379"/>
    <w:rPr>
      <w:szCs w:val="21"/>
    </w:rPr>
  </w:style>
  <w:style w:type="paragraph" w:styleId="ListBullet2">
    <w:name w:val="List Bullet 2"/>
    <w:basedOn w:val="ListBullet"/>
    <w:uiPriority w:val="99"/>
    <w:semiHidden/>
    <w:unhideWhenUsed/>
    <w:rsid w:val="00630379"/>
    <w:pPr>
      <w:numPr>
        <w:numId w:val="5"/>
      </w:numPr>
    </w:pPr>
  </w:style>
  <w:style w:type="paragraph" w:styleId="ListBullet3">
    <w:name w:val="List Bullet 3"/>
    <w:basedOn w:val="ListBullet"/>
    <w:uiPriority w:val="99"/>
    <w:semiHidden/>
    <w:unhideWhenUsed/>
    <w:rsid w:val="00630379"/>
    <w:pPr>
      <w:numPr>
        <w:numId w:val="6"/>
      </w:numPr>
    </w:pPr>
  </w:style>
  <w:style w:type="paragraph" w:styleId="TOCHeading">
    <w:name w:val="TOC Heading"/>
    <w:basedOn w:val="Heading1"/>
    <w:next w:val="Normal"/>
    <w:autoRedefine/>
    <w:uiPriority w:val="39"/>
    <w:unhideWhenUsed/>
    <w:qFormat/>
    <w:rsid w:val="002C7F15"/>
    <w:pPr>
      <w:keepNext/>
      <w:keepLines/>
      <w:spacing w:before="480" w:after="0" w:line="276" w:lineRule="auto"/>
      <w:outlineLvl w:val="9"/>
    </w:pPr>
    <w:rPr>
      <w:rFonts w:eastAsiaTheme="majorEastAsia" w:cstheme="majorBidi"/>
      <w:color w:val="7000EB" w:themeColor="accent1" w:themeShade="BF"/>
      <w:kern w:val="0"/>
      <w:sz w:val="36"/>
      <w:szCs w:val="28"/>
      <w:lang w:val="en-US"/>
      <w14:ligatures w14:val="none"/>
    </w:rPr>
  </w:style>
  <w:style w:type="paragraph" w:styleId="TOC1">
    <w:name w:val="toc 1"/>
    <w:basedOn w:val="Normal"/>
    <w:next w:val="Normal"/>
    <w:autoRedefine/>
    <w:uiPriority w:val="39"/>
    <w:unhideWhenUsed/>
    <w:rsid w:val="00C34FB5"/>
    <w:pPr>
      <w:spacing w:before="240" w:after="120"/>
    </w:pPr>
    <w:rPr>
      <w:b/>
      <w:bCs/>
      <w:sz w:val="20"/>
      <w:szCs w:val="20"/>
    </w:rPr>
  </w:style>
  <w:style w:type="paragraph" w:styleId="TOC2">
    <w:name w:val="toc 2"/>
    <w:basedOn w:val="Normal"/>
    <w:next w:val="Normal"/>
    <w:autoRedefine/>
    <w:uiPriority w:val="39"/>
    <w:unhideWhenUsed/>
    <w:rsid w:val="00C34FB5"/>
    <w:pPr>
      <w:spacing w:before="120" w:after="0"/>
      <w:ind w:left="240"/>
    </w:pPr>
    <w:rPr>
      <w:i/>
      <w:iCs/>
      <w:sz w:val="20"/>
      <w:szCs w:val="20"/>
    </w:rPr>
  </w:style>
  <w:style w:type="paragraph" w:styleId="TOC3">
    <w:name w:val="toc 3"/>
    <w:basedOn w:val="Normal"/>
    <w:next w:val="Normal"/>
    <w:autoRedefine/>
    <w:uiPriority w:val="39"/>
    <w:unhideWhenUsed/>
    <w:rsid w:val="00C34FB5"/>
    <w:pPr>
      <w:spacing w:after="0"/>
      <w:ind w:left="480"/>
    </w:pPr>
    <w:rPr>
      <w:sz w:val="20"/>
      <w:szCs w:val="20"/>
    </w:rPr>
  </w:style>
  <w:style w:type="paragraph" w:styleId="TOC4">
    <w:name w:val="toc 4"/>
    <w:basedOn w:val="Normal"/>
    <w:next w:val="Normal"/>
    <w:autoRedefine/>
    <w:uiPriority w:val="39"/>
    <w:unhideWhenUsed/>
    <w:rsid w:val="00C34FB5"/>
    <w:pPr>
      <w:spacing w:after="0"/>
      <w:ind w:left="720"/>
    </w:pPr>
    <w:rPr>
      <w:sz w:val="20"/>
      <w:szCs w:val="20"/>
    </w:rPr>
  </w:style>
  <w:style w:type="paragraph" w:styleId="TOC5">
    <w:name w:val="toc 5"/>
    <w:basedOn w:val="Normal"/>
    <w:next w:val="Normal"/>
    <w:autoRedefine/>
    <w:uiPriority w:val="39"/>
    <w:unhideWhenUsed/>
    <w:rsid w:val="00C34FB5"/>
    <w:pPr>
      <w:spacing w:after="0"/>
      <w:ind w:left="960"/>
    </w:pPr>
    <w:rPr>
      <w:sz w:val="20"/>
      <w:szCs w:val="20"/>
    </w:rPr>
  </w:style>
  <w:style w:type="paragraph" w:styleId="TOC6">
    <w:name w:val="toc 6"/>
    <w:basedOn w:val="Normal"/>
    <w:next w:val="Normal"/>
    <w:autoRedefine/>
    <w:uiPriority w:val="39"/>
    <w:unhideWhenUsed/>
    <w:rsid w:val="00C34FB5"/>
    <w:pPr>
      <w:spacing w:after="0"/>
      <w:ind w:left="1200"/>
    </w:pPr>
    <w:rPr>
      <w:sz w:val="20"/>
      <w:szCs w:val="20"/>
    </w:rPr>
  </w:style>
  <w:style w:type="paragraph" w:styleId="TOC7">
    <w:name w:val="toc 7"/>
    <w:basedOn w:val="Normal"/>
    <w:next w:val="Normal"/>
    <w:autoRedefine/>
    <w:uiPriority w:val="39"/>
    <w:unhideWhenUsed/>
    <w:rsid w:val="00C34FB5"/>
    <w:pPr>
      <w:spacing w:after="0"/>
      <w:ind w:left="1440"/>
    </w:pPr>
    <w:rPr>
      <w:sz w:val="20"/>
      <w:szCs w:val="20"/>
    </w:rPr>
  </w:style>
  <w:style w:type="paragraph" w:styleId="TOC8">
    <w:name w:val="toc 8"/>
    <w:basedOn w:val="Normal"/>
    <w:next w:val="Normal"/>
    <w:autoRedefine/>
    <w:uiPriority w:val="39"/>
    <w:unhideWhenUsed/>
    <w:rsid w:val="00C34FB5"/>
    <w:pPr>
      <w:spacing w:after="0"/>
      <w:ind w:left="1680"/>
    </w:pPr>
    <w:rPr>
      <w:sz w:val="20"/>
      <w:szCs w:val="20"/>
    </w:rPr>
  </w:style>
  <w:style w:type="paragraph" w:styleId="TOC9">
    <w:name w:val="toc 9"/>
    <w:basedOn w:val="Normal"/>
    <w:next w:val="Normal"/>
    <w:autoRedefine/>
    <w:uiPriority w:val="39"/>
    <w:unhideWhenUsed/>
    <w:rsid w:val="00C34FB5"/>
    <w:pPr>
      <w:spacing w:after="0"/>
      <w:ind w:left="1920"/>
    </w:pPr>
    <w:rPr>
      <w:sz w:val="20"/>
      <w:szCs w:val="20"/>
    </w:rPr>
  </w:style>
  <w:style w:type="character" w:styleId="CommentReference">
    <w:name w:val="annotation reference"/>
    <w:basedOn w:val="DefaultParagraphFont"/>
    <w:uiPriority w:val="99"/>
    <w:semiHidden/>
    <w:unhideWhenUsed/>
    <w:rsid w:val="00C34FB5"/>
    <w:rPr>
      <w:rFonts w:ascii="UCL Sans" w:hAnsi="UCL Sans"/>
      <w:b w:val="0"/>
      <w:i w:val="0"/>
      <w:sz w:val="16"/>
      <w:szCs w:val="16"/>
    </w:rPr>
  </w:style>
  <w:style w:type="paragraph" w:styleId="CommentText">
    <w:name w:val="annotation text"/>
    <w:basedOn w:val="Normal"/>
    <w:link w:val="CommentTextChar"/>
    <w:uiPriority w:val="99"/>
    <w:semiHidden/>
    <w:unhideWhenUsed/>
    <w:rsid w:val="00C34FB5"/>
    <w:rPr>
      <w:sz w:val="20"/>
      <w:szCs w:val="20"/>
    </w:rPr>
  </w:style>
  <w:style w:type="character" w:customStyle="1" w:styleId="CommentTextChar">
    <w:name w:val="Comment Text Char"/>
    <w:basedOn w:val="DefaultParagraphFont"/>
    <w:link w:val="CommentText"/>
    <w:uiPriority w:val="99"/>
    <w:semiHidden/>
    <w:rsid w:val="00C34FB5"/>
    <w:rPr>
      <w:rFonts w:ascii="UCL Sans" w:hAnsi="UCL Sans"/>
      <w:b w:val="0"/>
      <w:i w:val="0"/>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34FB5"/>
    <w:rPr>
      <w:b/>
      <w:bCs/>
    </w:rPr>
  </w:style>
  <w:style w:type="character" w:customStyle="1" w:styleId="CommentSubjectChar">
    <w:name w:val="Comment Subject Char"/>
    <w:basedOn w:val="CommentTextChar"/>
    <w:link w:val="CommentSubject"/>
    <w:uiPriority w:val="99"/>
    <w:semiHidden/>
    <w:rsid w:val="00C34FB5"/>
    <w:rPr>
      <w:rFonts w:ascii="UCL Sans" w:hAnsi="UCL Sans"/>
      <w:b/>
      <w:bCs/>
      <w:i w:val="0"/>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cl.ac.uk/sustainable/about-u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cl.ac.uk/human-resources/policies-advice/ways-work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L New Brand Core Palette">
      <a:dk1>
        <a:srgbClr val="000000"/>
      </a:dk1>
      <a:lt1>
        <a:srgbClr val="FAFAFA"/>
      </a:lt1>
      <a:dk2>
        <a:srgbClr val="411F66"/>
      </a:dk2>
      <a:lt2>
        <a:srgbClr val="D1A6FF"/>
      </a:lt2>
      <a:accent1>
        <a:srgbClr val="993BFF"/>
      </a:accent1>
      <a:accent2>
        <a:srgbClr val="BA82FF"/>
      </a:accent2>
      <a:accent3>
        <a:srgbClr val="EEDEFF"/>
      </a:accent3>
      <a:accent4>
        <a:srgbClr val="30D6FF"/>
      </a:accent4>
      <a:accent5>
        <a:srgbClr val="F56300"/>
      </a:accent5>
      <a:accent6>
        <a:srgbClr val="ED367D"/>
      </a:accent6>
      <a:hlink>
        <a:srgbClr val="2F91FA"/>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0015ACE868B94BBF2FA5788FD0069A" ma:contentTypeVersion="4" ma:contentTypeDescription="Create a new document." ma:contentTypeScope="" ma:versionID="8455702695081ef9f3fc9759ff17f285">
  <xsd:schema xmlns:xsd="http://www.w3.org/2001/XMLSchema" xmlns:xs="http://www.w3.org/2001/XMLSchema" xmlns:p="http://schemas.microsoft.com/office/2006/metadata/properties" xmlns:ns2="598428e1-288d-40e8-8405-eb0860ccb284" targetNamespace="http://schemas.microsoft.com/office/2006/metadata/properties" ma:root="true" ma:fieldsID="490a871ef8d0f5bafb99b543c695d0d4" ns2:_="">
    <xsd:import namespace="598428e1-288d-40e8-8405-eb0860ccb2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428e1-288d-40e8-8405-eb0860ccb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EE9BC-D3F8-2741-89C6-FA3B056C9E4C}">
  <ds:schemaRefs>
    <ds:schemaRef ds:uri="http://schemas.openxmlformats.org/officeDocument/2006/bibliography"/>
  </ds:schemaRefs>
</ds:datastoreItem>
</file>

<file path=customXml/itemProps2.xml><?xml version="1.0" encoding="utf-8"?>
<ds:datastoreItem xmlns:ds="http://schemas.openxmlformats.org/officeDocument/2006/customXml" ds:itemID="{F48BEDD3-A12F-422D-A470-B720658431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22B4C3-7C63-45A8-BEB4-124998C7CC05}">
  <ds:schemaRefs>
    <ds:schemaRef ds:uri="http://schemas.microsoft.com/sharepoint/v3/contenttype/forms"/>
  </ds:schemaRefs>
</ds:datastoreItem>
</file>

<file path=customXml/itemProps4.xml><?xml version="1.0" encoding="utf-8"?>
<ds:datastoreItem xmlns:ds="http://schemas.openxmlformats.org/officeDocument/2006/customXml" ds:itemID="{0D0D6695-9554-41AC-8B50-4EEA710AC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428e1-288d-40e8-8405-eb0860ccb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6309</Characters>
  <Application>Microsoft Office Word</Application>
  <DocSecurity>0</DocSecurity>
  <Lines>52</Lines>
  <Paragraphs>14</Paragraphs>
  <ScaleCrop>false</ScaleCrop>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Grant</dc:creator>
  <cp:keywords/>
  <dc:description/>
  <cp:lastModifiedBy>Terence Leung</cp:lastModifiedBy>
  <cp:revision>14</cp:revision>
  <dcterms:created xsi:type="dcterms:W3CDTF">2026-08-24T12:32:00Z</dcterms:created>
  <dcterms:modified xsi:type="dcterms:W3CDTF">2026-08-24T12:41:00Z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0x010100550015ACE868B94BBF2FA5788FD0069A</vt:lpwstr>
  </property>
</Properties>
</file>