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C6C1F1" w14:textId="41BB4C91" w:rsidR="00C22EAE" w:rsidRDefault="008A5884">
      <w:pPr>
        <w:pStyle w:val="Title"/>
        <w:rPr>
          <w:color w:val="003366"/>
          <w:sz w:val="40"/>
        </w:rPr>
      </w:pPr>
      <w:r>
        <w:rPr>
          <w:noProof/>
        </w:rPr>
        <w:drawing>
          <wp:anchor distT="0" distB="0" distL="114300" distR="114300" simplePos="0" relativeHeight="251658241" behindDoc="0" locked="0" layoutInCell="1" allowOverlap="1" wp14:anchorId="2179927B" wp14:editId="2589CEAF">
            <wp:simplePos x="0" y="0"/>
            <wp:positionH relativeFrom="column">
              <wp:posOffset>4105036</wp:posOffset>
            </wp:positionH>
            <wp:positionV relativeFrom="paragraph">
              <wp:posOffset>-422910</wp:posOffset>
            </wp:positionV>
            <wp:extent cx="1485900" cy="1380490"/>
            <wp:effectExtent l="0" t="0" r="0" b="0"/>
            <wp:wrapNone/>
            <wp:docPr id="487452996" name="drawing" descr="Birmingham City University - National Centre for Academic ...">
              <a:extLst xmlns:a="http://schemas.openxmlformats.org/drawingml/2006/main">
                <a:ext uri="{FF2B5EF4-FFF2-40B4-BE49-F238E27FC236}">
                  <a16:creationId xmlns:a16="http://schemas.microsoft.com/office/drawing/2014/main" id="{149522F0-4FD8-4C55-B158-3E75DDBD018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7452996" name=""/>
                    <pic:cNvPicPr/>
                  </pic:nvPicPr>
                  <pic:blipFill>
                    <a:blip r:embed="rId9">
                      <a:extLst>
                        <a:ext uri="{28A0092B-C50C-407E-A947-70E740481C1C}">
                          <a14:useLocalDpi xmlns:a14="http://schemas.microsoft.com/office/drawing/2010/main"/>
                        </a:ext>
                      </a:extLst>
                    </a:blip>
                    <a:stretch>
                      <a:fillRect/>
                    </a:stretch>
                  </pic:blipFill>
                  <pic:spPr>
                    <a:xfrm>
                      <a:off x="0" y="0"/>
                      <a:ext cx="1485900" cy="1380490"/>
                    </a:xfrm>
                    <a:prstGeom prst="rect">
                      <a:avLst/>
                    </a:prstGeom>
                  </pic:spPr>
                </pic:pic>
              </a:graphicData>
            </a:graphic>
            <wp14:sizeRelH relativeFrom="page">
              <wp14:pctWidth>0</wp14:pctWidth>
            </wp14:sizeRelH>
            <wp14:sizeRelV relativeFrom="page">
              <wp14:pctHeight>0</wp14:pctHeight>
            </wp14:sizeRelV>
          </wp:anchor>
        </w:drawing>
      </w:r>
      <w:r w:rsidR="00910D8D">
        <w:rPr>
          <w:noProof/>
        </w:rPr>
        <w:drawing>
          <wp:anchor distT="0" distB="0" distL="114300" distR="114300" simplePos="0" relativeHeight="251658240" behindDoc="0" locked="0" layoutInCell="1" allowOverlap="1" wp14:anchorId="6143CBF1" wp14:editId="269D055A">
            <wp:simplePos x="0" y="0"/>
            <wp:positionH relativeFrom="column">
              <wp:posOffset>0</wp:posOffset>
            </wp:positionH>
            <wp:positionV relativeFrom="paragraph">
              <wp:posOffset>0</wp:posOffset>
            </wp:positionV>
            <wp:extent cx="2244725" cy="568960"/>
            <wp:effectExtent l="0" t="0" r="3175" b="2540"/>
            <wp:wrapNone/>
            <wp:docPr id="1124439740" name="drawing">
              <a:extLst xmlns:a="http://schemas.openxmlformats.org/drawingml/2006/main">
                <a:ext uri="{FF2B5EF4-FFF2-40B4-BE49-F238E27FC236}">
                  <a16:creationId xmlns:a16="http://schemas.microsoft.com/office/drawing/2014/main" id="{4067874A-CC20-45B5-A66A-65A5750B65D6}"/>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4439740" name="drawing">
                      <a:extLst>
                        <a:ext uri="{C183D7F6-B498-43B3-948B-1728B52AA6E4}">
                          <adec:decorative xmlns:adec="http://schemas.microsoft.com/office/drawing/2017/decorative" val="1"/>
                        </a:ext>
                      </a:extLst>
                    </pic:cNvPr>
                    <pic:cNvPicPr/>
                  </pic:nvPicPr>
                  <pic:blipFill>
                    <a:blip r:embed="rId10">
                      <a:extLst>
                        <a:ext uri="{28A0092B-C50C-407E-A947-70E740481C1C}">
                          <a14:useLocalDpi xmlns:a14="http://schemas.microsoft.com/office/drawing/2010/main" val="0"/>
                        </a:ext>
                      </a:extLst>
                    </a:blip>
                    <a:stretch>
                      <a:fillRect/>
                    </a:stretch>
                  </pic:blipFill>
                  <pic:spPr>
                    <a:xfrm>
                      <a:off x="0" y="0"/>
                      <a:ext cx="2244725" cy="568960"/>
                    </a:xfrm>
                    <a:prstGeom prst="rect">
                      <a:avLst/>
                    </a:prstGeom>
                  </pic:spPr>
                </pic:pic>
              </a:graphicData>
            </a:graphic>
          </wp:anchor>
        </w:drawing>
      </w:r>
    </w:p>
    <w:p w14:paraId="5AA1576E" w14:textId="3D214E08" w:rsidR="00C22EAE" w:rsidRDefault="00C22EAE">
      <w:pPr>
        <w:pStyle w:val="Title"/>
        <w:rPr>
          <w:color w:val="003366"/>
          <w:sz w:val="40"/>
        </w:rPr>
      </w:pPr>
    </w:p>
    <w:p w14:paraId="2FF2A834" w14:textId="77777777" w:rsidR="008A5884" w:rsidRDefault="008A5884">
      <w:pPr>
        <w:pStyle w:val="Title"/>
        <w:rPr>
          <w:color w:val="003366"/>
          <w:sz w:val="40"/>
        </w:rPr>
      </w:pPr>
    </w:p>
    <w:p w14:paraId="2471C069" w14:textId="77777777" w:rsidR="008A5884" w:rsidRDefault="008A5884">
      <w:pPr>
        <w:pStyle w:val="Title"/>
        <w:rPr>
          <w:color w:val="003366"/>
          <w:sz w:val="40"/>
        </w:rPr>
      </w:pPr>
    </w:p>
    <w:p w14:paraId="0897AF2F" w14:textId="77777777" w:rsidR="008A5884" w:rsidRPr="00936103" w:rsidRDefault="008A5884" w:rsidP="00DE503C">
      <w:pPr>
        <w:pStyle w:val="Title"/>
        <w:spacing w:line="360" w:lineRule="auto"/>
        <w:rPr>
          <w:rFonts w:ascii="Arial" w:hAnsi="Arial" w:cs="Arial"/>
          <w:color w:val="003366"/>
          <w:sz w:val="40"/>
        </w:rPr>
      </w:pPr>
    </w:p>
    <w:p w14:paraId="2A325264" w14:textId="77777777" w:rsidR="008A5884" w:rsidRPr="00936103" w:rsidRDefault="008A5884" w:rsidP="00DE503C">
      <w:pPr>
        <w:pStyle w:val="Title"/>
        <w:spacing w:line="360" w:lineRule="auto"/>
        <w:rPr>
          <w:rFonts w:ascii="Arial" w:hAnsi="Arial" w:cs="Arial"/>
          <w:color w:val="003366"/>
          <w:sz w:val="40"/>
        </w:rPr>
      </w:pPr>
    </w:p>
    <w:p w14:paraId="619F08E7" w14:textId="3B5A99EC" w:rsidR="00451C35" w:rsidRPr="00936103" w:rsidRDefault="00E36136" w:rsidP="00DE503C">
      <w:pPr>
        <w:pStyle w:val="Title"/>
        <w:spacing w:line="360" w:lineRule="auto"/>
        <w:rPr>
          <w:rFonts w:ascii="Arial" w:hAnsi="Arial" w:cs="Arial"/>
          <w:color w:val="003366"/>
          <w:sz w:val="40"/>
          <w:szCs w:val="40"/>
        </w:rPr>
      </w:pPr>
      <w:r w:rsidRPr="670ACE35">
        <w:rPr>
          <w:rFonts w:ascii="Arial" w:hAnsi="Arial" w:cs="Arial"/>
          <w:color w:val="003366"/>
          <w:sz w:val="40"/>
          <w:szCs w:val="40"/>
        </w:rPr>
        <w:t>Accessible Guidance Notes for Applicants (</w:t>
      </w:r>
      <w:r w:rsidR="3C6E2A79" w:rsidRPr="4B9CB2E4">
        <w:rPr>
          <w:rFonts w:ascii="Arial" w:hAnsi="Arial" w:cs="Arial"/>
          <w:color w:val="003366"/>
          <w:sz w:val="40"/>
          <w:szCs w:val="40"/>
        </w:rPr>
        <w:t>202</w:t>
      </w:r>
      <w:r w:rsidR="5F436C69" w:rsidRPr="4B9CB2E4">
        <w:rPr>
          <w:rFonts w:ascii="Arial" w:hAnsi="Arial" w:cs="Arial"/>
          <w:color w:val="003366"/>
          <w:sz w:val="40"/>
          <w:szCs w:val="40"/>
        </w:rPr>
        <w:t>7</w:t>
      </w:r>
      <w:r w:rsidRPr="670ACE35">
        <w:rPr>
          <w:rFonts w:ascii="Arial" w:hAnsi="Arial" w:cs="Arial"/>
          <w:color w:val="003366"/>
          <w:sz w:val="40"/>
          <w:szCs w:val="40"/>
        </w:rPr>
        <w:t xml:space="preserve"> Entry)</w:t>
      </w:r>
    </w:p>
    <w:p w14:paraId="2D256CDF" w14:textId="77777777" w:rsidR="00451C35" w:rsidRPr="00936103" w:rsidRDefault="00E36136" w:rsidP="00DE503C">
      <w:pPr>
        <w:spacing w:line="360" w:lineRule="auto"/>
        <w:rPr>
          <w:rFonts w:ascii="Arial" w:eastAsiaTheme="majorEastAsia" w:hAnsi="Arial" w:cs="Arial"/>
        </w:rPr>
      </w:pPr>
      <w:r w:rsidRPr="00936103">
        <w:rPr>
          <w:rFonts w:ascii="Arial" w:eastAsiaTheme="majorEastAsia" w:hAnsi="Arial" w:cs="Arial"/>
        </w:rPr>
        <w:t xml:space="preserve">This accessible version of the Doctoral Landscape Awards (DLA) guidance is written in clear, plain English. It </w:t>
      </w:r>
      <w:proofErr w:type="spellStart"/>
      <w:r w:rsidRPr="00936103">
        <w:rPr>
          <w:rFonts w:ascii="Arial" w:eastAsiaTheme="majorEastAsia" w:hAnsi="Arial" w:cs="Arial"/>
        </w:rPr>
        <w:t>summarises</w:t>
      </w:r>
      <w:proofErr w:type="spellEnd"/>
      <w:r w:rsidRPr="00936103">
        <w:rPr>
          <w:rFonts w:ascii="Arial" w:eastAsiaTheme="majorEastAsia" w:hAnsi="Arial" w:cs="Arial"/>
        </w:rPr>
        <w:t xml:space="preserve"> the key information about eligibility, application steps, and support available to applicants with SEND or neurodiverse needs.</w:t>
      </w:r>
    </w:p>
    <w:p w14:paraId="0FCE7085" w14:textId="77777777" w:rsidR="00451C35" w:rsidRPr="00936103" w:rsidRDefault="00E36136" w:rsidP="00DE503C">
      <w:pPr>
        <w:spacing w:line="360" w:lineRule="auto"/>
        <w:rPr>
          <w:rFonts w:ascii="Arial" w:eastAsiaTheme="majorEastAsia" w:hAnsi="Arial" w:cs="Arial"/>
        </w:rPr>
      </w:pPr>
      <w:r w:rsidRPr="00936103">
        <w:rPr>
          <w:rFonts w:ascii="Arial" w:eastAsiaTheme="majorEastAsia" w:hAnsi="Arial" w:cs="Arial"/>
        </w:rPr>
        <w:br w:type="page"/>
      </w:r>
    </w:p>
    <w:p w14:paraId="7DBF590F" w14:textId="77777777" w:rsidR="00451C35" w:rsidRPr="00936103" w:rsidRDefault="00E36136" w:rsidP="00DE503C">
      <w:pPr>
        <w:pStyle w:val="Heading1"/>
        <w:spacing w:line="360" w:lineRule="auto"/>
        <w:rPr>
          <w:rFonts w:ascii="Arial" w:hAnsi="Arial" w:cs="Arial"/>
          <w:color w:val="003366"/>
        </w:rPr>
      </w:pPr>
      <w:r w:rsidRPr="00936103">
        <w:rPr>
          <w:rFonts w:ascii="Arial" w:hAnsi="Arial" w:cs="Arial"/>
          <w:color w:val="003366"/>
        </w:rPr>
        <w:lastRenderedPageBreak/>
        <w:t>About the Doctoral Landscape Awards</w:t>
      </w:r>
    </w:p>
    <w:p w14:paraId="2B2CB898" w14:textId="41AB8921" w:rsidR="3341EECF" w:rsidRPr="00936103" w:rsidRDefault="00E36136" w:rsidP="00DE503C">
      <w:pPr>
        <w:spacing w:line="360" w:lineRule="auto"/>
        <w:rPr>
          <w:rFonts w:ascii="Arial" w:eastAsiaTheme="majorEastAsia" w:hAnsi="Arial" w:cs="Arial"/>
          <w:sz w:val="24"/>
          <w:szCs w:val="24"/>
        </w:rPr>
      </w:pPr>
      <w:r w:rsidRPr="00936103">
        <w:rPr>
          <w:rFonts w:ascii="Arial" w:eastAsiaTheme="majorEastAsia" w:hAnsi="Arial" w:cs="Arial"/>
          <w:sz w:val="24"/>
          <w:szCs w:val="24"/>
        </w:rPr>
        <w:t xml:space="preserve">The Doctoral Landscape Awards (DLA) are </w:t>
      </w:r>
      <w:r w:rsidR="00BA536C">
        <w:rPr>
          <w:rFonts w:ascii="Arial" w:eastAsiaTheme="majorEastAsia" w:hAnsi="Arial" w:cs="Arial"/>
          <w:sz w:val="24"/>
          <w:szCs w:val="24"/>
        </w:rPr>
        <w:t>funded by</w:t>
      </w:r>
      <w:r w:rsidRPr="00936103">
        <w:rPr>
          <w:rFonts w:ascii="Arial" w:eastAsiaTheme="majorEastAsia" w:hAnsi="Arial" w:cs="Arial"/>
          <w:sz w:val="24"/>
          <w:szCs w:val="24"/>
        </w:rPr>
        <w:t xml:space="preserve"> the Arts and Humanities Research Council (AHRC)</w:t>
      </w:r>
      <w:r w:rsidR="00BA536C">
        <w:rPr>
          <w:rFonts w:ascii="Arial" w:eastAsiaTheme="majorEastAsia" w:hAnsi="Arial" w:cs="Arial"/>
          <w:sz w:val="24"/>
          <w:szCs w:val="24"/>
        </w:rPr>
        <w:t>. T</w:t>
      </w:r>
      <w:r w:rsidRPr="00936103">
        <w:rPr>
          <w:rFonts w:ascii="Arial" w:eastAsiaTheme="majorEastAsia" w:hAnsi="Arial" w:cs="Arial"/>
          <w:sz w:val="24"/>
          <w:szCs w:val="24"/>
        </w:rPr>
        <w:t>he</w:t>
      </w:r>
      <w:r w:rsidR="00D66C10">
        <w:rPr>
          <w:rFonts w:ascii="Arial" w:eastAsiaTheme="majorEastAsia" w:hAnsi="Arial" w:cs="Arial"/>
          <w:sz w:val="24"/>
          <w:szCs w:val="24"/>
        </w:rPr>
        <w:t xml:space="preserve"> AHRC</w:t>
      </w:r>
      <w:r w:rsidRPr="00936103">
        <w:rPr>
          <w:rFonts w:ascii="Arial" w:eastAsiaTheme="majorEastAsia" w:hAnsi="Arial" w:cs="Arial"/>
          <w:sz w:val="24"/>
          <w:szCs w:val="24"/>
        </w:rPr>
        <w:t xml:space="preserve"> support</w:t>
      </w:r>
      <w:r w:rsidR="00D66C10">
        <w:rPr>
          <w:rFonts w:ascii="Arial" w:eastAsiaTheme="majorEastAsia" w:hAnsi="Arial" w:cs="Arial"/>
          <w:sz w:val="24"/>
          <w:szCs w:val="24"/>
        </w:rPr>
        <w:t>s</w:t>
      </w:r>
      <w:r w:rsidRPr="00936103">
        <w:rPr>
          <w:rFonts w:ascii="Arial" w:eastAsiaTheme="majorEastAsia" w:hAnsi="Arial" w:cs="Arial"/>
          <w:sz w:val="24"/>
          <w:szCs w:val="24"/>
        </w:rPr>
        <w:t xml:space="preserve"> original research in arts and humanities subjects at Birmingham City University (BCU) and partner universities across the Midlands.</w:t>
      </w:r>
    </w:p>
    <w:p w14:paraId="4F8EED56" w14:textId="639CCAE8" w:rsidR="6FE8ADEA" w:rsidRPr="00936103" w:rsidRDefault="6FE8ADEA" w:rsidP="00DE503C">
      <w:pPr>
        <w:spacing w:line="360" w:lineRule="auto"/>
        <w:rPr>
          <w:rFonts w:ascii="Arial" w:eastAsiaTheme="majorEastAsia" w:hAnsi="Arial" w:cs="Arial"/>
          <w:sz w:val="24"/>
          <w:szCs w:val="24"/>
        </w:rPr>
      </w:pPr>
      <w:r w:rsidRPr="00936103">
        <w:rPr>
          <w:rFonts w:ascii="Arial" w:eastAsiaTheme="majorEastAsia" w:hAnsi="Arial" w:cs="Arial"/>
          <w:sz w:val="24"/>
          <w:szCs w:val="24"/>
        </w:rPr>
        <w:t xml:space="preserve">BCU DLA doctoral students will join the East and West Midlands Hub. This group includes students from seven universities in the Midlands: </w:t>
      </w:r>
    </w:p>
    <w:p w14:paraId="15CA012F" w14:textId="16DBBD9F" w:rsidR="6FE8ADEA" w:rsidRPr="00936103" w:rsidRDefault="6FE8ADEA" w:rsidP="00DE503C">
      <w:pPr>
        <w:numPr>
          <w:ilvl w:val="0"/>
          <w:numId w:val="11"/>
        </w:numPr>
        <w:spacing w:line="360" w:lineRule="auto"/>
        <w:rPr>
          <w:rFonts w:ascii="Arial" w:eastAsiaTheme="majorEastAsia" w:hAnsi="Arial" w:cs="Arial"/>
          <w:sz w:val="24"/>
          <w:szCs w:val="24"/>
        </w:rPr>
      </w:pPr>
      <w:r w:rsidRPr="00936103">
        <w:rPr>
          <w:rFonts w:ascii="Arial" w:eastAsiaTheme="majorEastAsia" w:hAnsi="Arial" w:cs="Arial"/>
          <w:sz w:val="24"/>
          <w:szCs w:val="24"/>
        </w:rPr>
        <w:t>Coventry University</w:t>
      </w:r>
    </w:p>
    <w:p w14:paraId="401B2AA9" w14:textId="27220B67" w:rsidR="6FE8ADEA" w:rsidRPr="00936103" w:rsidRDefault="6FE8ADEA" w:rsidP="00DE503C">
      <w:pPr>
        <w:numPr>
          <w:ilvl w:val="0"/>
          <w:numId w:val="11"/>
        </w:numPr>
        <w:spacing w:line="360" w:lineRule="auto"/>
        <w:rPr>
          <w:rFonts w:ascii="Arial" w:eastAsiaTheme="majorEastAsia" w:hAnsi="Arial" w:cs="Arial"/>
          <w:sz w:val="24"/>
          <w:szCs w:val="24"/>
        </w:rPr>
      </w:pPr>
      <w:r w:rsidRPr="00936103">
        <w:rPr>
          <w:rFonts w:ascii="Arial" w:eastAsiaTheme="majorEastAsia" w:hAnsi="Arial" w:cs="Arial"/>
          <w:sz w:val="24"/>
          <w:szCs w:val="24"/>
        </w:rPr>
        <w:t>De Montfort University</w:t>
      </w:r>
    </w:p>
    <w:p w14:paraId="2DBA1D09" w14:textId="2D34DD7B" w:rsidR="6FE8ADEA" w:rsidRPr="00936103" w:rsidRDefault="6FE8ADEA" w:rsidP="00DE503C">
      <w:pPr>
        <w:numPr>
          <w:ilvl w:val="0"/>
          <w:numId w:val="11"/>
        </w:numPr>
        <w:spacing w:line="360" w:lineRule="auto"/>
        <w:rPr>
          <w:rFonts w:ascii="Arial" w:eastAsiaTheme="majorEastAsia" w:hAnsi="Arial" w:cs="Arial"/>
          <w:sz w:val="24"/>
          <w:szCs w:val="24"/>
        </w:rPr>
      </w:pPr>
      <w:r w:rsidRPr="00936103">
        <w:rPr>
          <w:rFonts w:ascii="Arial" w:eastAsiaTheme="majorEastAsia" w:hAnsi="Arial" w:cs="Arial"/>
          <w:sz w:val="24"/>
          <w:szCs w:val="24"/>
        </w:rPr>
        <w:t>The University of Birmingham</w:t>
      </w:r>
    </w:p>
    <w:p w14:paraId="6A36863C" w14:textId="79E3441A" w:rsidR="6FE8ADEA" w:rsidRPr="00936103" w:rsidRDefault="6FE8ADEA" w:rsidP="00DE503C">
      <w:pPr>
        <w:numPr>
          <w:ilvl w:val="0"/>
          <w:numId w:val="11"/>
        </w:numPr>
        <w:spacing w:line="360" w:lineRule="auto"/>
        <w:rPr>
          <w:rFonts w:ascii="Arial" w:eastAsiaTheme="majorEastAsia" w:hAnsi="Arial" w:cs="Arial"/>
          <w:sz w:val="24"/>
          <w:szCs w:val="24"/>
        </w:rPr>
      </w:pPr>
      <w:r w:rsidRPr="00936103">
        <w:rPr>
          <w:rFonts w:ascii="Arial" w:eastAsiaTheme="majorEastAsia" w:hAnsi="Arial" w:cs="Arial"/>
          <w:sz w:val="24"/>
          <w:szCs w:val="24"/>
        </w:rPr>
        <w:t xml:space="preserve">The University of Leicester </w:t>
      </w:r>
    </w:p>
    <w:p w14:paraId="02309F42" w14:textId="16EDCC85" w:rsidR="6FE8ADEA" w:rsidRPr="00936103" w:rsidRDefault="6FE8ADEA" w:rsidP="00DE503C">
      <w:pPr>
        <w:numPr>
          <w:ilvl w:val="0"/>
          <w:numId w:val="11"/>
        </w:numPr>
        <w:spacing w:line="360" w:lineRule="auto"/>
        <w:rPr>
          <w:rFonts w:ascii="Arial" w:eastAsiaTheme="majorEastAsia" w:hAnsi="Arial" w:cs="Arial"/>
          <w:sz w:val="24"/>
          <w:szCs w:val="24"/>
        </w:rPr>
      </w:pPr>
      <w:r w:rsidRPr="00936103">
        <w:rPr>
          <w:rFonts w:ascii="Arial" w:eastAsiaTheme="majorEastAsia" w:hAnsi="Arial" w:cs="Arial"/>
          <w:sz w:val="24"/>
          <w:szCs w:val="24"/>
        </w:rPr>
        <w:t>The University of Nottingham</w:t>
      </w:r>
    </w:p>
    <w:p w14:paraId="01433012" w14:textId="30AF1711" w:rsidR="00216EBD" w:rsidRPr="00405BDF" w:rsidRDefault="6FE8ADEA" w:rsidP="00DE503C">
      <w:pPr>
        <w:numPr>
          <w:ilvl w:val="0"/>
          <w:numId w:val="11"/>
        </w:numPr>
        <w:spacing w:line="360" w:lineRule="auto"/>
        <w:rPr>
          <w:rFonts w:ascii="Arial" w:eastAsiaTheme="majorEastAsia" w:hAnsi="Arial" w:cs="Arial"/>
          <w:sz w:val="24"/>
          <w:szCs w:val="24"/>
        </w:rPr>
      </w:pPr>
      <w:r w:rsidRPr="00936103">
        <w:rPr>
          <w:rFonts w:ascii="Arial" w:eastAsiaTheme="majorEastAsia" w:hAnsi="Arial" w:cs="Arial"/>
          <w:sz w:val="24"/>
          <w:szCs w:val="24"/>
        </w:rPr>
        <w:t>University of Warwick</w:t>
      </w:r>
    </w:p>
    <w:p w14:paraId="2EB94237" w14:textId="31255BE5" w:rsidR="00D7559A" w:rsidRDefault="6FE8ADEA" w:rsidP="00DE503C">
      <w:pPr>
        <w:spacing w:line="360" w:lineRule="auto"/>
        <w:rPr>
          <w:rFonts w:ascii="Arial" w:eastAsiaTheme="majorEastAsia" w:hAnsi="Arial" w:cs="Arial"/>
          <w:sz w:val="24"/>
          <w:szCs w:val="24"/>
        </w:rPr>
      </w:pPr>
      <w:r w:rsidRPr="00936103">
        <w:rPr>
          <w:rFonts w:ascii="Arial" w:eastAsiaTheme="majorEastAsia" w:hAnsi="Arial" w:cs="Arial"/>
          <w:sz w:val="24"/>
          <w:szCs w:val="24"/>
        </w:rPr>
        <w:t>Through the Hub, you will have access to a wide network of researchers and an interdisciplinary training programme</w:t>
      </w:r>
      <w:r w:rsidR="70110FCD" w:rsidRPr="00936103">
        <w:rPr>
          <w:rFonts w:ascii="Arial" w:eastAsiaTheme="majorEastAsia" w:hAnsi="Arial" w:cs="Arial"/>
          <w:sz w:val="24"/>
          <w:szCs w:val="24"/>
        </w:rPr>
        <w:t>.</w:t>
      </w:r>
    </w:p>
    <w:p w14:paraId="1E43AA8C" w14:textId="4E29A55A" w:rsidR="3341EECF" w:rsidRPr="00936103" w:rsidRDefault="00E36136" w:rsidP="00DE503C">
      <w:pPr>
        <w:pStyle w:val="Heading1"/>
        <w:spacing w:line="360" w:lineRule="auto"/>
        <w:rPr>
          <w:rFonts w:ascii="Arial" w:hAnsi="Arial" w:cs="Arial"/>
          <w:color w:val="003366"/>
        </w:rPr>
      </w:pPr>
      <w:r w:rsidRPr="00936103">
        <w:rPr>
          <w:rFonts w:ascii="Arial" w:hAnsi="Arial" w:cs="Arial"/>
          <w:color w:val="003366"/>
        </w:rPr>
        <w:t>Who Can Apply</w:t>
      </w:r>
    </w:p>
    <w:p w14:paraId="5B86C71C" w14:textId="25DB86D5" w:rsidR="00451C35" w:rsidRPr="00936103" w:rsidRDefault="00E36136" w:rsidP="00DE503C">
      <w:pPr>
        <w:spacing w:line="360" w:lineRule="auto"/>
        <w:rPr>
          <w:rFonts w:ascii="Arial" w:eastAsiaTheme="majorEastAsia" w:hAnsi="Arial" w:cs="Arial"/>
          <w:sz w:val="24"/>
          <w:szCs w:val="24"/>
        </w:rPr>
      </w:pPr>
      <w:r w:rsidRPr="00936103">
        <w:rPr>
          <w:rFonts w:ascii="Arial" w:eastAsiaTheme="majorEastAsia" w:hAnsi="Arial" w:cs="Arial"/>
          <w:sz w:val="24"/>
          <w:szCs w:val="24"/>
        </w:rPr>
        <w:t xml:space="preserve">You can apply </w:t>
      </w:r>
      <w:r w:rsidR="008C7F68">
        <w:rPr>
          <w:rFonts w:ascii="Arial" w:eastAsiaTheme="majorEastAsia" w:hAnsi="Arial" w:cs="Arial"/>
          <w:sz w:val="24"/>
          <w:szCs w:val="24"/>
        </w:rPr>
        <w:t>for the DLA</w:t>
      </w:r>
      <w:r w:rsidR="009803F2">
        <w:rPr>
          <w:rFonts w:ascii="Arial" w:eastAsiaTheme="majorEastAsia" w:hAnsi="Arial" w:cs="Arial"/>
          <w:sz w:val="24"/>
          <w:szCs w:val="24"/>
        </w:rPr>
        <w:t>s</w:t>
      </w:r>
      <w:r w:rsidR="008C7F68">
        <w:rPr>
          <w:rFonts w:ascii="Arial" w:eastAsiaTheme="majorEastAsia" w:hAnsi="Arial" w:cs="Arial"/>
          <w:sz w:val="24"/>
          <w:szCs w:val="24"/>
        </w:rPr>
        <w:t xml:space="preserve"> </w:t>
      </w:r>
      <w:r w:rsidRPr="00936103">
        <w:rPr>
          <w:rFonts w:ascii="Arial" w:eastAsiaTheme="majorEastAsia" w:hAnsi="Arial" w:cs="Arial"/>
          <w:sz w:val="24"/>
          <w:szCs w:val="24"/>
        </w:rPr>
        <w:t>if you meet the following conditions:</w:t>
      </w:r>
    </w:p>
    <w:p w14:paraId="51EE7B4B" w14:textId="77777777" w:rsidR="00451C35" w:rsidRPr="00936103" w:rsidRDefault="00E36136" w:rsidP="00DE503C">
      <w:pPr>
        <w:pStyle w:val="ListBullet"/>
        <w:spacing w:line="360" w:lineRule="auto"/>
        <w:rPr>
          <w:rFonts w:ascii="Arial" w:eastAsiaTheme="majorEastAsia" w:hAnsi="Arial" w:cs="Arial"/>
          <w:sz w:val="24"/>
          <w:szCs w:val="24"/>
        </w:rPr>
      </w:pPr>
      <w:r w:rsidRPr="00936103">
        <w:rPr>
          <w:rFonts w:ascii="Arial" w:eastAsiaTheme="majorEastAsia" w:hAnsi="Arial" w:cs="Arial"/>
          <w:sz w:val="24"/>
          <w:szCs w:val="24"/>
        </w:rPr>
        <w:t xml:space="preserve">You hold a </w:t>
      </w:r>
      <w:proofErr w:type="gramStart"/>
      <w:r w:rsidRPr="00936103">
        <w:rPr>
          <w:rFonts w:ascii="Arial" w:eastAsiaTheme="majorEastAsia" w:hAnsi="Arial" w:cs="Arial"/>
          <w:sz w:val="24"/>
          <w:szCs w:val="24"/>
        </w:rPr>
        <w:t>Master’s</w:t>
      </w:r>
      <w:proofErr w:type="gramEnd"/>
      <w:r w:rsidRPr="00936103">
        <w:rPr>
          <w:rFonts w:ascii="Arial" w:eastAsiaTheme="majorEastAsia" w:hAnsi="Arial" w:cs="Arial"/>
          <w:sz w:val="24"/>
          <w:szCs w:val="24"/>
        </w:rPr>
        <w:t xml:space="preserve"> degree, are completing one, or have professional or creative experience relevant to your research.</w:t>
      </w:r>
    </w:p>
    <w:p w14:paraId="44FCBA65" w14:textId="77777777" w:rsidR="00451C35" w:rsidRPr="00936103" w:rsidRDefault="00E36136" w:rsidP="00DE503C">
      <w:pPr>
        <w:pStyle w:val="ListBullet"/>
        <w:spacing w:line="360" w:lineRule="auto"/>
        <w:rPr>
          <w:rFonts w:ascii="Arial" w:eastAsiaTheme="majorEastAsia" w:hAnsi="Arial" w:cs="Arial"/>
          <w:sz w:val="24"/>
          <w:szCs w:val="24"/>
        </w:rPr>
      </w:pPr>
      <w:r w:rsidRPr="00936103">
        <w:rPr>
          <w:rFonts w:ascii="Arial" w:eastAsiaTheme="majorEastAsia" w:hAnsi="Arial" w:cs="Arial"/>
          <w:sz w:val="24"/>
          <w:szCs w:val="24"/>
        </w:rPr>
        <w:t xml:space="preserve">You do not already </w:t>
      </w:r>
      <w:proofErr w:type="gramStart"/>
      <w:r w:rsidRPr="00936103">
        <w:rPr>
          <w:rFonts w:ascii="Arial" w:eastAsiaTheme="majorEastAsia" w:hAnsi="Arial" w:cs="Arial"/>
          <w:sz w:val="24"/>
          <w:szCs w:val="24"/>
        </w:rPr>
        <w:t>hold</w:t>
      </w:r>
      <w:proofErr w:type="gramEnd"/>
      <w:r w:rsidRPr="00936103">
        <w:rPr>
          <w:rFonts w:ascii="Arial" w:eastAsiaTheme="majorEastAsia" w:hAnsi="Arial" w:cs="Arial"/>
          <w:sz w:val="24"/>
          <w:szCs w:val="24"/>
        </w:rPr>
        <w:t xml:space="preserve"> a doctoral qualification.</w:t>
      </w:r>
    </w:p>
    <w:p w14:paraId="2E879FD7" w14:textId="77777777" w:rsidR="00451C35" w:rsidRPr="00936103" w:rsidRDefault="00E36136" w:rsidP="00DE503C">
      <w:pPr>
        <w:pStyle w:val="ListBullet"/>
        <w:spacing w:line="360" w:lineRule="auto"/>
        <w:rPr>
          <w:rFonts w:ascii="Arial" w:eastAsiaTheme="majorEastAsia" w:hAnsi="Arial" w:cs="Arial"/>
          <w:sz w:val="24"/>
          <w:szCs w:val="24"/>
        </w:rPr>
      </w:pPr>
      <w:r w:rsidRPr="00936103">
        <w:rPr>
          <w:rFonts w:ascii="Arial" w:eastAsiaTheme="majorEastAsia" w:hAnsi="Arial" w:cs="Arial"/>
          <w:sz w:val="24"/>
          <w:szCs w:val="24"/>
        </w:rPr>
        <w:t>You are not currently enrolled on a PhD.</w:t>
      </w:r>
    </w:p>
    <w:p w14:paraId="1260C7A3" w14:textId="77777777" w:rsidR="003A13EC" w:rsidRDefault="003A13EC" w:rsidP="00DA4531">
      <w:pPr>
        <w:pStyle w:val="ListBullet"/>
        <w:numPr>
          <w:ilvl w:val="0"/>
          <w:numId w:val="0"/>
        </w:numPr>
        <w:spacing w:line="360" w:lineRule="auto"/>
        <w:rPr>
          <w:rFonts w:ascii="Arial" w:eastAsiaTheme="majorEastAsia" w:hAnsi="Arial" w:cs="Arial"/>
          <w:sz w:val="24"/>
          <w:szCs w:val="24"/>
        </w:rPr>
      </w:pPr>
    </w:p>
    <w:p w14:paraId="7E30D7BE" w14:textId="670A5098" w:rsidR="00DA4531" w:rsidRDefault="0050792D" w:rsidP="00DA4531">
      <w:pPr>
        <w:pStyle w:val="ListBullet"/>
        <w:numPr>
          <w:ilvl w:val="0"/>
          <w:numId w:val="0"/>
        </w:numPr>
        <w:spacing w:line="360" w:lineRule="auto"/>
        <w:rPr>
          <w:rFonts w:ascii="Arial" w:eastAsiaTheme="majorEastAsia" w:hAnsi="Arial" w:cs="Arial"/>
          <w:sz w:val="24"/>
          <w:szCs w:val="24"/>
        </w:rPr>
      </w:pPr>
      <w:r>
        <w:rPr>
          <w:rFonts w:ascii="Arial" w:eastAsiaTheme="majorEastAsia" w:hAnsi="Arial" w:cs="Arial"/>
          <w:sz w:val="24"/>
          <w:szCs w:val="24"/>
        </w:rPr>
        <w:t xml:space="preserve">Both Home/UK candidates and </w:t>
      </w:r>
      <w:r w:rsidR="00405BDF">
        <w:rPr>
          <w:rFonts w:ascii="Arial" w:eastAsiaTheme="majorEastAsia" w:hAnsi="Arial" w:cs="Arial"/>
          <w:sz w:val="24"/>
          <w:szCs w:val="24"/>
        </w:rPr>
        <w:t>international</w:t>
      </w:r>
      <w:r>
        <w:rPr>
          <w:rFonts w:ascii="Arial" w:eastAsiaTheme="majorEastAsia" w:hAnsi="Arial" w:cs="Arial"/>
          <w:sz w:val="24"/>
          <w:szCs w:val="24"/>
        </w:rPr>
        <w:t xml:space="preserve"> candidates are eligible to apply for the DLAs. However, </w:t>
      </w:r>
      <w:r w:rsidR="00FB75DC">
        <w:rPr>
          <w:rFonts w:ascii="Arial" w:eastAsiaTheme="majorEastAsia" w:hAnsi="Arial" w:cs="Arial"/>
          <w:sz w:val="24"/>
          <w:szCs w:val="24"/>
        </w:rPr>
        <w:t xml:space="preserve">only a maximum of </w:t>
      </w:r>
      <w:r w:rsidR="00FB75DC">
        <w:rPr>
          <w:rFonts w:ascii="Arial" w:eastAsiaTheme="majorEastAsia" w:hAnsi="Arial" w:cs="Arial"/>
          <w:b/>
          <w:bCs/>
          <w:sz w:val="24"/>
          <w:szCs w:val="24"/>
        </w:rPr>
        <w:t>o</w:t>
      </w:r>
      <w:r w:rsidR="00FB75DC" w:rsidRPr="00FB75DC">
        <w:rPr>
          <w:rFonts w:ascii="Arial" w:eastAsiaTheme="majorEastAsia" w:hAnsi="Arial" w:cs="Arial"/>
          <w:b/>
          <w:bCs/>
          <w:sz w:val="24"/>
          <w:szCs w:val="24"/>
        </w:rPr>
        <w:t>ne international applicant per year</w:t>
      </w:r>
      <w:r w:rsidR="00FB75DC" w:rsidRPr="00FB75DC">
        <w:rPr>
          <w:rFonts w:ascii="Arial" w:eastAsiaTheme="majorEastAsia" w:hAnsi="Arial" w:cs="Arial"/>
          <w:sz w:val="24"/>
          <w:szCs w:val="24"/>
        </w:rPr>
        <w:t xml:space="preserve"> will be eligible </w:t>
      </w:r>
      <w:r w:rsidR="00FB75DC">
        <w:rPr>
          <w:rFonts w:ascii="Arial" w:eastAsiaTheme="majorEastAsia" w:hAnsi="Arial" w:cs="Arial"/>
          <w:sz w:val="24"/>
          <w:szCs w:val="24"/>
        </w:rPr>
        <w:t xml:space="preserve">for a funding award. </w:t>
      </w:r>
    </w:p>
    <w:p w14:paraId="65544E23" w14:textId="77777777" w:rsidR="0050792D" w:rsidRDefault="0050792D" w:rsidP="00DA4531">
      <w:pPr>
        <w:pStyle w:val="ListBullet"/>
        <w:numPr>
          <w:ilvl w:val="0"/>
          <w:numId w:val="0"/>
        </w:numPr>
        <w:spacing w:line="360" w:lineRule="auto"/>
        <w:rPr>
          <w:rFonts w:ascii="Arial" w:eastAsiaTheme="majorEastAsia" w:hAnsi="Arial" w:cs="Arial"/>
          <w:sz w:val="24"/>
          <w:szCs w:val="24"/>
        </w:rPr>
      </w:pPr>
    </w:p>
    <w:p w14:paraId="75FDF362" w14:textId="05A146B4" w:rsidR="00405BDF" w:rsidRDefault="00E36136" w:rsidP="00B91275">
      <w:pPr>
        <w:spacing w:line="360" w:lineRule="auto"/>
        <w:rPr>
          <w:rFonts w:ascii="Arial" w:eastAsiaTheme="majorEastAsia" w:hAnsi="Arial" w:cs="Arial"/>
          <w:sz w:val="24"/>
          <w:szCs w:val="24"/>
        </w:rPr>
      </w:pPr>
      <w:r w:rsidRPr="00936103">
        <w:rPr>
          <w:rFonts w:ascii="Arial" w:eastAsiaTheme="majorEastAsia" w:hAnsi="Arial" w:cs="Arial"/>
          <w:sz w:val="24"/>
          <w:szCs w:val="24"/>
        </w:rPr>
        <w:lastRenderedPageBreak/>
        <w:t xml:space="preserve">BCU also offers the </w:t>
      </w:r>
      <w:hyperlink r:id="rId11">
        <w:r w:rsidR="70B072EA" w:rsidRPr="00936103">
          <w:rPr>
            <w:rStyle w:val="Hyperlink"/>
            <w:rFonts w:ascii="Arial" w:eastAsiaTheme="majorEastAsia" w:hAnsi="Arial" w:cs="Arial"/>
            <w:i/>
            <w:iCs/>
            <w:sz w:val="24"/>
            <w:szCs w:val="24"/>
          </w:rPr>
          <w:t>That’s Me!</w:t>
        </w:r>
      </w:hyperlink>
      <w:r w:rsidR="70B072EA" w:rsidRPr="00936103">
        <w:rPr>
          <w:rFonts w:ascii="Arial" w:eastAsiaTheme="majorEastAsia" w:hAnsi="Arial" w:cs="Arial"/>
          <w:sz w:val="24"/>
          <w:szCs w:val="24"/>
        </w:rPr>
        <w:t xml:space="preserve"> Studentship</w:t>
      </w:r>
      <w:r w:rsidRPr="00936103">
        <w:rPr>
          <w:rFonts w:ascii="Arial" w:eastAsiaTheme="majorEastAsia" w:hAnsi="Arial" w:cs="Arial"/>
          <w:sz w:val="24"/>
          <w:szCs w:val="24"/>
        </w:rPr>
        <w:t>, which supports applicants from underrepresented backgrounds</w:t>
      </w:r>
      <w:r w:rsidR="00280D6A">
        <w:rPr>
          <w:rFonts w:ascii="Arial" w:eastAsiaTheme="majorEastAsia" w:hAnsi="Arial" w:cs="Arial"/>
          <w:sz w:val="24"/>
          <w:szCs w:val="24"/>
        </w:rPr>
        <w:t xml:space="preserve"> (</w:t>
      </w:r>
      <w:r w:rsidR="00280D6A" w:rsidRPr="00280D6A">
        <w:rPr>
          <w:rFonts w:ascii="Arial" w:eastAsiaTheme="majorEastAsia" w:hAnsi="Arial" w:cs="Arial"/>
          <w:sz w:val="24"/>
          <w:szCs w:val="24"/>
        </w:rPr>
        <w:t>particularly those from Global Majority communities)</w:t>
      </w:r>
      <w:r w:rsidRPr="00936103">
        <w:rPr>
          <w:rFonts w:ascii="Arial" w:eastAsiaTheme="majorEastAsia" w:hAnsi="Arial" w:cs="Arial"/>
          <w:sz w:val="24"/>
          <w:szCs w:val="24"/>
        </w:rPr>
        <w:t xml:space="preserve"> </w:t>
      </w:r>
      <w:r w:rsidR="6AEE0C33" w:rsidRPr="00936103">
        <w:rPr>
          <w:rFonts w:ascii="Arial" w:eastAsiaTheme="majorEastAsia" w:hAnsi="Arial" w:cs="Arial"/>
          <w:sz w:val="24"/>
          <w:szCs w:val="24"/>
        </w:rPr>
        <w:t>into postgraduate research with bespoke career mentoring.</w:t>
      </w:r>
    </w:p>
    <w:p w14:paraId="16EF5636" w14:textId="64B5037A" w:rsidR="006D058A" w:rsidRPr="006D058A" w:rsidRDefault="0092790E" w:rsidP="00B91275">
      <w:pPr>
        <w:pStyle w:val="Heading1"/>
        <w:spacing w:line="360" w:lineRule="auto"/>
        <w:rPr>
          <w:rFonts w:ascii="Arial" w:hAnsi="Arial" w:cs="Arial"/>
          <w:color w:val="003366"/>
        </w:rPr>
      </w:pPr>
      <w:r>
        <w:rPr>
          <w:rFonts w:ascii="Arial" w:hAnsi="Arial" w:cs="Arial"/>
          <w:color w:val="003366"/>
        </w:rPr>
        <w:t>Applicant Writing Workshop</w:t>
      </w:r>
    </w:p>
    <w:p w14:paraId="1536059E" w14:textId="0E569C25" w:rsidR="002F11D5" w:rsidRDefault="006D058A" w:rsidP="00B91275">
      <w:pPr>
        <w:spacing w:line="360" w:lineRule="auto"/>
        <w:rPr>
          <w:rFonts w:ascii="Arial" w:eastAsiaTheme="majorEastAsia" w:hAnsi="Arial" w:cs="Arial"/>
          <w:sz w:val="24"/>
          <w:szCs w:val="24"/>
        </w:rPr>
      </w:pPr>
      <w:r w:rsidRPr="006D058A">
        <w:rPr>
          <w:rFonts w:ascii="Arial" w:eastAsiaTheme="majorEastAsia" w:hAnsi="Arial" w:cs="Arial"/>
          <w:sz w:val="24"/>
          <w:szCs w:val="24"/>
        </w:rPr>
        <w:t>BCU offers an Application Writing Workshop</w:t>
      </w:r>
      <w:r>
        <w:rPr>
          <w:rFonts w:ascii="Arial" w:eastAsiaTheme="majorEastAsia" w:hAnsi="Arial" w:cs="Arial"/>
          <w:sz w:val="24"/>
          <w:szCs w:val="24"/>
        </w:rPr>
        <w:t xml:space="preserve"> for the DLAs</w:t>
      </w:r>
      <w:r w:rsidRPr="006D058A">
        <w:rPr>
          <w:rFonts w:ascii="Arial" w:eastAsiaTheme="majorEastAsia" w:hAnsi="Arial" w:cs="Arial"/>
          <w:sz w:val="24"/>
          <w:szCs w:val="24"/>
        </w:rPr>
        <w:t xml:space="preserve">, which provides advice on the application process, discussions around what makes a successful application, and provides a chance for you to ask questions. We strongly recommend that you participate in this workshop if possible. </w:t>
      </w:r>
    </w:p>
    <w:p w14:paraId="74C148CF" w14:textId="77DCA8C7" w:rsidR="004B0C6B" w:rsidRDefault="006D058A" w:rsidP="00B91275">
      <w:pPr>
        <w:spacing w:line="360" w:lineRule="auto"/>
        <w:rPr>
          <w:rFonts w:ascii="Arial" w:eastAsiaTheme="majorEastAsia" w:hAnsi="Arial" w:cs="Arial"/>
          <w:sz w:val="24"/>
          <w:szCs w:val="24"/>
        </w:rPr>
      </w:pPr>
      <w:r w:rsidRPr="006D058A">
        <w:rPr>
          <w:rFonts w:ascii="Arial" w:eastAsiaTheme="majorEastAsia" w:hAnsi="Arial" w:cs="Arial"/>
          <w:sz w:val="24"/>
          <w:szCs w:val="24"/>
        </w:rPr>
        <w:t xml:space="preserve">This year’s workshop will take place </w:t>
      </w:r>
      <w:r w:rsidRPr="006D058A">
        <w:rPr>
          <w:rFonts w:ascii="Arial" w:eastAsiaTheme="majorEastAsia" w:hAnsi="Arial" w:cs="Arial"/>
          <w:b/>
          <w:bCs/>
          <w:sz w:val="24"/>
          <w:szCs w:val="24"/>
        </w:rPr>
        <w:t>online</w:t>
      </w:r>
      <w:r w:rsidRPr="006D058A">
        <w:rPr>
          <w:rFonts w:ascii="Arial" w:eastAsiaTheme="majorEastAsia" w:hAnsi="Arial" w:cs="Arial"/>
          <w:sz w:val="24"/>
          <w:szCs w:val="24"/>
        </w:rPr>
        <w:t xml:space="preserve"> from </w:t>
      </w:r>
      <w:r w:rsidRPr="006D058A">
        <w:rPr>
          <w:rFonts w:ascii="Arial" w:eastAsiaTheme="majorEastAsia" w:hAnsi="Arial" w:cs="Arial"/>
          <w:b/>
          <w:bCs/>
          <w:sz w:val="24"/>
          <w:szCs w:val="24"/>
        </w:rPr>
        <w:t>10am – 1pm on Saturday 7th November</w:t>
      </w:r>
      <w:r w:rsidRPr="006D058A">
        <w:rPr>
          <w:rFonts w:ascii="Arial" w:eastAsiaTheme="majorEastAsia" w:hAnsi="Arial" w:cs="Arial"/>
          <w:sz w:val="24"/>
          <w:szCs w:val="24"/>
        </w:rPr>
        <w:t>. Please register to attend the Application Writing Workshop</w:t>
      </w:r>
      <w:r w:rsidRPr="002F11D5">
        <w:rPr>
          <w:rFonts w:ascii="Arial" w:eastAsiaTheme="majorEastAsia" w:hAnsi="Arial" w:cs="Arial"/>
          <w:sz w:val="24"/>
          <w:szCs w:val="24"/>
        </w:rPr>
        <w:t xml:space="preserve"> on </w:t>
      </w:r>
      <w:hyperlink r:id="rId12" w:history="1">
        <w:r w:rsidR="002F11D5" w:rsidRPr="002F11D5">
          <w:rPr>
            <w:rStyle w:val="Hyperlink"/>
            <w:rFonts w:ascii="Arial" w:hAnsi="Arial" w:cs="Arial"/>
            <w:sz w:val="24"/>
            <w:szCs w:val="24"/>
            <w:lang w:val="en-GB"/>
          </w:rPr>
          <w:t>Eventbrite</w:t>
        </w:r>
      </w:hyperlink>
      <w:r w:rsidR="002F11D5" w:rsidRPr="002F11D5">
        <w:rPr>
          <w:rFonts w:ascii="Arial" w:hAnsi="Arial" w:cs="Arial"/>
          <w:sz w:val="24"/>
          <w:szCs w:val="24"/>
          <w:lang w:val="en-GB"/>
        </w:rPr>
        <w:t xml:space="preserve">. </w:t>
      </w:r>
    </w:p>
    <w:p w14:paraId="72529EA4" w14:textId="5D675725" w:rsidR="006169EF" w:rsidRPr="009552FD" w:rsidRDefault="006169EF" w:rsidP="00B91275">
      <w:pPr>
        <w:pStyle w:val="Heading1"/>
        <w:spacing w:line="360" w:lineRule="auto"/>
        <w:rPr>
          <w:rFonts w:ascii="Arial" w:hAnsi="Arial" w:cs="Arial"/>
          <w:color w:val="003366"/>
        </w:rPr>
      </w:pPr>
      <w:r>
        <w:rPr>
          <w:rFonts w:ascii="Arial" w:hAnsi="Arial" w:cs="Arial"/>
          <w:color w:val="003366"/>
        </w:rPr>
        <w:t>Expression of Interest</w:t>
      </w:r>
    </w:p>
    <w:p w14:paraId="420EE238" w14:textId="14CE4088" w:rsidR="009552FD" w:rsidRPr="009552FD" w:rsidRDefault="00B91275" w:rsidP="00B91275">
      <w:pPr>
        <w:spacing w:line="360" w:lineRule="auto"/>
        <w:rPr>
          <w:rFonts w:ascii="Arial" w:eastAsiaTheme="majorEastAsia" w:hAnsi="Arial" w:cs="Arial"/>
          <w:sz w:val="24"/>
          <w:szCs w:val="24"/>
        </w:rPr>
      </w:pPr>
      <w:r>
        <w:rPr>
          <w:rFonts w:ascii="Arial" w:eastAsiaTheme="majorEastAsia" w:hAnsi="Arial" w:cs="Arial"/>
          <w:sz w:val="24"/>
          <w:szCs w:val="24"/>
        </w:rPr>
        <w:t xml:space="preserve">If you are interested in applying for the DLAs, </w:t>
      </w:r>
      <w:r w:rsidR="009552FD" w:rsidRPr="009552FD">
        <w:rPr>
          <w:rFonts w:ascii="Arial" w:eastAsiaTheme="majorEastAsia" w:hAnsi="Arial" w:cs="Arial"/>
          <w:sz w:val="24"/>
          <w:szCs w:val="24"/>
        </w:rPr>
        <w:t xml:space="preserve">you can complete the </w:t>
      </w:r>
      <w:r w:rsidR="003E3F94">
        <w:rPr>
          <w:rFonts w:ascii="Arial" w:eastAsiaTheme="majorEastAsia" w:hAnsi="Arial" w:cs="Arial"/>
          <w:sz w:val="24"/>
          <w:szCs w:val="24"/>
        </w:rPr>
        <w:t xml:space="preserve">optional </w:t>
      </w:r>
      <w:r w:rsidR="009552FD" w:rsidRPr="009552FD">
        <w:rPr>
          <w:rFonts w:ascii="Arial" w:eastAsiaTheme="majorEastAsia" w:hAnsi="Arial" w:cs="Arial"/>
          <w:sz w:val="24"/>
          <w:szCs w:val="24"/>
        </w:rPr>
        <w:t>onlin</w:t>
      </w:r>
      <w:r w:rsidR="009552FD" w:rsidRPr="00F2163E">
        <w:rPr>
          <w:rFonts w:ascii="Arial" w:eastAsiaTheme="majorEastAsia" w:hAnsi="Arial" w:cs="Arial"/>
          <w:sz w:val="24"/>
          <w:szCs w:val="24"/>
        </w:rPr>
        <w:t xml:space="preserve">e </w:t>
      </w:r>
      <w:hyperlink r:id="rId13" w:history="1">
        <w:r w:rsidR="00F2163E" w:rsidRPr="00F2163E">
          <w:rPr>
            <w:rStyle w:val="Hyperlink"/>
            <w:rFonts w:ascii="Arial" w:hAnsi="Arial" w:cs="Arial"/>
            <w:sz w:val="24"/>
            <w:szCs w:val="24"/>
            <w:lang w:val="en-GB"/>
          </w:rPr>
          <w:t>Expression of Interest Form</w:t>
        </w:r>
      </w:hyperlink>
      <w:r w:rsidR="009552FD" w:rsidRPr="00F2163E">
        <w:rPr>
          <w:rFonts w:ascii="Arial" w:eastAsiaTheme="majorEastAsia" w:hAnsi="Arial" w:cs="Arial"/>
          <w:sz w:val="24"/>
          <w:szCs w:val="24"/>
        </w:rPr>
        <w:t>. We rec</w:t>
      </w:r>
      <w:r w:rsidR="009552FD" w:rsidRPr="009552FD">
        <w:rPr>
          <w:rFonts w:ascii="Arial" w:eastAsiaTheme="majorEastAsia" w:hAnsi="Arial" w:cs="Arial"/>
          <w:sz w:val="24"/>
          <w:szCs w:val="24"/>
        </w:rPr>
        <w:t xml:space="preserve">ommend submitting this by </w:t>
      </w:r>
      <w:r w:rsidR="009552FD" w:rsidRPr="00F2163E">
        <w:rPr>
          <w:rFonts w:ascii="Arial" w:eastAsiaTheme="majorEastAsia" w:hAnsi="Arial" w:cs="Arial"/>
          <w:b/>
          <w:bCs/>
          <w:sz w:val="24"/>
          <w:szCs w:val="24"/>
        </w:rPr>
        <w:t>12</w:t>
      </w:r>
      <w:r w:rsidR="00BC5610">
        <w:rPr>
          <w:rFonts w:ascii="Arial" w:eastAsiaTheme="majorEastAsia" w:hAnsi="Arial" w:cs="Arial"/>
          <w:b/>
          <w:bCs/>
          <w:sz w:val="24"/>
          <w:szCs w:val="24"/>
        </w:rPr>
        <w:t>pm</w:t>
      </w:r>
      <w:r w:rsidR="009552FD" w:rsidRPr="00F2163E">
        <w:rPr>
          <w:rFonts w:ascii="Arial" w:eastAsiaTheme="majorEastAsia" w:hAnsi="Arial" w:cs="Arial"/>
          <w:b/>
          <w:bCs/>
          <w:sz w:val="24"/>
          <w:szCs w:val="24"/>
        </w:rPr>
        <w:t xml:space="preserve"> (</w:t>
      </w:r>
      <w:r w:rsidR="00BC5610">
        <w:rPr>
          <w:rFonts w:ascii="Arial" w:eastAsiaTheme="majorEastAsia" w:hAnsi="Arial" w:cs="Arial"/>
          <w:b/>
          <w:bCs/>
          <w:sz w:val="24"/>
          <w:szCs w:val="24"/>
        </w:rPr>
        <w:t xml:space="preserve">noon, </w:t>
      </w:r>
      <w:r w:rsidR="009552FD" w:rsidRPr="00F2163E">
        <w:rPr>
          <w:rFonts w:ascii="Arial" w:eastAsiaTheme="majorEastAsia" w:hAnsi="Arial" w:cs="Arial"/>
          <w:b/>
          <w:bCs/>
          <w:sz w:val="24"/>
          <w:szCs w:val="24"/>
        </w:rPr>
        <w:t>UK time) on 16 November 2026</w:t>
      </w:r>
      <w:r w:rsidR="003E3F94">
        <w:rPr>
          <w:rFonts w:ascii="Arial" w:eastAsiaTheme="majorEastAsia" w:hAnsi="Arial" w:cs="Arial"/>
          <w:sz w:val="24"/>
          <w:szCs w:val="24"/>
        </w:rPr>
        <w:t xml:space="preserve">. This is </w:t>
      </w:r>
      <w:r w:rsidR="001B609B">
        <w:rPr>
          <w:rFonts w:ascii="Arial" w:eastAsiaTheme="majorEastAsia" w:hAnsi="Arial" w:cs="Arial"/>
          <w:sz w:val="24"/>
          <w:szCs w:val="24"/>
        </w:rPr>
        <w:t>a soft</w:t>
      </w:r>
      <w:r w:rsidR="009552FD" w:rsidRPr="009552FD">
        <w:rPr>
          <w:rFonts w:ascii="Arial" w:eastAsiaTheme="majorEastAsia" w:hAnsi="Arial" w:cs="Arial"/>
          <w:sz w:val="24"/>
          <w:szCs w:val="24"/>
        </w:rPr>
        <w:t xml:space="preserve"> deadline.</w:t>
      </w:r>
    </w:p>
    <w:p w14:paraId="500948E6" w14:textId="77777777" w:rsidR="009552FD" w:rsidRPr="009552FD" w:rsidRDefault="009552FD" w:rsidP="00B91275">
      <w:pPr>
        <w:spacing w:line="360" w:lineRule="auto"/>
        <w:rPr>
          <w:rFonts w:ascii="Arial" w:eastAsiaTheme="majorEastAsia" w:hAnsi="Arial" w:cs="Arial"/>
          <w:sz w:val="24"/>
          <w:szCs w:val="24"/>
        </w:rPr>
      </w:pPr>
      <w:r w:rsidRPr="009552FD">
        <w:rPr>
          <w:rFonts w:ascii="Arial" w:eastAsiaTheme="majorEastAsia" w:hAnsi="Arial" w:cs="Arial"/>
          <w:sz w:val="24"/>
          <w:szCs w:val="24"/>
        </w:rPr>
        <w:t>The Expression of Interest process is designed to support you in preparing your application. It helps you to:</w:t>
      </w:r>
    </w:p>
    <w:p w14:paraId="0F3E6F22" w14:textId="77777777" w:rsidR="009552FD" w:rsidRPr="009552FD" w:rsidRDefault="009552FD" w:rsidP="00B91275">
      <w:pPr>
        <w:numPr>
          <w:ilvl w:val="0"/>
          <w:numId w:val="18"/>
        </w:numPr>
        <w:spacing w:line="360" w:lineRule="auto"/>
        <w:rPr>
          <w:rFonts w:ascii="Arial" w:eastAsiaTheme="majorEastAsia" w:hAnsi="Arial" w:cs="Arial"/>
          <w:sz w:val="24"/>
          <w:szCs w:val="24"/>
        </w:rPr>
      </w:pPr>
      <w:r w:rsidRPr="009552FD">
        <w:rPr>
          <w:rFonts w:ascii="Arial" w:eastAsiaTheme="majorEastAsia" w:hAnsi="Arial" w:cs="Arial"/>
          <w:sz w:val="24"/>
          <w:szCs w:val="24"/>
        </w:rPr>
        <w:t xml:space="preserve">develop your PhD </w:t>
      </w:r>
      <w:proofErr w:type="gramStart"/>
      <w:r w:rsidRPr="009552FD">
        <w:rPr>
          <w:rFonts w:ascii="Arial" w:eastAsiaTheme="majorEastAsia" w:hAnsi="Arial" w:cs="Arial"/>
          <w:sz w:val="24"/>
          <w:szCs w:val="24"/>
        </w:rPr>
        <w:t>proposal ideas</w:t>
      </w:r>
      <w:proofErr w:type="gramEnd"/>
      <w:r w:rsidRPr="009552FD">
        <w:rPr>
          <w:rFonts w:ascii="Arial" w:eastAsiaTheme="majorEastAsia" w:hAnsi="Arial" w:cs="Arial"/>
          <w:sz w:val="24"/>
          <w:szCs w:val="24"/>
        </w:rPr>
        <w:t>;</w:t>
      </w:r>
    </w:p>
    <w:p w14:paraId="693A1B14" w14:textId="77777777" w:rsidR="009552FD" w:rsidRPr="009552FD" w:rsidRDefault="009552FD" w:rsidP="00B91275">
      <w:pPr>
        <w:numPr>
          <w:ilvl w:val="0"/>
          <w:numId w:val="18"/>
        </w:numPr>
        <w:spacing w:line="360" w:lineRule="auto"/>
        <w:rPr>
          <w:rFonts w:ascii="Arial" w:eastAsiaTheme="majorEastAsia" w:hAnsi="Arial" w:cs="Arial"/>
          <w:sz w:val="24"/>
          <w:szCs w:val="24"/>
        </w:rPr>
      </w:pPr>
      <w:r w:rsidRPr="009552FD">
        <w:rPr>
          <w:rFonts w:ascii="Arial" w:eastAsiaTheme="majorEastAsia" w:hAnsi="Arial" w:cs="Arial"/>
          <w:sz w:val="24"/>
          <w:szCs w:val="24"/>
        </w:rPr>
        <w:t>identify and contact potential supervisors;</w:t>
      </w:r>
    </w:p>
    <w:p w14:paraId="752DC327" w14:textId="77777777" w:rsidR="009552FD" w:rsidRPr="009552FD" w:rsidRDefault="009552FD" w:rsidP="00B91275">
      <w:pPr>
        <w:numPr>
          <w:ilvl w:val="0"/>
          <w:numId w:val="18"/>
        </w:numPr>
        <w:spacing w:line="360" w:lineRule="auto"/>
        <w:rPr>
          <w:rFonts w:ascii="Arial" w:eastAsiaTheme="majorEastAsia" w:hAnsi="Arial" w:cs="Arial"/>
          <w:sz w:val="24"/>
          <w:szCs w:val="24"/>
        </w:rPr>
      </w:pPr>
      <w:r w:rsidRPr="009552FD">
        <w:rPr>
          <w:rFonts w:ascii="Arial" w:eastAsiaTheme="majorEastAsia" w:hAnsi="Arial" w:cs="Arial"/>
          <w:sz w:val="24"/>
          <w:szCs w:val="24"/>
        </w:rPr>
        <w:t>explain why your project is a good fit for both BCU's research environment and the Doctoral Landscape Award (DLA) Hub.</w:t>
      </w:r>
    </w:p>
    <w:p w14:paraId="77A496CA" w14:textId="3ECBF64B" w:rsidR="009552FD" w:rsidRPr="009552FD" w:rsidRDefault="009552FD" w:rsidP="00B91275">
      <w:pPr>
        <w:spacing w:line="360" w:lineRule="auto"/>
        <w:rPr>
          <w:rFonts w:ascii="Arial" w:eastAsiaTheme="majorEastAsia" w:hAnsi="Arial" w:cs="Arial"/>
          <w:sz w:val="24"/>
          <w:szCs w:val="24"/>
        </w:rPr>
      </w:pPr>
      <w:r w:rsidRPr="009552FD">
        <w:rPr>
          <w:rFonts w:ascii="Arial" w:eastAsiaTheme="majorEastAsia" w:hAnsi="Arial" w:cs="Arial"/>
          <w:sz w:val="24"/>
          <w:szCs w:val="24"/>
        </w:rPr>
        <w:t>When you submit an Expression of Interest, we will record your submission and share it with the relevant Department for review.</w:t>
      </w:r>
    </w:p>
    <w:p w14:paraId="0E8771D5" w14:textId="2D0DDC94" w:rsidR="004B0C6B" w:rsidRPr="00936103" w:rsidRDefault="009552FD" w:rsidP="00DE503C">
      <w:pPr>
        <w:spacing w:line="360" w:lineRule="auto"/>
        <w:rPr>
          <w:rFonts w:ascii="Arial" w:eastAsiaTheme="majorEastAsia" w:hAnsi="Arial" w:cs="Arial"/>
          <w:sz w:val="24"/>
          <w:szCs w:val="24"/>
        </w:rPr>
      </w:pPr>
      <w:r w:rsidRPr="009552FD">
        <w:rPr>
          <w:rFonts w:ascii="Arial" w:eastAsiaTheme="majorEastAsia" w:hAnsi="Arial" w:cs="Arial"/>
          <w:sz w:val="24"/>
          <w:szCs w:val="24"/>
        </w:rPr>
        <w:t>You can still apply for a Doctoral Landscape Award at BCU if you do not submit an Expression of Interest or attend the Applicant Writing Workshop. These activities are optional, but we strongly encourage you to take part as they can help you prepare a stronger application.</w:t>
      </w:r>
    </w:p>
    <w:p w14:paraId="737F6A65" w14:textId="77777777" w:rsidR="00451C35" w:rsidRPr="00936103" w:rsidRDefault="00E36136" w:rsidP="00DE503C">
      <w:pPr>
        <w:pStyle w:val="Heading1"/>
        <w:spacing w:line="360" w:lineRule="auto"/>
        <w:rPr>
          <w:rFonts w:ascii="Arial" w:hAnsi="Arial" w:cs="Arial"/>
          <w:color w:val="003366"/>
        </w:rPr>
      </w:pPr>
      <w:r w:rsidRPr="00936103">
        <w:rPr>
          <w:rFonts w:ascii="Arial" w:hAnsi="Arial" w:cs="Arial"/>
          <w:color w:val="003366"/>
        </w:rPr>
        <w:lastRenderedPageBreak/>
        <w:t>How to Apply</w:t>
      </w:r>
    </w:p>
    <w:p w14:paraId="7A21A318" w14:textId="4C1CDCDD" w:rsidR="00451C35" w:rsidRPr="00936103" w:rsidRDefault="00E36136" w:rsidP="00DE503C">
      <w:pPr>
        <w:spacing w:line="360" w:lineRule="auto"/>
        <w:rPr>
          <w:rFonts w:ascii="Arial" w:eastAsiaTheme="majorEastAsia" w:hAnsi="Arial" w:cs="Arial"/>
          <w:sz w:val="24"/>
          <w:szCs w:val="24"/>
        </w:rPr>
      </w:pPr>
      <w:r w:rsidRPr="00936103">
        <w:rPr>
          <w:rFonts w:ascii="Arial" w:eastAsiaTheme="majorEastAsia" w:hAnsi="Arial" w:cs="Arial"/>
          <w:sz w:val="24"/>
          <w:szCs w:val="24"/>
        </w:rPr>
        <w:t>Follow these</w:t>
      </w:r>
      <w:r w:rsidR="3A111B33" w:rsidRPr="00936103">
        <w:rPr>
          <w:rFonts w:ascii="Arial" w:eastAsiaTheme="majorEastAsia" w:hAnsi="Arial" w:cs="Arial"/>
          <w:sz w:val="24"/>
          <w:szCs w:val="24"/>
        </w:rPr>
        <w:t xml:space="preserve"> s</w:t>
      </w:r>
      <w:r w:rsidRPr="00936103">
        <w:rPr>
          <w:rFonts w:ascii="Arial" w:eastAsiaTheme="majorEastAsia" w:hAnsi="Arial" w:cs="Arial"/>
          <w:sz w:val="24"/>
          <w:szCs w:val="24"/>
        </w:rPr>
        <w:t>teps to apply:</w:t>
      </w:r>
    </w:p>
    <w:p w14:paraId="3A48101A" w14:textId="2C94D98A" w:rsidR="0069914D" w:rsidRPr="00936103" w:rsidRDefault="0069914D" w:rsidP="00DE503C">
      <w:pPr>
        <w:pStyle w:val="ListNumber"/>
        <w:spacing w:line="360" w:lineRule="auto"/>
        <w:rPr>
          <w:rFonts w:ascii="Arial" w:eastAsiaTheme="majorEastAsia" w:hAnsi="Arial" w:cs="Arial"/>
          <w:sz w:val="24"/>
          <w:szCs w:val="24"/>
        </w:rPr>
      </w:pPr>
      <w:r w:rsidRPr="00936103">
        <w:rPr>
          <w:rFonts w:ascii="Arial" w:eastAsiaTheme="majorEastAsia" w:hAnsi="Arial" w:cs="Arial"/>
          <w:sz w:val="24"/>
          <w:szCs w:val="24"/>
        </w:rPr>
        <w:t xml:space="preserve">Find </w:t>
      </w:r>
      <w:r w:rsidR="001B609B">
        <w:rPr>
          <w:rFonts w:ascii="Arial" w:eastAsiaTheme="majorEastAsia" w:hAnsi="Arial" w:cs="Arial"/>
          <w:sz w:val="24"/>
          <w:szCs w:val="24"/>
        </w:rPr>
        <w:t>your</w:t>
      </w:r>
      <w:r w:rsidRPr="00936103">
        <w:rPr>
          <w:rFonts w:ascii="Arial" w:eastAsiaTheme="majorEastAsia" w:hAnsi="Arial" w:cs="Arial"/>
          <w:sz w:val="24"/>
          <w:szCs w:val="24"/>
        </w:rPr>
        <w:t xml:space="preserve"> </w:t>
      </w:r>
      <w:proofErr w:type="gramStart"/>
      <w:r w:rsidRPr="00936103">
        <w:rPr>
          <w:rFonts w:ascii="Arial" w:eastAsiaTheme="majorEastAsia" w:hAnsi="Arial" w:cs="Arial"/>
          <w:sz w:val="24"/>
          <w:szCs w:val="24"/>
        </w:rPr>
        <w:t>Supervisor</w:t>
      </w:r>
      <w:r w:rsidR="001B609B">
        <w:rPr>
          <w:rFonts w:ascii="Arial" w:eastAsiaTheme="majorEastAsia" w:hAnsi="Arial" w:cs="Arial"/>
          <w:sz w:val="24"/>
          <w:szCs w:val="24"/>
        </w:rPr>
        <w:t>s</w:t>
      </w:r>
      <w:proofErr w:type="gramEnd"/>
      <w:r w:rsidRPr="00936103">
        <w:rPr>
          <w:rFonts w:ascii="Arial" w:eastAsiaTheme="majorEastAsia" w:hAnsi="Arial" w:cs="Arial"/>
          <w:sz w:val="24"/>
          <w:szCs w:val="24"/>
        </w:rPr>
        <w:t xml:space="preserve"> – </w:t>
      </w:r>
      <w:hyperlink r:id="rId14">
        <w:r w:rsidRPr="00936103">
          <w:rPr>
            <w:rStyle w:val="Hyperlink"/>
            <w:rFonts w:ascii="Arial" w:eastAsiaTheme="majorEastAsia" w:hAnsi="Arial" w:cs="Arial"/>
            <w:color w:val="0000FF"/>
            <w:sz w:val="24"/>
            <w:szCs w:val="24"/>
          </w:rPr>
          <w:t>Identify a BCU academic who matches your research area</w:t>
        </w:r>
      </w:hyperlink>
      <w:r w:rsidRPr="00936103">
        <w:rPr>
          <w:rFonts w:ascii="Arial" w:eastAsiaTheme="majorEastAsia" w:hAnsi="Arial" w:cs="Arial"/>
          <w:sz w:val="24"/>
          <w:szCs w:val="24"/>
        </w:rPr>
        <w:t>.</w:t>
      </w:r>
    </w:p>
    <w:p w14:paraId="08323C7B" w14:textId="77777777" w:rsidR="00C96C40" w:rsidRDefault="00C96C40" w:rsidP="00C96C40">
      <w:pPr>
        <w:pStyle w:val="ListNumber"/>
        <w:numPr>
          <w:ilvl w:val="0"/>
          <w:numId w:val="0"/>
        </w:numPr>
        <w:spacing w:line="360" w:lineRule="auto"/>
        <w:ind w:left="360"/>
        <w:rPr>
          <w:rFonts w:ascii="Arial" w:eastAsiaTheme="majorEastAsia" w:hAnsi="Arial" w:cs="Arial"/>
          <w:sz w:val="24"/>
          <w:szCs w:val="24"/>
        </w:rPr>
      </w:pPr>
    </w:p>
    <w:p w14:paraId="70058D61" w14:textId="207838CC" w:rsidR="0069914D" w:rsidRPr="00936103" w:rsidRDefault="10FADBE6" w:rsidP="1AF6C3E9">
      <w:pPr>
        <w:pStyle w:val="ListNumber"/>
        <w:spacing w:after="0" w:line="360" w:lineRule="auto"/>
        <w:rPr>
          <w:rFonts w:ascii="Arial" w:eastAsiaTheme="majorEastAsia" w:hAnsi="Arial" w:cs="Arial"/>
          <w:b/>
          <w:bCs/>
          <w:sz w:val="24"/>
          <w:szCs w:val="24"/>
        </w:rPr>
      </w:pPr>
      <w:hyperlink r:id="rId15">
        <w:r w:rsidRPr="1AF6C3E9">
          <w:rPr>
            <w:rStyle w:val="Hyperlink"/>
            <w:rFonts w:ascii="Arial" w:eastAsiaTheme="majorEastAsia" w:hAnsi="Arial" w:cs="Arial"/>
            <w:color w:val="0000FF"/>
            <w:sz w:val="24"/>
            <w:szCs w:val="24"/>
          </w:rPr>
          <w:t>Submit an Expression of Interest (optional)</w:t>
        </w:r>
      </w:hyperlink>
      <w:r w:rsidRPr="1AF6C3E9">
        <w:rPr>
          <w:rFonts w:ascii="Arial" w:eastAsiaTheme="majorEastAsia" w:hAnsi="Arial" w:cs="Arial"/>
          <w:sz w:val="24"/>
          <w:szCs w:val="24"/>
        </w:rPr>
        <w:t xml:space="preserve"> –</w:t>
      </w:r>
      <w:r w:rsidR="00FD4CA5">
        <w:rPr>
          <w:rFonts w:ascii="Arial" w:eastAsiaTheme="majorEastAsia" w:hAnsi="Arial" w:cs="Arial"/>
          <w:sz w:val="24"/>
          <w:szCs w:val="24"/>
        </w:rPr>
        <w:t xml:space="preserve"> ideally</w:t>
      </w:r>
      <w:r w:rsidRPr="1AF6C3E9">
        <w:rPr>
          <w:rFonts w:ascii="Arial" w:eastAsiaTheme="majorEastAsia" w:hAnsi="Arial" w:cs="Arial"/>
          <w:sz w:val="24"/>
          <w:szCs w:val="24"/>
        </w:rPr>
        <w:t xml:space="preserve"> by </w:t>
      </w:r>
      <w:r w:rsidR="70F654B4" w:rsidRPr="4B9CB2E4">
        <w:rPr>
          <w:rFonts w:ascii="Arial" w:eastAsiaTheme="majorEastAsia" w:hAnsi="Arial" w:cs="Arial"/>
          <w:b/>
          <w:bCs/>
          <w:sz w:val="24"/>
          <w:szCs w:val="24"/>
        </w:rPr>
        <w:t>1</w:t>
      </w:r>
      <w:r w:rsidR="1E0C7D7C" w:rsidRPr="4B9CB2E4">
        <w:rPr>
          <w:rFonts w:ascii="Arial" w:eastAsiaTheme="majorEastAsia" w:hAnsi="Arial" w:cs="Arial"/>
          <w:b/>
          <w:bCs/>
          <w:sz w:val="24"/>
          <w:szCs w:val="24"/>
        </w:rPr>
        <w:t>6</w:t>
      </w:r>
      <w:r w:rsidRPr="1AF6C3E9">
        <w:rPr>
          <w:rFonts w:ascii="Arial" w:eastAsiaTheme="majorEastAsia" w:hAnsi="Arial" w:cs="Arial"/>
          <w:b/>
          <w:bCs/>
          <w:sz w:val="24"/>
          <w:szCs w:val="24"/>
        </w:rPr>
        <w:t xml:space="preserve"> November </w:t>
      </w:r>
      <w:r w:rsidR="70F654B4" w:rsidRPr="4B9CB2E4">
        <w:rPr>
          <w:rFonts w:ascii="Arial" w:eastAsiaTheme="majorEastAsia" w:hAnsi="Arial" w:cs="Arial"/>
          <w:b/>
          <w:bCs/>
          <w:sz w:val="24"/>
          <w:szCs w:val="24"/>
        </w:rPr>
        <w:t>202</w:t>
      </w:r>
      <w:r w:rsidR="2E380A57" w:rsidRPr="4B9CB2E4">
        <w:rPr>
          <w:rFonts w:ascii="Arial" w:eastAsiaTheme="majorEastAsia" w:hAnsi="Arial" w:cs="Arial"/>
          <w:b/>
          <w:bCs/>
          <w:sz w:val="24"/>
          <w:szCs w:val="24"/>
        </w:rPr>
        <w:t>6</w:t>
      </w:r>
      <w:r w:rsidRPr="1AF6C3E9">
        <w:rPr>
          <w:rFonts w:ascii="Arial" w:eastAsiaTheme="majorEastAsia" w:hAnsi="Arial" w:cs="Arial"/>
          <w:b/>
          <w:bCs/>
          <w:sz w:val="24"/>
          <w:szCs w:val="24"/>
        </w:rPr>
        <w:t xml:space="preserve"> (noon, UK Time).</w:t>
      </w:r>
    </w:p>
    <w:p w14:paraId="1700D147" w14:textId="77777777" w:rsidR="00465DA9" w:rsidRDefault="00465DA9" w:rsidP="00D012E8">
      <w:pPr>
        <w:pStyle w:val="ListNumber"/>
        <w:numPr>
          <w:ilvl w:val="0"/>
          <w:numId w:val="0"/>
        </w:numPr>
        <w:spacing w:after="0" w:line="360" w:lineRule="auto"/>
        <w:rPr>
          <w:rFonts w:ascii="Arial" w:eastAsiaTheme="majorEastAsia" w:hAnsi="Arial" w:cs="Arial"/>
          <w:b/>
          <w:bCs/>
          <w:sz w:val="24"/>
          <w:szCs w:val="24"/>
        </w:rPr>
      </w:pPr>
    </w:p>
    <w:p w14:paraId="25E3ACFC" w14:textId="4481E603" w:rsidR="0069914D" w:rsidRPr="00936103" w:rsidRDefault="43B7B041" w:rsidP="1AF6C3E9">
      <w:pPr>
        <w:pStyle w:val="ListNumber"/>
        <w:spacing w:after="0" w:line="360" w:lineRule="auto"/>
        <w:rPr>
          <w:rFonts w:ascii="Arial" w:eastAsiaTheme="majorEastAsia" w:hAnsi="Arial" w:cs="Arial"/>
          <w:b/>
          <w:bCs/>
          <w:sz w:val="24"/>
          <w:szCs w:val="24"/>
        </w:rPr>
      </w:pPr>
      <w:hyperlink r:id="rId16">
        <w:r w:rsidRPr="1AF6C3E9">
          <w:rPr>
            <w:rStyle w:val="Hyperlink"/>
            <w:rFonts w:ascii="Arial" w:eastAsiaTheme="majorEastAsia" w:hAnsi="Arial" w:cs="Arial"/>
            <w:color w:val="0000FF"/>
            <w:sz w:val="24"/>
            <w:szCs w:val="24"/>
          </w:rPr>
          <w:t>Begin the BCU Online Application Form</w:t>
        </w:r>
      </w:hyperlink>
      <w:r w:rsidR="10FADBE6" w:rsidRPr="1AF6C3E9">
        <w:rPr>
          <w:rFonts w:ascii="Arial" w:eastAsiaTheme="majorEastAsia" w:hAnsi="Arial" w:cs="Arial"/>
          <w:sz w:val="24"/>
          <w:szCs w:val="24"/>
        </w:rPr>
        <w:t xml:space="preserve"> for your chosen research degree</w:t>
      </w:r>
      <w:r w:rsidR="2EF93A6D" w:rsidRPr="1AF6C3E9">
        <w:rPr>
          <w:rFonts w:ascii="Arial" w:eastAsiaTheme="majorEastAsia" w:hAnsi="Arial" w:cs="Arial"/>
          <w:sz w:val="24"/>
          <w:szCs w:val="24"/>
        </w:rPr>
        <w:t xml:space="preserve"> </w:t>
      </w:r>
      <w:r w:rsidR="49A8C89D" w:rsidRPr="1AF6C3E9">
        <w:rPr>
          <w:rFonts w:ascii="Arial" w:eastAsiaTheme="majorEastAsia" w:hAnsi="Arial" w:cs="Arial"/>
          <w:sz w:val="24"/>
          <w:szCs w:val="24"/>
        </w:rPr>
        <w:t>on th</w:t>
      </w:r>
      <w:r w:rsidR="3E9F7E3F" w:rsidRPr="1AF6C3E9">
        <w:rPr>
          <w:rFonts w:ascii="Arial" w:eastAsiaTheme="majorEastAsia" w:hAnsi="Arial" w:cs="Arial"/>
          <w:sz w:val="24"/>
          <w:szCs w:val="24"/>
        </w:rPr>
        <w:t xml:space="preserve">e </w:t>
      </w:r>
      <w:r w:rsidR="5D1B9D1A" w:rsidRPr="1AF6C3E9">
        <w:rPr>
          <w:rFonts w:ascii="Arial" w:eastAsiaTheme="majorEastAsia" w:hAnsi="Arial" w:cs="Arial"/>
          <w:sz w:val="24"/>
          <w:szCs w:val="24"/>
        </w:rPr>
        <w:t>BCU</w:t>
      </w:r>
      <w:r w:rsidR="502F07AE" w:rsidRPr="1AF6C3E9">
        <w:rPr>
          <w:rFonts w:ascii="Arial" w:eastAsiaTheme="majorEastAsia" w:hAnsi="Arial" w:cs="Arial"/>
          <w:sz w:val="24"/>
          <w:szCs w:val="24"/>
        </w:rPr>
        <w:t xml:space="preserve"> Online </w:t>
      </w:r>
      <w:r w:rsidR="743D378B" w:rsidRPr="1AF6C3E9">
        <w:rPr>
          <w:rFonts w:ascii="Arial" w:eastAsiaTheme="majorEastAsia" w:hAnsi="Arial" w:cs="Arial"/>
          <w:sz w:val="24"/>
          <w:szCs w:val="24"/>
        </w:rPr>
        <w:t>Applica</w:t>
      </w:r>
      <w:r w:rsidR="59CD1EAC" w:rsidRPr="1AF6C3E9">
        <w:rPr>
          <w:rFonts w:ascii="Arial" w:eastAsiaTheme="majorEastAsia" w:hAnsi="Arial" w:cs="Arial"/>
          <w:sz w:val="24"/>
          <w:szCs w:val="24"/>
        </w:rPr>
        <w:t>tion</w:t>
      </w:r>
      <w:r w:rsidR="5D1B9D1A" w:rsidRPr="1AF6C3E9">
        <w:rPr>
          <w:rFonts w:ascii="Arial" w:eastAsiaTheme="majorEastAsia" w:hAnsi="Arial" w:cs="Arial"/>
          <w:sz w:val="24"/>
          <w:szCs w:val="24"/>
        </w:rPr>
        <w:t xml:space="preserve"> por</w:t>
      </w:r>
      <w:r w:rsidR="3CF738D9" w:rsidRPr="1AF6C3E9">
        <w:rPr>
          <w:rFonts w:ascii="Arial" w:eastAsiaTheme="majorEastAsia" w:hAnsi="Arial" w:cs="Arial"/>
          <w:sz w:val="24"/>
          <w:szCs w:val="24"/>
        </w:rPr>
        <w:t xml:space="preserve">tal </w:t>
      </w:r>
      <w:r w:rsidR="10FADBE6" w:rsidRPr="1AF6C3E9">
        <w:rPr>
          <w:rFonts w:ascii="Arial" w:eastAsiaTheme="majorEastAsia" w:hAnsi="Arial" w:cs="Arial"/>
          <w:sz w:val="24"/>
          <w:szCs w:val="24"/>
        </w:rPr>
        <w:t xml:space="preserve">– </w:t>
      </w:r>
      <w:r w:rsidR="08C15549" w:rsidRPr="1AF6C3E9">
        <w:rPr>
          <w:rFonts w:ascii="Arial" w:eastAsiaTheme="majorEastAsia" w:hAnsi="Arial" w:cs="Arial"/>
          <w:b/>
          <w:bCs/>
          <w:sz w:val="24"/>
          <w:szCs w:val="24"/>
        </w:rPr>
        <w:t>bef</w:t>
      </w:r>
      <w:r w:rsidR="1F79E1A6" w:rsidRPr="1AF6C3E9">
        <w:rPr>
          <w:rFonts w:ascii="Arial" w:eastAsiaTheme="majorEastAsia" w:hAnsi="Arial" w:cs="Arial"/>
          <w:b/>
          <w:bCs/>
          <w:sz w:val="24"/>
          <w:szCs w:val="24"/>
        </w:rPr>
        <w:t>ore</w:t>
      </w:r>
      <w:r w:rsidR="10FADBE6" w:rsidRPr="1AF6C3E9">
        <w:rPr>
          <w:rFonts w:ascii="Arial" w:eastAsiaTheme="majorEastAsia" w:hAnsi="Arial" w:cs="Arial"/>
          <w:sz w:val="24"/>
          <w:szCs w:val="24"/>
        </w:rPr>
        <w:t xml:space="preserve"> </w:t>
      </w:r>
      <w:r w:rsidR="70F654B4" w:rsidRPr="4B9CB2E4">
        <w:rPr>
          <w:rFonts w:ascii="Arial" w:eastAsiaTheme="majorEastAsia" w:hAnsi="Arial" w:cs="Arial"/>
          <w:b/>
          <w:bCs/>
          <w:sz w:val="24"/>
          <w:szCs w:val="24"/>
        </w:rPr>
        <w:t>2</w:t>
      </w:r>
      <w:r w:rsidR="1EAD7BFE" w:rsidRPr="4B9CB2E4">
        <w:rPr>
          <w:rFonts w:ascii="Arial" w:eastAsiaTheme="majorEastAsia" w:hAnsi="Arial" w:cs="Arial"/>
          <w:b/>
          <w:bCs/>
          <w:sz w:val="24"/>
          <w:szCs w:val="24"/>
        </w:rPr>
        <w:t>0</w:t>
      </w:r>
      <w:r w:rsidR="10FADBE6" w:rsidRPr="1AF6C3E9">
        <w:rPr>
          <w:rFonts w:ascii="Arial" w:eastAsiaTheme="majorEastAsia" w:hAnsi="Arial" w:cs="Arial"/>
          <w:b/>
          <w:bCs/>
          <w:sz w:val="24"/>
          <w:szCs w:val="24"/>
        </w:rPr>
        <w:t xml:space="preserve"> January </w:t>
      </w:r>
      <w:r w:rsidR="70F654B4" w:rsidRPr="4B9CB2E4">
        <w:rPr>
          <w:rFonts w:ascii="Arial" w:eastAsiaTheme="majorEastAsia" w:hAnsi="Arial" w:cs="Arial"/>
          <w:b/>
          <w:bCs/>
          <w:sz w:val="24"/>
          <w:szCs w:val="24"/>
        </w:rPr>
        <w:t>202</w:t>
      </w:r>
      <w:r w:rsidR="25204FDA" w:rsidRPr="4B9CB2E4">
        <w:rPr>
          <w:rFonts w:ascii="Arial" w:eastAsiaTheme="majorEastAsia" w:hAnsi="Arial" w:cs="Arial"/>
          <w:b/>
          <w:bCs/>
          <w:sz w:val="24"/>
          <w:szCs w:val="24"/>
        </w:rPr>
        <w:t>7</w:t>
      </w:r>
      <w:r w:rsidR="10FADBE6" w:rsidRPr="1AF6C3E9">
        <w:rPr>
          <w:rFonts w:ascii="Arial" w:eastAsiaTheme="majorEastAsia" w:hAnsi="Arial" w:cs="Arial"/>
          <w:b/>
          <w:bCs/>
          <w:sz w:val="24"/>
          <w:szCs w:val="24"/>
        </w:rPr>
        <w:t xml:space="preserve"> (noon, UK time).</w:t>
      </w:r>
    </w:p>
    <w:p w14:paraId="03B8E6C6" w14:textId="77777777" w:rsidR="00FE3885" w:rsidRDefault="00FE3885" w:rsidP="00077C6D">
      <w:pPr>
        <w:pStyle w:val="ListNumber"/>
        <w:numPr>
          <w:ilvl w:val="0"/>
          <w:numId w:val="0"/>
        </w:numPr>
        <w:spacing w:after="0" w:line="360" w:lineRule="auto"/>
        <w:rPr>
          <w:rFonts w:ascii="Arial" w:eastAsiaTheme="majorEastAsia" w:hAnsi="Arial" w:cs="Arial"/>
          <w:b/>
          <w:bCs/>
          <w:sz w:val="24"/>
          <w:szCs w:val="24"/>
        </w:rPr>
      </w:pPr>
    </w:p>
    <w:p w14:paraId="131C7841" w14:textId="08B6CCE8" w:rsidR="0069914D" w:rsidRPr="00936103" w:rsidRDefault="10FADBE6" w:rsidP="1AF6C3E9">
      <w:pPr>
        <w:pStyle w:val="ListNumber"/>
        <w:spacing w:after="0" w:line="360" w:lineRule="auto"/>
        <w:rPr>
          <w:rFonts w:ascii="Arial" w:eastAsiaTheme="majorEastAsia" w:hAnsi="Arial" w:cs="Arial"/>
          <w:b/>
          <w:bCs/>
          <w:sz w:val="24"/>
          <w:szCs w:val="24"/>
        </w:rPr>
      </w:pPr>
      <w:r w:rsidRPr="1AF6C3E9">
        <w:rPr>
          <w:rFonts w:ascii="Arial" w:eastAsiaTheme="majorEastAsia" w:hAnsi="Arial" w:cs="Arial"/>
          <w:sz w:val="24"/>
          <w:szCs w:val="24"/>
        </w:rPr>
        <w:t xml:space="preserve">Complete and </w:t>
      </w:r>
      <w:proofErr w:type="gramStart"/>
      <w:r w:rsidRPr="1AF6C3E9">
        <w:rPr>
          <w:rFonts w:ascii="Arial" w:eastAsiaTheme="majorEastAsia" w:hAnsi="Arial" w:cs="Arial"/>
          <w:sz w:val="24"/>
          <w:szCs w:val="24"/>
        </w:rPr>
        <w:t>Upload</w:t>
      </w:r>
      <w:proofErr w:type="gramEnd"/>
      <w:r w:rsidRPr="1AF6C3E9">
        <w:rPr>
          <w:rFonts w:ascii="Arial" w:eastAsiaTheme="majorEastAsia" w:hAnsi="Arial" w:cs="Arial"/>
          <w:sz w:val="24"/>
          <w:szCs w:val="24"/>
        </w:rPr>
        <w:t xml:space="preserve"> the </w:t>
      </w:r>
      <w:hyperlink r:id="rId17">
        <w:r w:rsidRPr="1AF6C3E9">
          <w:rPr>
            <w:rStyle w:val="Hyperlink"/>
            <w:rFonts w:ascii="Arial" w:eastAsiaTheme="majorEastAsia" w:hAnsi="Arial" w:cs="Arial"/>
            <w:sz w:val="24"/>
            <w:szCs w:val="24"/>
          </w:rPr>
          <w:t>Doctoral Landscape Award Funding Application Form</w:t>
        </w:r>
      </w:hyperlink>
      <w:r w:rsidRPr="1AF6C3E9">
        <w:rPr>
          <w:rFonts w:ascii="Arial" w:eastAsiaTheme="majorEastAsia" w:hAnsi="Arial" w:cs="Arial"/>
          <w:sz w:val="24"/>
          <w:szCs w:val="24"/>
        </w:rPr>
        <w:t xml:space="preserve"> to the BCU Online Application Portal – </w:t>
      </w:r>
      <w:r w:rsidR="007F6800" w:rsidRPr="007F6800">
        <w:rPr>
          <w:rFonts w:ascii="Arial" w:eastAsiaTheme="majorEastAsia" w:hAnsi="Arial" w:cs="Arial"/>
          <w:b/>
          <w:bCs/>
          <w:sz w:val="24"/>
          <w:szCs w:val="24"/>
        </w:rPr>
        <w:t>before</w:t>
      </w:r>
      <w:r w:rsidR="7818BABB" w:rsidRPr="1AF6C3E9">
        <w:rPr>
          <w:rFonts w:ascii="Arial" w:eastAsiaTheme="majorEastAsia" w:hAnsi="Arial" w:cs="Arial"/>
          <w:sz w:val="24"/>
          <w:szCs w:val="24"/>
        </w:rPr>
        <w:t xml:space="preserve"> </w:t>
      </w:r>
      <w:r w:rsidR="6AE962D4" w:rsidRPr="4B9CB2E4">
        <w:rPr>
          <w:rFonts w:ascii="Arial" w:eastAsiaTheme="majorEastAsia" w:hAnsi="Arial" w:cs="Arial"/>
          <w:b/>
          <w:bCs/>
          <w:sz w:val="24"/>
          <w:szCs w:val="24"/>
        </w:rPr>
        <w:t>2</w:t>
      </w:r>
      <w:r w:rsidR="7770D4B3" w:rsidRPr="4B9CB2E4">
        <w:rPr>
          <w:rFonts w:ascii="Arial" w:eastAsiaTheme="majorEastAsia" w:hAnsi="Arial" w:cs="Arial"/>
          <w:b/>
          <w:bCs/>
          <w:sz w:val="24"/>
          <w:szCs w:val="24"/>
        </w:rPr>
        <w:t>0</w:t>
      </w:r>
      <w:r w:rsidR="7818BABB" w:rsidRPr="1AF6C3E9">
        <w:rPr>
          <w:rFonts w:ascii="Arial" w:eastAsiaTheme="majorEastAsia" w:hAnsi="Arial" w:cs="Arial"/>
          <w:b/>
          <w:bCs/>
          <w:sz w:val="24"/>
          <w:szCs w:val="24"/>
        </w:rPr>
        <w:t xml:space="preserve"> January </w:t>
      </w:r>
      <w:r w:rsidR="6AE962D4" w:rsidRPr="4B9CB2E4">
        <w:rPr>
          <w:rFonts w:ascii="Arial" w:eastAsiaTheme="majorEastAsia" w:hAnsi="Arial" w:cs="Arial"/>
          <w:b/>
          <w:bCs/>
          <w:sz w:val="24"/>
          <w:szCs w:val="24"/>
        </w:rPr>
        <w:t>202</w:t>
      </w:r>
      <w:r w:rsidR="7D4255E1" w:rsidRPr="4B9CB2E4">
        <w:rPr>
          <w:rFonts w:ascii="Arial" w:eastAsiaTheme="majorEastAsia" w:hAnsi="Arial" w:cs="Arial"/>
          <w:b/>
          <w:bCs/>
          <w:sz w:val="24"/>
          <w:szCs w:val="24"/>
        </w:rPr>
        <w:t>7</w:t>
      </w:r>
      <w:r w:rsidR="7818BABB" w:rsidRPr="1AF6C3E9">
        <w:rPr>
          <w:rFonts w:ascii="Arial" w:eastAsiaTheme="majorEastAsia" w:hAnsi="Arial" w:cs="Arial"/>
          <w:b/>
          <w:bCs/>
          <w:sz w:val="24"/>
          <w:szCs w:val="24"/>
        </w:rPr>
        <w:t xml:space="preserve"> (noon, UK time).</w:t>
      </w:r>
    </w:p>
    <w:p w14:paraId="77C54ABC" w14:textId="77777777" w:rsidR="00A651B4" w:rsidRDefault="00A651B4" w:rsidP="00A651B4">
      <w:pPr>
        <w:pStyle w:val="ListNumber"/>
        <w:numPr>
          <w:ilvl w:val="0"/>
          <w:numId w:val="0"/>
        </w:numPr>
        <w:spacing w:after="0" w:line="360" w:lineRule="auto"/>
        <w:rPr>
          <w:rFonts w:ascii="Arial" w:eastAsiaTheme="majorEastAsia" w:hAnsi="Arial" w:cs="Arial"/>
          <w:b/>
          <w:bCs/>
          <w:sz w:val="24"/>
          <w:szCs w:val="24"/>
        </w:rPr>
      </w:pPr>
    </w:p>
    <w:p w14:paraId="72AF1309" w14:textId="45808B9A" w:rsidR="0069914D" w:rsidRPr="00936103" w:rsidRDefault="00FD49FF" w:rsidP="00DE503C">
      <w:pPr>
        <w:pStyle w:val="ListNumber"/>
        <w:spacing w:after="0" w:line="360" w:lineRule="auto"/>
        <w:rPr>
          <w:rFonts w:ascii="Arial" w:eastAsiaTheme="majorEastAsia" w:hAnsi="Arial" w:cs="Arial"/>
          <w:b/>
          <w:bCs/>
          <w:sz w:val="24"/>
          <w:szCs w:val="24"/>
        </w:rPr>
      </w:pPr>
      <w:r>
        <w:rPr>
          <w:rFonts w:ascii="Arial" w:eastAsiaTheme="majorEastAsia" w:hAnsi="Arial" w:cs="Arial"/>
          <w:sz w:val="24"/>
          <w:szCs w:val="24"/>
        </w:rPr>
        <w:t>T</w:t>
      </w:r>
      <w:r w:rsidR="0069914D" w:rsidRPr="00936103">
        <w:rPr>
          <w:rFonts w:ascii="Arial" w:eastAsiaTheme="majorEastAsia" w:hAnsi="Arial" w:cs="Arial"/>
          <w:sz w:val="24"/>
          <w:szCs w:val="24"/>
        </w:rPr>
        <w:t xml:space="preserve">wo </w:t>
      </w:r>
      <w:hyperlink r:id="rId18">
        <w:r w:rsidR="0069914D" w:rsidRPr="00936103">
          <w:rPr>
            <w:rStyle w:val="Hyperlink"/>
            <w:rFonts w:ascii="Arial" w:eastAsiaTheme="majorEastAsia" w:hAnsi="Arial" w:cs="Arial"/>
            <w:color w:val="0000FF"/>
            <w:sz w:val="24"/>
            <w:szCs w:val="24"/>
          </w:rPr>
          <w:t>references</w:t>
        </w:r>
      </w:hyperlink>
      <w:r w:rsidR="0069914D" w:rsidRPr="00936103">
        <w:rPr>
          <w:rFonts w:ascii="Arial" w:eastAsiaTheme="majorEastAsia" w:hAnsi="Arial" w:cs="Arial"/>
          <w:sz w:val="24"/>
          <w:szCs w:val="24"/>
        </w:rPr>
        <w:t xml:space="preserve"> </w:t>
      </w:r>
      <w:r w:rsidR="00741F88">
        <w:rPr>
          <w:rFonts w:ascii="Arial" w:eastAsiaTheme="majorEastAsia" w:hAnsi="Arial" w:cs="Arial"/>
          <w:sz w:val="24"/>
          <w:szCs w:val="24"/>
        </w:rPr>
        <w:t>(</w:t>
      </w:r>
      <w:r w:rsidR="002B66C1">
        <w:rPr>
          <w:rFonts w:ascii="Arial" w:eastAsiaTheme="majorEastAsia" w:hAnsi="Arial" w:cs="Arial"/>
          <w:sz w:val="24"/>
          <w:szCs w:val="24"/>
        </w:rPr>
        <w:t xml:space="preserve">completed </w:t>
      </w:r>
      <w:r w:rsidR="00741F88">
        <w:rPr>
          <w:rFonts w:ascii="Arial" w:eastAsiaTheme="majorEastAsia" w:hAnsi="Arial" w:cs="Arial"/>
          <w:sz w:val="24"/>
          <w:szCs w:val="24"/>
        </w:rPr>
        <w:t xml:space="preserve">on the DLA reference request form) </w:t>
      </w:r>
      <w:r w:rsidR="0069914D" w:rsidRPr="00936103">
        <w:rPr>
          <w:rFonts w:ascii="Arial" w:eastAsiaTheme="majorEastAsia" w:hAnsi="Arial" w:cs="Arial"/>
          <w:sz w:val="24"/>
          <w:szCs w:val="24"/>
        </w:rPr>
        <w:t>must be uploaded to the BCU Online Application Portal</w:t>
      </w:r>
      <w:r w:rsidR="00AA7B8B">
        <w:rPr>
          <w:rFonts w:ascii="Arial" w:eastAsiaTheme="majorEastAsia" w:hAnsi="Arial" w:cs="Arial"/>
          <w:sz w:val="24"/>
          <w:szCs w:val="24"/>
        </w:rPr>
        <w:t xml:space="preserve"> -</w:t>
      </w:r>
      <w:r w:rsidR="0069914D" w:rsidRPr="00936103">
        <w:rPr>
          <w:rFonts w:ascii="Arial" w:eastAsiaTheme="majorEastAsia" w:hAnsi="Arial" w:cs="Arial"/>
          <w:sz w:val="24"/>
          <w:szCs w:val="24"/>
        </w:rPr>
        <w:t xml:space="preserve"> </w:t>
      </w:r>
      <w:r w:rsidR="007F6800" w:rsidRPr="007F6800">
        <w:rPr>
          <w:rFonts w:ascii="Arial" w:eastAsiaTheme="majorEastAsia" w:hAnsi="Arial" w:cs="Arial"/>
          <w:b/>
          <w:bCs/>
          <w:sz w:val="24"/>
          <w:szCs w:val="24"/>
        </w:rPr>
        <w:t>before</w:t>
      </w:r>
      <w:r w:rsidR="0BC5F4DD" w:rsidRPr="00936103">
        <w:rPr>
          <w:rFonts w:ascii="Arial" w:eastAsiaTheme="majorEastAsia" w:hAnsi="Arial" w:cs="Arial"/>
          <w:sz w:val="24"/>
          <w:szCs w:val="24"/>
        </w:rPr>
        <w:t xml:space="preserve"> </w:t>
      </w:r>
      <w:r w:rsidR="0BC5F4DD" w:rsidRPr="00936103">
        <w:rPr>
          <w:rFonts w:ascii="Arial" w:eastAsiaTheme="majorEastAsia" w:hAnsi="Arial" w:cs="Arial"/>
          <w:b/>
          <w:bCs/>
          <w:sz w:val="24"/>
          <w:szCs w:val="24"/>
        </w:rPr>
        <w:t>2</w:t>
      </w:r>
      <w:r w:rsidR="00B96F7C">
        <w:rPr>
          <w:rFonts w:ascii="Arial" w:eastAsiaTheme="majorEastAsia" w:hAnsi="Arial" w:cs="Arial"/>
          <w:b/>
          <w:bCs/>
          <w:sz w:val="24"/>
          <w:szCs w:val="24"/>
        </w:rPr>
        <w:t>0</w:t>
      </w:r>
      <w:r w:rsidR="0BC5F4DD" w:rsidRPr="00936103">
        <w:rPr>
          <w:rFonts w:ascii="Arial" w:eastAsiaTheme="majorEastAsia" w:hAnsi="Arial" w:cs="Arial"/>
          <w:b/>
          <w:bCs/>
          <w:sz w:val="24"/>
          <w:szCs w:val="24"/>
        </w:rPr>
        <w:t xml:space="preserve"> January 202</w:t>
      </w:r>
      <w:r w:rsidR="00B96F7C">
        <w:rPr>
          <w:rFonts w:ascii="Arial" w:eastAsiaTheme="majorEastAsia" w:hAnsi="Arial" w:cs="Arial"/>
          <w:b/>
          <w:bCs/>
          <w:sz w:val="24"/>
          <w:szCs w:val="24"/>
        </w:rPr>
        <w:t>7</w:t>
      </w:r>
      <w:r w:rsidR="0BC5F4DD" w:rsidRPr="00936103">
        <w:rPr>
          <w:rFonts w:ascii="Arial" w:eastAsiaTheme="majorEastAsia" w:hAnsi="Arial" w:cs="Arial"/>
          <w:b/>
          <w:bCs/>
          <w:sz w:val="24"/>
          <w:szCs w:val="24"/>
        </w:rPr>
        <w:t xml:space="preserve"> (noon, UK time).</w:t>
      </w:r>
    </w:p>
    <w:p w14:paraId="16AC427F" w14:textId="77777777" w:rsidR="007C39D1" w:rsidRDefault="007C39D1" w:rsidP="007C39D1">
      <w:pPr>
        <w:pStyle w:val="ListNumber"/>
        <w:numPr>
          <w:ilvl w:val="0"/>
          <w:numId w:val="0"/>
        </w:numPr>
        <w:spacing w:after="0" w:line="360" w:lineRule="auto"/>
        <w:rPr>
          <w:rFonts w:ascii="Arial" w:eastAsiaTheme="majorEastAsia" w:hAnsi="Arial" w:cs="Arial"/>
          <w:b/>
          <w:bCs/>
          <w:sz w:val="24"/>
          <w:szCs w:val="24"/>
        </w:rPr>
      </w:pPr>
    </w:p>
    <w:p w14:paraId="0437DD81" w14:textId="43A2F77B" w:rsidR="0069914D" w:rsidRPr="00936103" w:rsidRDefault="10FADBE6" w:rsidP="1AF6C3E9">
      <w:pPr>
        <w:pStyle w:val="ListNumber"/>
        <w:spacing w:after="0" w:line="360" w:lineRule="auto"/>
        <w:rPr>
          <w:rFonts w:ascii="Arial" w:eastAsiaTheme="majorEastAsia" w:hAnsi="Arial" w:cs="Arial"/>
          <w:b/>
          <w:bCs/>
          <w:sz w:val="24"/>
          <w:szCs w:val="24"/>
        </w:rPr>
      </w:pPr>
      <w:r w:rsidRPr="1AF6C3E9">
        <w:rPr>
          <w:rFonts w:ascii="Arial" w:eastAsiaTheme="majorEastAsia" w:hAnsi="Arial" w:cs="Arial"/>
          <w:sz w:val="24"/>
          <w:szCs w:val="24"/>
        </w:rPr>
        <w:t xml:space="preserve">Upload copies of Higher Education Certificates and Transcripts to the BCU Online Application Portal – </w:t>
      </w:r>
      <w:r w:rsidR="00FD49FF" w:rsidRPr="007F6800">
        <w:rPr>
          <w:rFonts w:ascii="Arial" w:eastAsiaTheme="majorEastAsia" w:hAnsi="Arial" w:cs="Arial"/>
          <w:b/>
          <w:bCs/>
          <w:sz w:val="24"/>
          <w:szCs w:val="24"/>
        </w:rPr>
        <w:t>before</w:t>
      </w:r>
      <w:r w:rsidR="1148B563" w:rsidRPr="1AF6C3E9">
        <w:rPr>
          <w:rFonts w:ascii="Arial" w:eastAsiaTheme="majorEastAsia" w:hAnsi="Arial" w:cs="Arial"/>
          <w:sz w:val="24"/>
          <w:szCs w:val="24"/>
        </w:rPr>
        <w:t xml:space="preserve"> </w:t>
      </w:r>
      <w:r w:rsidR="21F99F91" w:rsidRPr="4B9CB2E4">
        <w:rPr>
          <w:rFonts w:ascii="Arial" w:eastAsiaTheme="majorEastAsia" w:hAnsi="Arial" w:cs="Arial"/>
          <w:b/>
          <w:bCs/>
          <w:sz w:val="24"/>
          <w:szCs w:val="24"/>
        </w:rPr>
        <w:t>2</w:t>
      </w:r>
      <w:r w:rsidR="228058E8" w:rsidRPr="4B9CB2E4">
        <w:rPr>
          <w:rFonts w:ascii="Arial" w:eastAsiaTheme="majorEastAsia" w:hAnsi="Arial" w:cs="Arial"/>
          <w:b/>
          <w:bCs/>
          <w:sz w:val="24"/>
          <w:szCs w:val="24"/>
        </w:rPr>
        <w:t>0</w:t>
      </w:r>
      <w:r w:rsidR="1148B563" w:rsidRPr="1AF6C3E9">
        <w:rPr>
          <w:rFonts w:ascii="Arial" w:eastAsiaTheme="majorEastAsia" w:hAnsi="Arial" w:cs="Arial"/>
          <w:b/>
          <w:bCs/>
          <w:sz w:val="24"/>
          <w:szCs w:val="24"/>
        </w:rPr>
        <w:t xml:space="preserve"> January </w:t>
      </w:r>
      <w:r w:rsidR="21F99F91" w:rsidRPr="4B9CB2E4">
        <w:rPr>
          <w:rFonts w:ascii="Arial" w:eastAsiaTheme="majorEastAsia" w:hAnsi="Arial" w:cs="Arial"/>
          <w:b/>
          <w:bCs/>
          <w:sz w:val="24"/>
          <w:szCs w:val="24"/>
        </w:rPr>
        <w:t>202</w:t>
      </w:r>
      <w:r w:rsidR="53CF630F" w:rsidRPr="4B9CB2E4">
        <w:rPr>
          <w:rFonts w:ascii="Arial" w:eastAsiaTheme="majorEastAsia" w:hAnsi="Arial" w:cs="Arial"/>
          <w:b/>
          <w:bCs/>
          <w:sz w:val="24"/>
          <w:szCs w:val="24"/>
        </w:rPr>
        <w:t>7</w:t>
      </w:r>
      <w:r w:rsidR="1148B563" w:rsidRPr="1AF6C3E9">
        <w:rPr>
          <w:rFonts w:ascii="Arial" w:eastAsiaTheme="majorEastAsia" w:hAnsi="Arial" w:cs="Arial"/>
          <w:b/>
          <w:bCs/>
          <w:sz w:val="24"/>
          <w:szCs w:val="24"/>
        </w:rPr>
        <w:t xml:space="preserve"> (noon, UK time).</w:t>
      </w:r>
    </w:p>
    <w:p w14:paraId="46C6C7E9" w14:textId="77777777" w:rsidR="00833E44" w:rsidRDefault="00833E44" w:rsidP="00833E44">
      <w:pPr>
        <w:pStyle w:val="ListNumber"/>
        <w:numPr>
          <w:ilvl w:val="0"/>
          <w:numId w:val="0"/>
        </w:numPr>
        <w:spacing w:after="0" w:line="360" w:lineRule="auto"/>
        <w:rPr>
          <w:rFonts w:ascii="Arial" w:eastAsiaTheme="majorEastAsia" w:hAnsi="Arial" w:cs="Arial"/>
          <w:b/>
          <w:bCs/>
          <w:sz w:val="24"/>
          <w:szCs w:val="24"/>
        </w:rPr>
      </w:pPr>
    </w:p>
    <w:p w14:paraId="2E6E75B2" w14:textId="6624E4E9" w:rsidR="003862C2" w:rsidRDefault="0069914D" w:rsidP="142D3B3D">
      <w:pPr>
        <w:pStyle w:val="ListNumber"/>
        <w:spacing w:after="0" w:line="360" w:lineRule="auto"/>
        <w:rPr>
          <w:rFonts w:ascii="Arial" w:eastAsiaTheme="majorEastAsia" w:hAnsi="Arial" w:cs="Arial"/>
          <w:sz w:val="24"/>
          <w:szCs w:val="24"/>
        </w:rPr>
      </w:pPr>
      <w:r w:rsidRPr="670ACE35">
        <w:rPr>
          <w:rFonts w:ascii="Arial" w:eastAsiaTheme="majorEastAsia" w:hAnsi="Arial" w:cs="Arial"/>
          <w:sz w:val="24"/>
          <w:szCs w:val="24"/>
        </w:rPr>
        <w:t xml:space="preserve">Submit </w:t>
      </w:r>
      <w:r w:rsidR="00B60B23" w:rsidRPr="670ACE35">
        <w:rPr>
          <w:rFonts w:ascii="Arial" w:eastAsiaTheme="majorEastAsia" w:hAnsi="Arial" w:cs="Arial"/>
          <w:sz w:val="24"/>
          <w:szCs w:val="24"/>
        </w:rPr>
        <w:t>BCU</w:t>
      </w:r>
      <w:r w:rsidR="00650A1B" w:rsidRPr="670ACE35">
        <w:rPr>
          <w:rFonts w:ascii="Arial" w:eastAsiaTheme="majorEastAsia" w:hAnsi="Arial" w:cs="Arial"/>
          <w:sz w:val="24"/>
          <w:szCs w:val="24"/>
        </w:rPr>
        <w:t xml:space="preserve"> </w:t>
      </w:r>
      <w:r w:rsidR="00642BF7" w:rsidRPr="670ACE35">
        <w:rPr>
          <w:rFonts w:ascii="Arial" w:eastAsiaTheme="majorEastAsia" w:hAnsi="Arial" w:cs="Arial"/>
          <w:sz w:val="24"/>
          <w:szCs w:val="24"/>
        </w:rPr>
        <w:t>Online Application</w:t>
      </w:r>
      <w:r w:rsidR="00627C12" w:rsidRPr="670ACE35">
        <w:rPr>
          <w:rFonts w:ascii="Arial" w:eastAsiaTheme="majorEastAsia" w:hAnsi="Arial" w:cs="Arial"/>
          <w:sz w:val="24"/>
          <w:szCs w:val="24"/>
        </w:rPr>
        <w:t xml:space="preserve"> Form</w:t>
      </w:r>
      <w:r w:rsidR="003C28B0" w:rsidRPr="670ACE35">
        <w:rPr>
          <w:rFonts w:ascii="Arial" w:eastAsiaTheme="majorEastAsia" w:hAnsi="Arial" w:cs="Arial"/>
          <w:sz w:val="24"/>
          <w:szCs w:val="24"/>
        </w:rPr>
        <w:t xml:space="preserve"> with</w:t>
      </w:r>
      <w:r w:rsidR="005A7C57" w:rsidRPr="670ACE35">
        <w:rPr>
          <w:rFonts w:ascii="Arial" w:eastAsiaTheme="majorEastAsia" w:hAnsi="Arial" w:cs="Arial"/>
          <w:sz w:val="24"/>
          <w:szCs w:val="24"/>
        </w:rPr>
        <w:t xml:space="preserve"> </w:t>
      </w:r>
      <w:r w:rsidR="001A022B" w:rsidRPr="670ACE35">
        <w:rPr>
          <w:rFonts w:ascii="Arial" w:eastAsiaTheme="majorEastAsia" w:hAnsi="Arial" w:cs="Arial"/>
          <w:sz w:val="24"/>
          <w:szCs w:val="24"/>
        </w:rPr>
        <w:t>DLA</w:t>
      </w:r>
      <w:r w:rsidR="0004520E" w:rsidRPr="670ACE35">
        <w:rPr>
          <w:rFonts w:ascii="Arial" w:eastAsiaTheme="majorEastAsia" w:hAnsi="Arial" w:cs="Arial"/>
          <w:sz w:val="24"/>
          <w:szCs w:val="24"/>
        </w:rPr>
        <w:t xml:space="preserve"> </w:t>
      </w:r>
      <w:r w:rsidR="008850FD" w:rsidRPr="670ACE35">
        <w:rPr>
          <w:rFonts w:ascii="Arial" w:eastAsiaTheme="majorEastAsia" w:hAnsi="Arial" w:cs="Arial"/>
          <w:sz w:val="24"/>
          <w:szCs w:val="24"/>
        </w:rPr>
        <w:t>F</w:t>
      </w:r>
      <w:r w:rsidR="00D33F23" w:rsidRPr="670ACE35">
        <w:rPr>
          <w:rFonts w:ascii="Arial" w:eastAsiaTheme="majorEastAsia" w:hAnsi="Arial" w:cs="Arial"/>
          <w:sz w:val="24"/>
          <w:szCs w:val="24"/>
        </w:rPr>
        <w:t>unding</w:t>
      </w:r>
      <w:r w:rsidR="00B80799" w:rsidRPr="670ACE35">
        <w:rPr>
          <w:rFonts w:ascii="Arial" w:eastAsiaTheme="majorEastAsia" w:hAnsi="Arial" w:cs="Arial"/>
          <w:sz w:val="24"/>
          <w:szCs w:val="24"/>
        </w:rPr>
        <w:t xml:space="preserve"> </w:t>
      </w:r>
      <w:r w:rsidR="006A5195" w:rsidRPr="670ACE35">
        <w:rPr>
          <w:rFonts w:ascii="Arial" w:eastAsiaTheme="majorEastAsia" w:hAnsi="Arial" w:cs="Arial"/>
          <w:sz w:val="24"/>
          <w:szCs w:val="24"/>
        </w:rPr>
        <w:t>App</w:t>
      </w:r>
      <w:r w:rsidR="00F81812" w:rsidRPr="670ACE35">
        <w:rPr>
          <w:rFonts w:ascii="Arial" w:eastAsiaTheme="majorEastAsia" w:hAnsi="Arial" w:cs="Arial"/>
          <w:sz w:val="24"/>
          <w:szCs w:val="24"/>
        </w:rPr>
        <w:t xml:space="preserve">lication </w:t>
      </w:r>
      <w:r w:rsidR="00DA4F8F" w:rsidRPr="670ACE35">
        <w:rPr>
          <w:rFonts w:ascii="Arial" w:eastAsiaTheme="majorEastAsia" w:hAnsi="Arial" w:cs="Arial"/>
          <w:sz w:val="24"/>
          <w:szCs w:val="24"/>
        </w:rPr>
        <w:t xml:space="preserve">Form, </w:t>
      </w:r>
      <w:r w:rsidR="00E80885" w:rsidRPr="670ACE35">
        <w:rPr>
          <w:rFonts w:ascii="Arial" w:eastAsiaTheme="majorEastAsia" w:hAnsi="Arial" w:cs="Arial"/>
          <w:sz w:val="24"/>
          <w:szCs w:val="24"/>
        </w:rPr>
        <w:t>Hig</w:t>
      </w:r>
      <w:r w:rsidR="000055D0" w:rsidRPr="670ACE35">
        <w:rPr>
          <w:rFonts w:ascii="Arial" w:eastAsiaTheme="majorEastAsia" w:hAnsi="Arial" w:cs="Arial"/>
          <w:sz w:val="24"/>
          <w:szCs w:val="24"/>
        </w:rPr>
        <w:t>her Educ</w:t>
      </w:r>
      <w:r w:rsidR="009A0BED" w:rsidRPr="670ACE35">
        <w:rPr>
          <w:rFonts w:ascii="Arial" w:eastAsiaTheme="majorEastAsia" w:hAnsi="Arial" w:cs="Arial"/>
          <w:sz w:val="24"/>
          <w:szCs w:val="24"/>
        </w:rPr>
        <w:t>ation Ce</w:t>
      </w:r>
      <w:r w:rsidR="0024631B" w:rsidRPr="670ACE35">
        <w:rPr>
          <w:rFonts w:ascii="Arial" w:eastAsiaTheme="majorEastAsia" w:hAnsi="Arial" w:cs="Arial"/>
          <w:sz w:val="24"/>
          <w:szCs w:val="24"/>
        </w:rPr>
        <w:t xml:space="preserve">rtificates </w:t>
      </w:r>
      <w:r w:rsidR="002A72F1" w:rsidRPr="670ACE35">
        <w:rPr>
          <w:rFonts w:ascii="Arial" w:eastAsiaTheme="majorEastAsia" w:hAnsi="Arial" w:cs="Arial"/>
          <w:sz w:val="24"/>
          <w:szCs w:val="24"/>
        </w:rPr>
        <w:t>and Trans</w:t>
      </w:r>
      <w:r w:rsidR="00C34BC5" w:rsidRPr="670ACE35">
        <w:rPr>
          <w:rFonts w:ascii="Arial" w:eastAsiaTheme="majorEastAsia" w:hAnsi="Arial" w:cs="Arial"/>
          <w:sz w:val="24"/>
          <w:szCs w:val="24"/>
        </w:rPr>
        <w:t>c</w:t>
      </w:r>
      <w:r w:rsidR="002E51FC" w:rsidRPr="670ACE35">
        <w:rPr>
          <w:rFonts w:ascii="Arial" w:eastAsiaTheme="majorEastAsia" w:hAnsi="Arial" w:cs="Arial"/>
          <w:sz w:val="24"/>
          <w:szCs w:val="24"/>
        </w:rPr>
        <w:t>rip</w:t>
      </w:r>
      <w:r w:rsidR="006D3F44" w:rsidRPr="670ACE35">
        <w:rPr>
          <w:rFonts w:ascii="Arial" w:eastAsiaTheme="majorEastAsia" w:hAnsi="Arial" w:cs="Arial"/>
          <w:sz w:val="24"/>
          <w:szCs w:val="24"/>
        </w:rPr>
        <w:t>ts,</w:t>
      </w:r>
      <w:r w:rsidR="0085130C" w:rsidRPr="670ACE35">
        <w:rPr>
          <w:rFonts w:ascii="Arial" w:eastAsiaTheme="majorEastAsia" w:hAnsi="Arial" w:cs="Arial"/>
          <w:sz w:val="24"/>
          <w:szCs w:val="24"/>
        </w:rPr>
        <w:t xml:space="preserve"> and Tw</w:t>
      </w:r>
      <w:r w:rsidR="000C75B0" w:rsidRPr="670ACE35">
        <w:rPr>
          <w:rFonts w:ascii="Arial" w:eastAsiaTheme="majorEastAsia" w:hAnsi="Arial" w:cs="Arial"/>
          <w:sz w:val="24"/>
          <w:szCs w:val="24"/>
        </w:rPr>
        <w:t xml:space="preserve">o </w:t>
      </w:r>
      <w:r w:rsidR="00FD49FF">
        <w:rPr>
          <w:rFonts w:ascii="Arial" w:eastAsiaTheme="majorEastAsia" w:hAnsi="Arial" w:cs="Arial"/>
          <w:sz w:val="24"/>
          <w:szCs w:val="24"/>
        </w:rPr>
        <w:t xml:space="preserve">DLA </w:t>
      </w:r>
      <w:r w:rsidR="000C75B0" w:rsidRPr="670ACE35">
        <w:rPr>
          <w:rFonts w:ascii="Arial" w:eastAsiaTheme="majorEastAsia" w:hAnsi="Arial" w:cs="Arial"/>
          <w:sz w:val="24"/>
          <w:szCs w:val="24"/>
        </w:rPr>
        <w:t>Re</w:t>
      </w:r>
      <w:r w:rsidR="00E92399" w:rsidRPr="670ACE35">
        <w:rPr>
          <w:rFonts w:ascii="Arial" w:eastAsiaTheme="majorEastAsia" w:hAnsi="Arial" w:cs="Arial"/>
          <w:sz w:val="24"/>
          <w:szCs w:val="24"/>
        </w:rPr>
        <w:t>ferenc</w:t>
      </w:r>
      <w:r w:rsidR="00CB52EC" w:rsidRPr="670ACE35">
        <w:rPr>
          <w:rFonts w:ascii="Arial" w:eastAsiaTheme="majorEastAsia" w:hAnsi="Arial" w:cs="Arial"/>
          <w:sz w:val="24"/>
          <w:szCs w:val="24"/>
        </w:rPr>
        <w:t>e</w:t>
      </w:r>
      <w:r w:rsidR="00FD49FF">
        <w:rPr>
          <w:rFonts w:ascii="Arial" w:eastAsiaTheme="majorEastAsia" w:hAnsi="Arial" w:cs="Arial"/>
          <w:sz w:val="24"/>
          <w:szCs w:val="24"/>
        </w:rPr>
        <w:t xml:space="preserve"> Request Forms </w:t>
      </w:r>
      <w:r w:rsidR="00825951" w:rsidRPr="670ACE35">
        <w:rPr>
          <w:rFonts w:ascii="Arial" w:eastAsiaTheme="majorEastAsia" w:hAnsi="Arial" w:cs="Arial"/>
          <w:sz w:val="24"/>
          <w:szCs w:val="24"/>
        </w:rPr>
        <w:t>atta</w:t>
      </w:r>
      <w:r w:rsidR="003631A1" w:rsidRPr="670ACE35">
        <w:rPr>
          <w:rFonts w:ascii="Arial" w:eastAsiaTheme="majorEastAsia" w:hAnsi="Arial" w:cs="Arial"/>
          <w:sz w:val="24"/>
          <w:szCs w:val="24"/>
        </w:rPr>
        <w:t>ched</w:t>
      </w:r>
      <w:r w:rsidR="00DE2CBD" w:rsidRPr="670ACE35">
        <w:rPr>
          <w:rFonts w:ascii="Arial" w:eastAsiaTheme="majorEastAsia" w:hAnsi="Arial" w:cs="Arial"/>
          <w:sz w:val="24"/>
          <w:szCs w:val="24"/>
        </w:rPr>
        <w:t xml:space="preserve"> </w:t>
      </w:r>
      <w:r w:rsidR="00F168D3" w:rsidRPr="0063104D">
        <w:rPr>
          <w:rFonts w:ascii="Arial" w:eastAsiaTheme="majorEastAsia" w:hAnsi="Arial" w:cs="Arial"/>
          <w:b/>
          <w:bCs/>
          <w:sz w:val="24"/>
          <w:szCs w:val="24"/>
        </w:rPr>
        <w:t>by</w:t>
      </w:r>
      <w:r w:rsidR="00F168D3" w:rsidRPr="670ACE35">
        <w:rPr>
          <w:rFonts w:ascii="Arial" w:eastAsiaTheme="majorEastAsia" w:hAnsi="Arial" w:cs="Arial"/>
          <w:b/>
          <w:bCs/>
          <w:sz w:val="24"/>
          <w:szCs w:val="24"/>
        </w:rPr>
        <w:t xml:space="preserve"> </w:t>
      </w:r>
      <w:r w:rsidR="46A4015F" w:rsidRPr="670ACE35">
        <w:rPr>
          <w:rFonts w:ascii="Arial" w:eastAsiaTheme="majorEastAsia" w:hAnsi="Arial" w:cs="Arial"/>
          <w:b/>
          <w:bCs/>
          <w:sz w:val="24"/>
          <w:szCs w:val="24"/>
        </w:rPr>
        <w:t>20</w:t>
      </w:r>
      <w:r w:rsidR="00B96F7C">
        <w:rPr>
          <w:rFonts w:ascii="Arial" w:eastAsiaTheme="majorEastAsia" w:hAnsi="Arial" w:cs="Arial"/>
          <w:b/>
          <w:bCs/>
          <w:sz w:val="24"/>
          <w:szCs w:val="24"/>
        </w:rPr>
        <w:t xml:space="preserve"> </w:t>
      </w:r>
      <w:r w:rsidR="00F168D3" w:rsidRPr="670ACE35">
        <w:rPr>
          <w:rFonts w:ascii="Arial" w:eastAsiaTheme="majorEastAsia" w:hAnsi="Arial" w:cs="Arial"/>
          <w:b/>
          <w:bCs/>
          <w:sz w:val="24"/>
          <w:szCs w:val="24"/>
        </w:rPr>
        <w:t>January 202</w:t>
      </w:r>
      <w:r w:rsidR="0AAB7624" w:rsidRPr="670ACE35">
        <w:rPr>
          <w:rFonts w:ascii="Arial" w:eastAsiaTheme="majorEastAsia" w:hAnsi="Arial" w:cs="Arial"/>
          <w:b/>
          <w:bCs/>
          <w:sz w:val="24"/>
          <w:szCs w:val="24"/>
        </w:rPr>
        <w:t>7</w:t>
      </w:r>
      <w:r w:rsidR="00F168D3" w:rsidRPr="670ACE35">
        <w:rPr>
          <w:rFonts w:ascii="Arial" w:eastAsiaTheme="majorEastAsia" w:hAnsi="Arial" w:cs="Arial"/>
          <w:b/>
          <w:bCs/>
          <w:sz w:val="24"/>
          <w:szCs w:val="24"/>
        </w:rPr>
        <w:t xml:space="preserve"> (noon, UK time)</w:t>
      </w:r>
      <w:r w:rsidR="00406B90" w:rsidRPr="670ACE35">
        <w:rPr>
          <w:rFonts w:ascii="Arial" w:eastAsiaTheme="majorEastAsia" w:hAnsi="Arial" w:cs="Arial"/>
          <w:b/>
          <w:bCs/>
          <w:sz w:val="24"/>
          <w:szCs w:val="24"/>
        </w:rPr>
        <w:t xml:space="preserve"> </w:t>
      </w:r>
      <w:r w:rsidR="00614849" w:rsidRPr="670ACE35">
        <w:rPr>
          <w:rFonts w:ascii="Arial" w:eastAsiaTheme="majorEastAsia" w:hAnsi="Arial" w:cs="Arial"/>
          <w:b/>
          <w:bCs/>
          <w:sz w:val="24"/>
          <w:szCs w:val="24"/>
        </w:rPr>
        <w:t>deadline</w:t>
      </w:r>
      <w:r w:rsidR="00F168D3" w:rsidRPr="670ACE35">
        <w:rPr>
          <w:rFonts w:ascii="Arial" w:eastAsiaTheme="majorEastAsia" w:hAnsi="Arial" w:cs="Arial"/>
          <w:b/>
          <w:bCs/>
          <w:sz w:val="24"/>
          <w:szCs w:val="24"/>
        </w:rPr>
        <w:t>.</w:t>
      </w:r>
      <w:r w:rsidR="003631A1" w:rsidRPr="670ACE35">
        <w:rPr>
          <w:rFonts w:ascii="Arial" w:eastAsiaTheme="majorEastAsia" w:hAnsi="Arial" w:cs="Arial"/>
          <w:sz w:val="24"/>
          <w:szCs w:val="24"/>
        </w:rPr>
        <w:t xml:space="preserve"> </w:t>
      </w:r>
    </w:p>
    <w:p w14:paraId="5EA5F36C" w14:textId="77777777" w:rsidR="003862C2" w:rsidRDefault="003862C2" w:rsidP="003862C2">
      <w:pPr>
        <w:pStyle w:val="ListParagraph"/>
        <w:rPr>
          <w:rFonts w:ascii="Arial" w:eastAsiaTheme="majorEastAsia" w:hAnsi="Arial" w:cs="Arial"/>
          <w:sz w:val="24"/>
          <w:szCs w:val="24"/>
        </w:rPr>
      </w:pPr>
    </w:p>
    <w:p w14:paraId="757DCC4D" w14:textId="7435C662" w:rsidR="0069914D" w:rsidRPr="00936103" w:rsidRDefault="0069914D" w:rsidP="670ACE35">
      <w:pPr>
        <w:pStyle w:val="ListNumber"/>
        <w:spacing w:after="0" w:line="360" w:lineRule="auto"/>
        <w:rPr>
          <w:rFonts w:ascii="Arial" w:eastAsiaTheme="majorEastAsia" w:hAnsi="Arial" w:cs="Arial"/>
          <w:sz w:val="24"/>
          <w:szCs w:val="24"/>
        </w:rPr>
      </w:pPr>
      <w:r w:rsidRPr="670ACE35">
        <w:rPr>
          <w:rFonts w:ascii="Arial" w:eastAsiaTheme="majorEastAsia" w:hAnsi="Arial" w:cs="Arial"/>
          <w:sz w:val="24"/>
          <w:szCs w:val="24"/>
        </w:rPr>
        <w:t>Wait for Results – interviews</w:t>
      </w:r>
      <w:r w:rsidR="2B7E68D0" w:rsidRPr="670ACE35">
        <w:rPr>
          <w:rFonts w:ascii="Arial" w:eastAsiaTheme="majorEastAsia" w:hAnsi="Arial" w:cs="Arial"/>
          <w:sz w:val="24"/>
          <w:szCs w:val="24"/>
        </w:rPr>
        <w:t xml:space="preserve"> for </w:t>
      </w:r>
      <w:bookmarkStart w:id="0" w:name="_Int_ImpTxErj"/>
      <w:r w:rsidR="00B457EB">
        <w:rPr>
          <w:rFonts w:ascii="Arial" w:eastAsiaTheme="majorEastAsia" w:hAnsi="Arial" w:cs="Arial"/>
          <w:sz w:val="24"/>
          <w:szCs w:val="24"/>
        </w:rPr>
        <w:t>candidates who are</w:t>
      </w:r>
      <w:r w:rsidR="2B7E68D0" w:rsidRPr="670ACE35">
        <w:rPr>
          <w:rFonts w:ascii="Arial" w:eastAsiaTheme="majorEastAsia" w:hAnsi="Arial" w:cs="Arial"/>
          <w:sz w:val="24"/>
          <w:szCs w:val="24"/>
        </w:rPr>
        <w:t xml:space="preserve"> shortlisted will</w:t>
      </w:r>
      <w:bookmarkEnd w:id="0"/>
      <w:r w:rsidR="2B7E68D0" w:rsidRPr="670ACE35">
        <w:rPr>
          <w:rFonts w:ascii="Arial" w:eastAsiaTheme="majorEastAsia" w:hAnsi="Arial" w:cs="Arial"/>
          <w:sz w:val="24"/>
          <w:szCs w:val="24"/>
        </w:rPr>
        <w:t xml:space="preserve"> take place</w:t>
      </w:r>
      <w:r w:rsidRPr="670ACE35">
        <w:rPr>
          <w:rFonts w:ascii="Arial" w:eastAsiaTheme="majorEastAsia" w:hAnsi="Arial" w:cs="Arial"/>
          <w:sz w:val="24"/>
          <w:szCs w:val="24"/>
        </w:rPr>
        <w:t xml:space="preserve"> in Februar</w:t>
      </w:r>
      <w:r w:rsidR="724E1C93" w:rsidRPr="670ACE35">
        <w:rPr>
          <w:rFonts w:ascii="Arial" w:eastAsiaTheme="majorEastAsia" w:hAnsi="Arial" w:cs="Arial"/>
          <w:sz w:val="24"/>
          <w:szCs w:val="24"/>
        </w:rPr>
        <w:t>y</w:t>
      </w:r>
      <w:r w:rsidR="00B96F7C">
        <w:rPr>
          <w:rFonts w:ascii="Arial" w:eastAsiaTheme="majorEastAsia" w:hAnsi="Arial" w:cs="Arial"/>
          <w:sz w:val="24"/>
          <w:szCs w:val="24"/>
        </w:rPr>
        <w:t>/March</w:t>
      </w:r>
      <w:r w:rsidR="00B457EB">
        <w:rPr>
          <w:rFonts w:ascii="Arial" w:eastAsiaTheme="majorEastAsia" w:hAnsi="Arial" w:cs="Arial"/>
          <w:sz w:val="24"/>
          <w:szCs w:val="24"/>
        </w:rPr>
        <w:t xml:space="preserve"> 2027</w:t>
      </w:r>
      <w:r w:rsidR="724E1C93" w:rsidRPr="670ACE35">
        <w:rPr>
          <w:rFonts w:ascii="Arial" w:eastAsiaTheme="majorEastAsia" w:hAnsi="Arial" w:cs="Arial"/>
          <w:sz w:val="24"/>
          <w:szCs w:val="24"/>
        </w:rPr>
        <w:t>,</w:t>
      </w:r>
      <w:r w:rsidRPr="670ACE35">
        <w:rPr>
          <w:rFonts w:ascii="Arial" w:eastAsiaTheme="majorEastAsia" w:hAnsi="Arial" w:cs="Arial"/>
          <w:sz w:val="24"/>
          <w:szCs w:val="24"/>
        </w:rPr>
        <w:t xml:space="preserve"> </w:t>
      </w:r>
      <w:r w:rsidR="6F60AB44" w:rsidRPr="670ACE35">
        <w:rPr>
          <w:rFonts w:ascii="Arial" w:eastAsiaTheme="majorEastAsia" w:hAnsi="Arial" w:cs="Arial"/>
          <w:sz w:val="24"/>
          <w:szCs w:val="24"/>
        </w:rPr>
        <w:t>outcome</w:t>
      </w:r>
      <w:r w:rsidR="15A8457C" w:rsidRPr="670ACE35">
        <w:rPr>
          <w:rFonts w:ascii="Arial" w:eastAsiaTheme="majorEastAsia" w:hAnsi="Arial" w:cs="Arial"/>
          <w:sz w:val="24"/>
          <w:szCs w:val="24"/>
        </w:rPr>
        <w:t>s</w:t>
      </w:r>
      <w:r w:rsidR="00B457EB">
        <w:rPr>
          <w:rFonts w:ascii="Arial" w:eastAsiaTheme="majorEastAsia" w:hAnsi="Arial" w:cs="Arial"/>
          <w:sz w:val="24"/>
          <w:szCs w:val="24"/>
        </w:rPr>
        <w:t xml:space="preserve"> will be</w:t>
      </w:r>
      <w:r w:rsidR="6F60AB44" w:rsidRPr="670ACE35">
        <w:rPr>
          <w:rFonts w:ascii="Arial" w:eastAsiaTheme="majorEastAsia" w:hAnsi="Arial" w:cs="Arial"/>
          <w:sz w:val="24"/>
          <w:szCs w:val="24"/>
        </w:rPr>
        <w:t xml:space="preserve"> shared </w:t>
      </w:r>
      <w:r w:rsidR="00B457EB">
        <w:rPr>
          <w:rFonts w:ascii="Arial" w:eastAsiaTheme="majorEastAsia" w:hAnsi="Arial" w:cs="Arial"/>
          <w:sz w:val="24"/>
          <w:szCs w:val="24"/>
        </w:rPr>
        <w:t xml:space="preserve">with candidates </w:t>
      </w:r>
      <w:r w:rsidRPr="670ACE35">
        <w:rPr>
          <w:rFonts w:ascii="Arial" w:eastAsiaTheme="majorEastAsia" w:hAnsi="Arial" w:cs="Arial"/>
          <w:sz w:val="24"/>
          <w:szCs w:val="24"/>
        </w:rPr>
        <w:t xml:space="preserve">in May </w:t>
      </w:r>
      <w:r w:rsidR="4BF55CC2" w:rsidRPr="4B9CB2E4">
        <w:rPr>
          <w:rFonts w:ascii="Arial" w:eastAsiaTheme="majorEastAsia" w:hAnsi="Arial" w:cs="Arial"/>
          <w:sz w:val="24"/>
          <w:szCs w:val="24"/>
        </w:rPr>
        <w:t>202</w:t>
      </w:r>
      <w:r w:rsidR="3DBEB43F" w:rsidRPr="4B9CB2E4">
        <w:rPr>
          <w:rFonts w:ascii="Arial" w:eastAsiaTheme="majorEastAsia" w:hAnsi="Arial" w:cs="Arial"/>
          <w:sz w:val="24"/>
          <w:szCs w:val="24"/>
        </w:rPr>
        <w:t>7</w:t>
      </w:r>
      <w:r w:rsidRPr="670ACE35">
        <w:rPr>
          <w:rFonts w:ascii="Arial" w:eastAsiaTheme="majorEastAsia" w:hAnsi="Arial" w:cs="Arial"/>
          <w:sz w:val="24"/>
          <w:szCs w:val="24"/>
        </w:rPr>
        <w:t>.</w:t>
      </w:r>
    </w:p>
    <w:p w14:paraId="1011B491" w14:textId="77777777" w:rsidR="00A310DA" w:rsidRDefault="00A310DA" w:rsidP="00A310DA">
      <w:pPr>
        <w:pStyle w:val="ListParagraph"/>
        <w:rPr>
          <w:rFonts w:ascii="Arial" w:eastAsiaTheme="majorEastAsia" w:hAnsi="Arial" w:cs="Arial"/>
          <w:sz w:val="24"/>
          <w:szCs w:val="24"/>
        </w:rPr>
      </w:pPr>
    </w:p>
    <w:p w14:paraId="76239956" w14:textId="77777777" w:rsidR="00032581" w:rsidRDefault="00032581" w:rsidP="00A310DA">
      <w:pPr>
        <w:pStyle w:val="ListParagraph"/>
        <w:rPr>
          <w:rFonts w:ascii="Arial" w:eastAsiaTheme="majorEastAsia" w:hAnsi="Arial" w:cs="Arial"/>
          <w:sz w:val="24"/>
          <w:szCs w:val="24"/>
        </w:rPr>
      </w:pPr>
    </w:p>
    <w:p w14:paraId="3E77AC17" w14:textId="77777777" w:rsidR="00A310DA" w:rsidRDefault="00A310DA" w:rsidP="00A310DA">
      <w:pPr>
        <w:pStyle w:val="ListNumber"/>
        <w:numPr>
          <w:ilvl w:val="0"/>
          <w:numId w:val="0"/>
        </w:numPr>
        <w:spacing w:after="0" w:line="360" w:lineRule="auto"/>
        <w:ind w:left="360"/>
        <w:rPr>
          <w:rFonts w:ascii="Arial" w:eastAsiaTheme="majorEastAsia" w:hAnsi="Arial" w:cs="Arial"/>
          <w:sz w:val="24"/>
          <w:szCs w:val="24"/>
        </w:rPr>
      </w:pPr>
    </w:p>
    <w:p w14:paraId="74A08104" w14:textId="22EB786D" w:rsidR="00FA2090" w:rsidRPr="00FA2090" w:rsidRDefault="00E36136" w:rsidP="00FA2090">
      <w:pPr>
        <w:pStyle w:val="Heading1"/>
        <w:spacing w:line="360" w:lineRule="auto"/>
        <w:rPr>
          <w:rFonts w:ascii="Arial" w:hAnsi="Arial" w:cs="Arial"/>
          <w:color w:val="003366"/>
        </w:rPr>
      </w:pPr>
      <w:r w:rsidRPr="00936103">
        <w:rPr>
          <w:rFonts w:ascii="Arial" w:hAnsi="Arial" w:cs="Arial"/>
          <w:color w:val="003366"/>
        </w:rPr>
        <w:lastRenderedPageBreak/>
        <w:t>What to Include in Your Application</w:t>
      </w:r>
    </w:p>
    <w:p w14:paraId="20B90378" w14:textId="611EC60B" w:rsidR="00451C35" w:rsidRPr="00936103" w:rsidRDefault="00E36136" w:rsidP="00DE503C">
      <w:pPr>
        <w:spacing w:line="360" w:lineRule="auto"/>
        <w:rPr>
          <w:rFonts w:ascii="Arial" w:eastAsiaTheme="majorEastAsia" w:hAnsi="Arial" w:cs="Arial"/>
          <w:sz w:val="24"/>
          <w:szCs w:val="24"/>
        </w:rPr>
      </w:pPr>
      <w:r w:rsidRPr="00936103">
        <w:rPr>
          <w:rFonts w:ascii="Arial" w:eastAsiaTheme="majorEastAsia" w:hAnsi="Arial" w:cs="Arial"/>
          <w:sz w:val="24"/>
          <w:szCs w:val="24"/>
        </w:rPr>
        <w:t>Applications are reviewed using three main areas known as the ‘3 Ps’. Use these to guide how you write your form:</w:t>
      </w:r>
    </w:p>
    <w:p w14:paraId="74C6D547" w14:textId="77777777" w:rsidR="00451C35" w:rsidRPr="00936103" w:rsidRDefault="00E36136" w:rsidP="00DE503C">
      <w:pPr>
        <w:pStyle w:val="ListBullet"/>
        <w:spacing w:line="360" w:lineRule="auto"/>
        <w:rPr>
          <w:rFonts w:ascii="Arial" w:eastAsiaTheme="majorEastAsia" w:hAnsi="Arial" w:cs="Arial"/>
          <w:sz w:val="24"/>
          <w:szCs w:val="24"/>
        </w:rPr>
      </w:pPr>
      <w:r w:rsidRPr="00936103">
        <w:rPr>
          <w:rFonts w:ascii="Arial" w:eastAsiaTheme="majorEastAsia" w:hAnsi="Arial" w:cs="Arial"/>
          <w:sz w:val="24"/>
          <w:szCs w:val="24"/>
        </w:rPr>
        <w:t>Project – What your research is about, why it matters, and what makes it original.</w:t>
      </w:r>
    </w:p>
    <w:p w14:paraId="0AF0F7F6" w14:textId="77777777" w:rsidR="00451C35" w:rsidRPr="00936103" w:rsidRDefault="00E36136" w:rsidP="00DE503C">
      <w:pPr>
        <w:pStyle w:val="ListBullet"/>
        <w:spacing w:line="360" w:lineRule="auto"/>
        <w:rPr>
          <w:rFonts w:ascii="Arial" w:eastAsiaTheme="majorEastAsia" w:hAnsi="Arial" w:cs="Arial"/>
          <w:sz w:val="24"/>
          <w:szCs w:val="24"/>
        </w:rPr>
      </w:pPr>
      <w:r w:rsidRPr="00936103">
        <w:rPr>
          <w:rFonts w:ascii="Arial" w:eastAsiaTheme="majorEastAsia" w:hAnsi="Arial" w:cs="Arial"/>
          <w:sz w:val="24"/>
          <w:szCs w:val="24"/>
        </w:rPr>
        <w:t>Preparedness – What skills and experience you already have and how they prepare you for PhD study.</w:t>
      </w:r>
    </w:p>
    <w:p w14:paraId="54E6C591" w14:textId="472A2A7B" w:rsidR="009C664A" w:rsidRPr="00FE5868" w:rsidRDefault="00E36136" w:rsidP="00FE5868">
      <w:pPr>
        <w:pStyle w:val="ListBullet"/>
        <w:spacing w:line="360" w:lineRule="auto"/>
        <w:rPr>
          <w:rFonts w:ascii="Arial" w:eastAsiaTheme="majorEastAsia" w:hAnsi="Arial" w:cs="Arial"/>
          <w:sz w:val="24"/>
          <w:szCs w:val="24"/>
        </w:rPr>
      </w:pPr>
      <w:r w:rsidRPr="00936103">
        <w:rPr>
          <w:rFonts w:ascii="Arial" w:eastAsiaTheme="majorEastAsia" w:hAnsi="Arial" w:cs="Arial"/>
          <w:sz w:val="24"/>
          <w:szCs w:val="24"/>
        </w:rPr>
        <w:t>Place – Why BCU (and the Midlands Hub) is the right environment for your project.</w:t>
      </w:r>
    </w:p>
    <w:p w14:paraId="1AC8D019" w14:textId="77777777" w:rsidR="00BD0B06" w:rsidRPr="00936103" w:rsidRDefault="00BD0B06" w:rsidP="00BD0B06">
      <w:pPr>
        <w:pStyle w:val="Heading1"/>
        <w:spacing w:line="360" w:lineRule="auto"/>
        <w:rPr>
          <w:rFonts w:ascii="Arial" w:hAnsi="Arial" w:cs="Arial"/>
          <w:color w:val="003366"/>
        </w:rPr>
      </w:pPr>
      <w:r>
        <w:rPr>
          <w:rFonts w:ascii="Arial" w:hAnsi="Arial" w:cs="Arial"/>
          <w:color w:val="003366"/>
        </w:rPr>
        <w:t>Research Degree Application Pages</w:t>
      </w:r>
    </w:p>
    <w:p w14:paraId="24E406FB" w14:textId="77777777" w:rsidR="00BD0B06" w:rsidRPr="0005418B" w:rsidRDefault="00BD0B06" w:rsidP="0075405C">
      <w:pPr>
        <w:pStyle w:val="ListBullet"/>
        <w:numPr>
          <w:ilvl w:val="0"/>
          <w:numId w:val="17"/>
        </w:numPr>
        <w:spacing w:line="360" w:lineRule="auto"/>
        <w:ind w:left="360"/>
        <w:contextualSpacing w:val="0"/>
        <w:rPr>
          <w:rFonts w:ascii="Arial" w:eastAsiaTheme="majorEastAsia" w:hAnsi="Arial" w:cs="Arial"/>
          <w:sz w:val="24"/>
          <w:szCs w:val="24"/>
        </w:rPr>
      </w:pPr>
      <w:r>
        <w:rPr>
          <w:rFonts w:ascii="Arial" w:eastAsiaTheme="majorEastAsia" w:hAnsi="Arial" w:cs="Arial"/>
          <w:sz w:val="24"/>
          <w:szCs w:val="24"/>
        </w:rPr>
        <w:t xml:space="preserve">To begin your application for a Research Degree at BCU, please use the following links. </w:t>
      </w:r>
    </w:p>
    <w:p w14:paraId="5AEC91FD" w14:textId="77777777" w:rsidR="00BD0B06" w:rsidRDefault="00BD0B06" w:rsidP="0075405C">
      <w:pPr>
        <w:pStyle w:val="ListBullet"/>
        <w:numPr>
          <w:ilvl w:val="1"/>
          <w:numId w:val="17"/>
        </w:numPr>
        <w:spacing w:line="360" w:lineRule="auto"/>
        <w:ind w:left="1080"/>
        <w:contextualSpacing w:val="0"/>
        <w:rPr>
          <w:rFonts w:ascii="Arial" w:eastAsiaTheme="majorEastAsia" w:hAnsi="Arial" w:cs="Arial"/>
          <w:sz w:val="24"/>
          <w:szCs w:val="24"/>
        </w:rPr>
      </w:pPr>
      <w:hyperlink r:id="rId19" w:history="1">
        <w:r w:rsidRPr="005C022D">
          <w:rPr>
            <w:rStyle w:val="Hyperlink"/>
            <w:rFonts w:ascii="Arial" w:eastAsiaTheme="majorEastAsia" w:hAnsi="Arial" w:cs="Arial"/>
            <w:sz w:val="24"/>
            <w:szCs w:val="24"/>
          </w:rPr>
          <w:t>Art and Design Research Degree</w:t>
        </w:r>
      </w:hyperlink>
    </w:p>
    <w:p w14:paraId="40A989B3" w14:textId="77777777" w:rsidR="00BD0B06" w:rsidRDefault="00BD0B06" w:rsidP="0075405C">
      <w:pPr>
        <w:pStyle w:val="ListBullet"/>
        <w:numPr>
          <w:ilvl w:val="1"/>
          <w:numId w:val="17"/>
        </w:numPr>
        <w:spacing w:line="360" w:lineRule="auto"/>
        <w:ind w:left="1080"/>
        <w:contextualSpacing w:val="0"/>
        <w:rPr>
          <w:rFonts w:ascii="Arial" w:eastAsiaTheme="majorEastAsia" w:hAnsi="Arial" w:cs="Arial"/>
          <w:sz w:val="24"/>
          <w:szCs w:val="24"/>
        </w:rPr>
      </w:pPr>
      <w:hyperlink r:id="rId20" w:history="1">
        <w:r w:rsidRPr="0039403A">
          <w:rPr>
            <w:rStyle w:val="Hyperlink"/>
            <w:rFonts w:ascii="Arial" w:eastAsiaTheme="majorEastAsia" w:hAnsi="Arial" w:cs="Arial"/>
            <w:sz w:val="24"/>
            <w:szCs w:val="24"/>
          </w:rPr>
          <w:t>English Research Degree</w:t>
        </w:r>
      </w:hyperlink>
    </w:p>
    <w:p w14:paraId="43147C5B" w14:textId="77777777" w:rsidR="00BD0B06" w:rsidRDefault="00BD0B06" w:rsidP="0075405C">
      <w:pPr>
        <w:pStyle w:val="ListBullet"/>
        <w:numPr>
          <w:ilvl w:val="1"/>
          <w:numId w:val="17"/>
        </w:numPr>
        <w:spacing w:line="360" w:lineRule="auto"/>
        <w:ind w:left="1080"/>
        <w:contextualSpacing w:val="0"/>
        <w:rPr>
          <w:rFonts w:ascii="Arial" w:eastAsiaTheme="majorEastAsia" w:hAnsi="Arial" w:cs="Arial"/>
          <w:sz w:val="24"/>
          <w:szCs w:val="24"/>
        </w:rPr>
      </w:pPr>
      <w:hyperlink r:id="rId21" w:history="1">
        <w:r w:rsidRPr="00791FC9">
          <w:rPr>
            <w:rStyle w:val="Hyperlink"/>
            <w:rFonts w:ascii="Arial" w:eastAsiaTheme="majorEastAsia" w:hAnsi="Arial" w:cs="Arial"/>
            <w:sz w:val="24"/>
            <w:szCs w:val="24"/>
          </w:rPr>
          <w:t>Media and Cultural Studies Research Degree</w:t>
        </w:r>
      </w:hyperlink>
    </w:p>
    <w:p w14:paraId="03F39138" w14:textId="77777777" w:rsidR="00BD0B06" w:rsidRDefault="00BD0B06" w:rsidP="0075405C">
      <w:pPr>
        <w:pStyle w:val="ListBullet"/>
        <w:numPr>
          <w:ilvl w:val="1"/>
          <w:numId w:val="17"/>
        </w:numPr>
        <w:spacing w:line="360" w:lineRule="auto"/>
        <w:ind w:left="1080"/>
        <w:contextualSpacing w:val="0"/>
        <w:rPr>
          <w:rFonts w:ascii="Arial" w:eastAsiaTheme="majorEastAsia" w:hAnsi="Arial" w:cs="Arial"/>
          <w:sz w:val="24"/>
          <w:szCs w:val="24"/>
        </w:rPr>
      </w:pPr>
      <w:hyperlink r:id="rId22" w:history="1">
        <w:r w:rsidRPr="00A63F6D">
          <w:rPr>
            <w:rStyle w:val="Hyperlink"/>
            <w:rFonts w:ascii="Arial" w:eastAsiaTheme="majorEastAsia" w:hAnsi="Arial" w:cs="Arial"/>
            <w:sz w:val="24"/>
            <w:szCs w:val="24"/>
          </w:rPr>
          <w:t>Music and Performing Arts (Conservatoire) Research Degree</w:t>
        </w:r>
      </w:hyperlink>
    </w:p>
    <w:p w14:paraId="3216C2DF" w14:textId="77777777" w:rsidR="00BD0B06" w:rsidRPr="00C6064F" w:rsidRDefault="00BD0B06" w:rsidP="0075405C">
      <w:pPr>
        <w:pStyle w:val="ListBullet"/>
        <w:numPr>
          <w:ilvl w:val="1"/>
          <w:numId w:val="17"/>
        </w:numPr>
        <w:spacing w:line="360" w:lineRule="auto"/>
        <w:ind w:left="1080"/>
        <w:contextualSpacing w:val="0"/>
        <w:rPr>
          <w:rFonts w:ascii="Arial" w:eastAsiaTheme="majorEastAsia" w:hAnsi="Arial" w:cs="Arial"/>
          <w:sz w:val="24"/>
          <w:szCs w:val="24"/>
        </w:rPr>
      </w:pPr>
      <w:hyperlink r:id="rId23" w:history="1">
        <w:r w:rsidRPr="002A7989">
          <w:rPr>
            <w:rStyle w:val="Hyperlink"/>
            <w:rFonts w:ascii="Arial" w:eastAsiaTheme="majorEastAsia" w:hAnsi="Arial" w:cs="Arial"/>
            <w:sz w:val="24"/>
            <w:szCs w:val="24"/>
          </w:rPr>
          <w:t>Law Research Degree</w:t>
        </w:r>
      </w:hyperlink>
    </w:p>
    <w:p w14:paraId="2E3EC153" w14:textId="77777777" w:rsidR="00BD0B06" w:rsidRDefault="00BD0B06" w:rsidP="0075405C">
      <w:pPr>
        <w:pStyle w:val="ListBullet"/>
        <w:numPr>
          <w:ilvl w:val="0"/>
          <w:numId w:val="0"/>
        </w:numPr>
        <w:spacing w:line="360" w:lineRule="auto"/>
        <w:ind w:hanging="360"/>
        <w:rPr>
          <w:rFonts w:ascii="Arial" w:eastAsiaTheme="majorEastAsia" w:hAnsi="Arial" w:cs="Arial"/>
          <w:b/>
          <w:bCs/>
        </w:rPr>
      </w:pPr>
    </w:p>
    <w:p w14:paraId="388B5E9A" w14:textId="77777777" w:rsidR="00BD0B06" w:rsidRPr="00756860" w:rsidRDefault="00BD0B06" w:rsidP="0075405C">
      <w:pPr>
        <w:pStyle w:val="ListBullet"/>
        <w:numPr>
          <w:ilvl w:val="0"/>
          <w:numId w:val="17"/>
        </w:numPr>
        <w:spacing w:line="360" w:lineRule="auto"/>
        <w:ind w:left="360"/>
        <w:contextualSpacing w:val="0"/>
        <w:rPr>
          <w:rFonts w:ascii="Arial" w:eastAsiaTheme="majorEastAsia" w:hAnsi="Arial" w:cs="Arial"/>
          <w:b/>
          <w:bCs/>
        </w:rPr>
      </w:pPr>
      <w:r>
        <w:rPr>
          <w:rFonts w:ascii="Arial" w:eastAsiaTheme="majorEastAsia" w:hAnsi="Arial" w:cs="Arial"/>
          <w:sz w:val="24"/>
          <w:szCs w:val="24"/>
        </w:rPr>
        <w:t>On each page, there will be a ‘How to Apply button’, which takes you to the part of the webpage with details on how to apply.</w:t>
      </w:r>
    </w:p>
    <w:p w14:paraId="55B8FE6E" w14:textId="77777777" w:rsidR="00BD0B06" w:rsidRPr="0044595E" w:rsidRDefault="00BD0B06" w:rsidP="0075405C">
      <w:pPr>
        <w:pStyle w:val="ListBullet"/>
        <w:numPr>
          <w:ilvl w:val="0"/>
          <w:numId w:val="17"/>
        </w:numPr>
        <w:spacing w:line="360" w:lineRule="auto"/>
        <w:ind w:left="360"/>
        <w:contextualSpacing w:val="0"/>
        <w:rPr>
          <w:rFonts w:ascii="Arial" w:eastAsiaTheme="majorEastAsia" w:hAnsi="Arial" w:cs="Arial"/>
          <w:b/>
          <w:bCs/>
        </w:rPr>
      </w:pPr>
      <w:r>
        <w:rPr>
          <w:rFonts w:ascii="Arial" w:eastAsiaTheme="majorEastAsia" w:hAnsi="Arial" w:cs="Arial"/>
          <w:sz w:val="24"/>
          <w:szCs w:val="24"/>
        </w:rPr>
        <w:t xml:space="preserve">You will need to indicate if you are a ‘UK’ or ‘International Student’. </w:t>
      </w:r>
    </w:p>
    <w:p w14:paraId="35059C8D" w14:textId="7F5E1089" w:rsidR="00BD0B06" w:rsidRDefault="00BD0B06" w:rsidP="670ACE35">
      <w:pPr>
        <w:pStyle w:val="ListBullet"/>
        <w:spacing w:line="360" w:lineRule="auto"/>
        <w:contextualSpacing w:val="0"/>
        <w:rPr>
          <w:rFonts w:ascii="Arial" w:eastAsiaTheme="majorEastAsia" w:hAnsi="Arial" w:cs="Arial"/>
          <w:b/>
          <w:bCs/>
        </w:rPr>
      </w:pPr>
      <w:r w:rsidRPr="670ACE35">
        <w:rPr>
          <w:rFonts w:ascii="Arial" w:eastAsiaTheme="majorEastAsia" w:hAnsi="Arial" w:cs="Arial"/>
          <w:sz w:val="24"/>
          <w:szCs w:val="24"/>
        </w:rPr>
        <w:t xml:space="preserve">You then need to select the ‘Apply Online’ button for either the full-time or part-time program for September </w:t>
      </w:r>
      <w:r w:rsidR="5718B862" w:rsidRPr="4B9CB2E4">
        <w:rPr>
          <w:rFonts w:ascii="Arial" w:eastAsiaTheme="majorEastAsia" w:hAnsi="Arial" w:cs="Arial"/>
          <w:sz w:val="24"/>
          <w:szCs w:val="24"/>
        </w:rPr>
        <w:t>202</w:t>
      </w:r>
      <w:r w:rsidR="33A07FEB" w:rsidRPr="4B9CB2E4">
        <w:rPr>
          <w:rFonts w:ascii="Arial" w:eastAsiaTheme="majorEastAsia" w:hAnsi="Arial" w:cs="Arial"/>
          <w:sz w:val="24"/>
          <w:szCs w:val="24"/>
        </w:rPr>
        <w:t>7</w:t>
      </w:r>
      <w:r w:rsidRPr="670ACE35">
        <w:rPr>
          <w:rFonts w:ascii="Arial" w:eastAsiaTheme="majorEastAsia" w:hAnsi="Arial" w:cs="Arial"/>
          <w:sz w:val="24"/>
          <w:szCs w:val="24"/>
        </w:rPr>
        <w:t xml:space="preserve">. </w:t>
      </w:r>
    </w:p>
    <w:p w14:paraId="181FE60A" w14:textId="77777777" w:rsidR="00BD0B06" w:rsidRDefault="00BD0B06" w:rsidP="0075405C">
      <w:pPr>
        <w:spacing w:line="360" w:lineRule="auto"/>
        <w:rPr>
          <w:rFonts w:ascii="Arial" w:eastAsiaTheme="majorEastAsia" w:hAnsi="Arial" w:cs="Arial"/>
          <w:sz w:val="24"/>
          <w:szCs w:val="24"/>
        </w:rPr>
      </w:pPr>
    </w:p>
    <w:p w14:paraId="037E1BED" w14:textId="77777777" w:rsidR="0031468C" w:rsidRDefault="0031468C" w:rsidP="0075405C">
      <w:pPr>
        <w:spacing w:line="360" w:lineRule="auto"/>
        <w:rPr>
          <w:rFonts w:ascii="Arial" w:eastAsiaTheme="majorEastAsia" w:hAnsi="Arial" w:cs="Arial"/>
          <w:sz w:val="24"/>
          <w:szCs w:val="24"/>
        </w:rPr>
      </w:pPr>
    </w:p>
    <w:p w14:paraId="3CC0D293" w14:textId="77777777" w:rsidR="0031468C" w:rsidRDefault="0031468C" w:rsidP="0075405C">
      <w:pPr>
        <w:spacing w:line="360" w:lineRule="auto"/>
        <w:rPr>
          <w:rFonts w:ascii="Arial" w:eastAsiaTheme="majorEastAsia" w:hAnsi="Arial" w:cs="Arial"/>
          <w:sz w:val="24"/>
          <w:szCs w:val="24"/>
        </w:rPr>
      </w:pPr>
    </w:p>
    <w:p w14:paraId="23440A3D" w14:textId="7DEDDF92" w:rsidR="0031468C" w:rsidRPr="00364D10" w:rsidRDefault="0031468C" w:rsidP="00364D10">
      <w:pPr>
        <w:pStyle w:val="Heading1"/>
        <w:rPr>
          <w:rFonts w:ascii="Arial" w:hAnsi="Arial" w:cs="Arial"/>
          <w:color w:val="003366"/>
        </w:rPr>
      </w:pPr>
      <w:r w:rsidRPr="0031468C">
        <w:rPr>
          <w:rFonts w:ascii="Arial" w:hAnsi="Arial" w:cs="Arial"/>
          <w:color w:val="003366"/>
        </w:rPr>
        <w:lastRenderedPageBreak/>
        <w:t xml:space="preserve">References </w:t>
      </w:r>
    </w:p>
    <w:p w14:paraId="77B2B58D" w14:textId="77777777" w:rsidR="00CD04AB" w:rsidRPr="00CD04AB" w:rsidRDefault="00CD04AB" w:rsidP="00CD04AB">
      <w:pPr>
        <w:spacing w:line="360" w:lineRule="auto"/>
        <w:rPr>
          <w:rFonts w:ascii="Arial" w:eastAsiaTheme="majorEastAsia" w:hAnsi="Arial" w:cs="Arial"/>
          <w:sz w:val="24"/>
          <w:szCs w:val="24"/>
          <w:lang w:val="en-GB"/>
        </w:rPr>
      </w:pPr>
      <w:r w:rsidRPr="00CD04AB">
        <w:rPr>
          <w:rFonts w:ascii="Arial" w:eastAsiaTheme="majorEastAsia" w:hAnsi="Arial" w:cs="Arial"/>
          <w:sz w:val="24"/>
          <w:szCs w:val="24"/>
          <w:lang w:val="en-GB"/>
        </w:rPr>
        <w:t xml:space="preserve">You must arrange and submit </w:t>
      </w:r>
      <w:r w:rsidRPr="00CD04AB">
        <w:rPr>
          <w:rFonts w:ascii="Arial" w:eastAsiaTheme="majorEastAsia" w:hAnsi="Arial" w:cs="Arial"/>
          <w:b/>
          <w:bCs/>
          <w:sz w:val="24"/>
          <w:szCs w:val="24"/>
          <w:lang w:val="en-GB"/>
        </w:rPr>
        <w:t>two references</w:t>
      </w:r>
      <w:r w:rsidRPr="00CD04AB">
        <w:rPr>
          <w:rFonts w:ascii="Arial" w:eastAsiaTheme="majorEastAsia" w:hAnsi="Arial" w:cs="Arial"/>
          <w:sz w:val="24"/>
          <w:szCs w:val="24"/>
          <w:lang w:val="en-GB"/>
        </w:rPr>
        <w:t xml:space="preserve"> as part of your application.</w:t>
      </w:r>
    </w:p>
    <w:p w14:paraId="1DEBEB0B" w14:textId="24DEFFD8" w:rsidR="00CD04AB" w:rsidRPr="00CD04AB" w:rsidRDefault="00CD04AB" w:rsidP="00CD04AB">
      <w:pPr>
        <w:spacing w:line="360" w:lineRule="auto"/>
        <w:rPr>
          <w:rFonts w:ascii="Arial" w:eastAsiaTheme="majorEastAsia" w:hAnsi="Arial" w:cs="Arial"/>
          <w:sz w:val="24"/>
          <w:szCs w:val="24"/>
          <w:lang w:val="en-GB"/>
        </w:rPr>
      </w:pPr>
      <w:r w:rsidRPr="00CD04AB">
        <w:rPr>
          <w:rFonts w:ascii="Arial" w:eastAsiaTheme="majorEastAsia" w:hAnsi="Arial" w:cs="Arial"/>
          <w:sz w:val="24"/>
          <w:szCs w:val="24"/>
          <w:lang w:val="en-GB"/>
        </w:rPr>
        <w:t xml:space="preserve">It is your responsibility </w:t>
      </w:r>
      <w:r w:rsidR="00F37162">
        <w:rPr>
          <w:rFonts w:ascii="Arial" w:eastAsiaTheme="majorEastAsia" w:hAnsi="Arial" w:cs="Arial"/>
          <w:sz w:val="24"/>
          <w:szCs w:val="24"/>
          <w:lang w:val="en-GB"/>
        </w:rPr>
        <w:t xml:space="preserve">as the applicant </w:t>
      </w:r>
      <w:r w:rsidRPr="00CD04AB">
        <w:rPr>
          <w:rFonts w:ascii="Arial" w:eastAsiaTheme="majorEastAsia" w:hAnsi="Arial" w:cs="Arial"/>
          <w:sz w:val="24"/>
          <w:szCs w:val="24"/>
          <w:lang w:val="en-GB"/>
        </w:rPr>
        <w:t>to:</w:t>
      </w:r>
    </w:p>
    <w:p w14:paraId="7EA4D28B" w14:textId="77777777" w:rsidR="00CD04AB" w:rsidRPr="00CD04AB" w:rsidRDefault="00CD04AB" w:rsidP="00CD04AB">
      <w:pPr>
        <w:numPr>
          <w:ilvl w:val="0"/>
          <w:numId w:val="19"/>
        </w:numPr>
        <w:spacing w:line="360" w:lineRule="auto"/>
        <w:rPr>
          <w:rFonts w:ascii="Arial" w:eastAsiaTheme="majorEastAsia" w:hAnsi="Arial" w:cs="Arial"/>
          <w:sz w:val="24"/>
          <w:szCs w:val="24"/>
          <w:lang w:val="en-GB"/>
        </w:rPr>
      </w:pPr>
      <w:r w:rsidRPr="00CD04AB">
        <w:rPr>
          <w:rFonts w:ascii="Arial" w:eastAsiaTheme="majorEastAsia" w:hAnsi="Arial" w:cs="Arial"/>
          <w:sz w:val="24"/>
          <w:szCs w:val="24"/>
          <w:lang w:val="en-GB"/>
        </w:rPr>
        <w:t xml:space="preserve">send the </w:t>
      </w:r>
      <w:r w:rsidRPr="00CD04AB">
        <w:rPr>
          <w:rFonts w:ascii="Arial" w:eastAsiaTheme="majorEastAsia" w:hAnsi="Arial" w:cs="Arial"/>
          <w:b/>
          <w:bCs/>
          <w:sz w:val="24"/>
          <w:szCs w:val="24"/>
          <w:lang w:val="en-GB"/>
        </w:rPr>
        <w:t>DLA Reference Request Form</w:t>
      </w:r>
      <w:r w:rsidRPr="00CD04AB">
        <w:rPr>
          <w:rFonts w:ascii="Arial" w:eastAsiaTheme="majorEastAsia" w:hAnsi="Arial" w:cs="Arial"/>
          <w:sz w:val="24"/>
          <w:szCs w:val="24"/>
          <w:lang w:val="en-GB"/>
        </w:rPr>
        <w:t xml:space="preserve"> to your chosen referees;</w:t>
      </w:r>
    </w:p>
    <w:p w14:paraId="142E1EA0" w14:textId="77777777" w:rsidR="00CD04AB" w:rsidRPr="00CD04AB" w:rsidRDefault="00CD04AB" w:rsidP="00CD04AB">
      <w:pPr>
        <w:numPr>
          <w:ilvl w:val="0"/>
          <w:numId w:val="19"/>
        </w:numPr>
        <w:spacing w:line="360" w:lineRule="auto"/>
        <w:rPr>
          <w:rFonts w:ascii="Arial" w:eastAsiaTheme="majorEastAsia" w:hAnsi="Arial" w:cs="Arial"/>
          <w:sz w:val="24"/>
          <w:szCs w:val="24"/>
          <w:lang w:val="en-GB"/>
        </w:rPr>
      </w:pPr>
      <w:r w:rsidRPr="00CD04AB">
        <w:rPr>
          <w:rFonts w:ascii="Arial" w:eastAsiaTheme="majorEastAsia" w:hAnsi="Arial" w:cs="Arial"/>
          <w:sz w:val="24"/>
          <w:szCs w:val="24"/>
          <w:lang w:val="en-GB"/>
        </w:rPr>
        <w:t>make sure both referees complete and return the form to you;</w:t>
      </w:r>
    </w:p>
    <w:p w14:paraId="4859AAFA" w14:textId="77777777" w:rsidR="00CD04AB" w:rsidRPr="00CD04AB" w:rsidRDefault="00CD04AB" w:rsidP="00CD04AB">
      <w:pPr>
        <w:numPr>
          <w:ilvl w:val="0"/>
          <w:numId w:val="19"/>
        </w:numPr>
        <w:spacing w:line="360" w:lineRule="auto"/>
        <w:rPr>
          <w:rFonts w:ascii="Arial" w:eastAsiaTheme="majorEastAsia" w:hAnsi="Arial" w:cs="Arial"/>
          <w:sz w:val="24"/>
          <w:szCs w:val="24"/>
          <w:lang w:val="en-GB"/>
        </w:rPr>
      </w:pPr>
      <w:r w:rsidRPr="00CD04AB">
        <w:rPr>
          <w:rFonts w:ascii="Arial" w:eastAsiaTheme="majorEastAsia" w:hAnsi="Arial" w:cs="Arial"/>
          <w:sz w:val="24"/>
          <w:szCs w:val="24"/>
          <w:lang w:val="en-GB"/>
        </w:rPr>
        <w:t xml:space="preserve">upload both completed references to your </w:t>
      </w:r>
      <w:r w:rsidRPr="00CD04AB">
        <w:rPr>
          <w:rFonts w:ascii="Arial" w:eastAsiaTheme="majorEastAsia" w:hAnsi="Arial" w:cs="Arial"/>
          <w:b/>
          <w:bCs/>
          <w:sz w:val="24"/>
          <w:szCs w:val="24"/>
          <w:lang w:val="en-GB"/>
        </w:rPr>
        <w:t>BCU Online Application Portal</w:t>
      </w:r>
      <w:r w:rsidRPr="00CD04AB">
        <w:rPr>
          <w:rFonts w:ascii="Arial" w:eastAsiaTheme="majorEastAsia" w:hAnsi="Arial" w:cs="Arial"/>
          <w:sz w:val="24"/>
          <w:szCs w:val="24"/>
          <w:lang w:val="en-GB"/>
        </w:rPr>
        <w:t xml:space="preserve"> before submitting your application.</w:t>
      </w:r>
    </w:p>
    <w:p w14:paraId="37D44599" w14:textId="4836B969" w:rsidR="00364D10" w:rsidRDefault="00CD04AB" w:rsidP="00CD04AB">
      <w:pPr>
        <w:spacing w:line="360" w:lineRule="auto"/>
        <w:rPr>
          <w:rFonts w:ascii="Arial" w:eastAsiaTheme="majorEastAsia" w:hAnsi="Arial" w:cs="Arial"/>
          <w:sz w:val="24"/>
          <w:szCs w:val="24"/>
          <w:lang w:val="en-GB"/>
        </w:rPr>
      </w:pPr>
      <w:r w:rsidRPr="00CD04AB">
        <w:rPr>
          <w:rFonts w:ascii="Arial" w:eastAsiaTheme="majorEastAsia" w:hAnsi="Arial" w:cs="Arial"/>
          <w:sz w:val="24"/>
          <w:szCs w:val="24"/>
          <w:lang w:val="en-GB"/>
        </w:rPr>
        <w:t xml:space="preserve">All references must be uploaded by </w:t>
      </w:r>
      <w:r w:rsidRPr="00CD04AB">
        <w:rPr>
          <w:rFonts w:ascii="Arial" w:eastAsiaTheme="majorEastAsia" w:hAnsi="Arial" w:cs="Arial"/>
          <w:b/>
          <w:bCs/>
          <w:sz w:val="24"/>
          <w:szCs w:val="24"/>
          <w:lang w:val="en-GB"/>
        </w:rPr>
        <w:t>12 noon (UK time) on 20 January 2027</w:t>
      </w:r>
      <w:r w:rsidRPr="00CD04AB">
        <w:rPr>
          <w:rFonts w:ascii="Arial" w:eastAsiaTheme="majorEastAsia" w:hAnsi="Arial" w:cs="Arial"/>
          <w:sz w:val="24"/>
          <w:szCs w:val="24"/>
          <w:lang w:val="en-GB"/>
        </w:rPr>
        <w:t>. References received after the deadline cannot be accepted.</w:t>
      </w:r>
    </w:p>
    <w:p w14:paraId="5521E17E" w14:textId="77777777" w:rsidR="00F37162" w:rsidRPr="00CD04AB" w:rsidRDefault="00F37162" w:rsidP="00CD04AB">
      <w:pPr>
        <w:spacing w:line="360" w:lineRule="auto"/>
        <w:rPr>
          <w:rFonts w:ascii="Arial" w:eastAsiaTheme="majorEastAsia" w:hAnsi="Arial" w:cs="Arial"/>
          <w:sz w:val="24"/>
          <w:szCs w:val="24"/>
          <w:lang w:val="en-GB"/>
        </w:rPr>
      </w:pPr>
    </w:p>
    <w:p w14:paraId="4DD930AD" w14:textId="0429FA2A" w:rsidR="00CD04AB" w:rsidRPr="00CD04AB" w:rsidRDefault="00CD04AB" w:rsidP="00CD04AB">
      <w:pPr>
        <w:spacing w:line="360" w:lineRule="auto"/>
        <w:rPr>
          <w:rFonts w:ascii="Arial" w:eastAsiaTheme="majorEastAsia" w:hAnsi="Arial" w:cs="Arial"/>
          <w:b/>
          <w:bCs/>
          <w:sz w:val="24"/>
          <w:szCs w:val="24"/>
          <w:lang w:val="en-GB"/>
        </w:rPr>
      </w:pPr>
      <w:r w:rsidRPr="00CD04AB">
        <w:rPr>
          <w:rFonts w:ascii="Arial" w:eastAsiaTheme="majorEastAsia" w:hAnsi="Arial" w:cs="Arial"/>
          <w:b/>
          <w:bCs/>
          <w:sz w:val="24"/>
          <w:szCs w:val="24"/>
          <w:lang w:val="en-GB"/>
        </w:rPr>
        <w:t xml:space="preserve">Choosing </w:t>
      </w:r>
      <w:r w:rsidR="00F37162">
        <w:rPr>
          <w:rFonts w:ascii="Arial" w:eastAsiaTheme="majorEastAsia" w:hAnsi="Arial" w:cs="Arial"/>
          <w:b/>
          <w:bCs/>
          <w:sz w:val="24"/>
          <w:szCs w:val="24"/>
          <w:lang w:val="en-GB"/>
        </w:rPr>
        <w:t>R</w:t>
      </w:r>
      <w:r w:rsidRPr="00CD04AB">
        <w:rPr>
          <w:rFonts w:ascii="Arial" w:eastAsiaTheme="majorEastAsia" w:hAnsi="Arial" w:cs="Arial"/>
          <w:b/>
          <w:bCs/>
          <w:sz w:val="24"/>
          <w:szCs w:val="24"/>
          <w:lang w:val="en-GB"/>
        </w:rPr>
        <w:t>eferees</w:t>
      </w:r>
    </w:p>
    <w:p w14:paraId="202D2CE0" w14:textId="77777777" w:rsidR="00CD04AB" w:rsidRPr="00CD04AB" w:rsidRDefault="00CD04AB" w:rsidP="00CD04AB">
      <w:pPr>
        <w:spacing w:line="360" w:lineRule="auto"/>
        <w:rPr>
          <w:rFonts w:ascii="Arial" w:eastAsiaTheme="majorEastAsia" w:hAnsi="Arial" w:cs="Arial"/>
          <w:sz w:val="24"/>
          <w:szCs w:val="24"/>
          <w:lang w:val="en-GB"/>
        </w:rPr>
      </w:pPr>
      <w:r w:rsidRPr="00CD04AB">
        <w:rPr>
          <w:rFonts w:ascii="Arial" w:eastAsiaTheme="majorEastAsia" w:hAnsi="Arial" w:cs="Arial"/>
          <w:sz w:val="24"/>
          <w:szCs w:val="24"/>
          <w:lang w:val="en-GB"/>
        </w:rPr>
        <w:t>You can provide:</w:t>
      </w:r>
    </w:p>
    <w:p w14:paraId="001F408E" w14:textId="77777777" w:rsidR="00CD04AB" w:rsidRPr="00CD04AB" w:rsidRDefault="00CD04AB" w:rsidP="00CD04AB">
      <w:pPr>
        <w:numPr>
          <w:ilvl w:val="0"/>
          <w:numId w:val="20"/>
        </w:numPr>
        <w:spacing w:line="360" w:lineRule="auto"/>
        <w:rPr>
          <w:rFonts w:ascii="Arial" w:eastAsiaTheme="majorEastAsia" w:hAnsi="Arial" w:cs="Arial"/>
          <w:sz w:val="24"/>
          <w:szCs w:val="24"/>
          <w:lang w:val="en-GB"/>
        </w:rPr>
      </w:pPr>
      <w:r w:rsidRPr="00CD04AB">
        <w:rPr>
          <w:rFonts w:ascii="Arial" w:eastAsiaTheme="majorEastAsia" w:hAnsi="Arial" w:cs="Arial"/>
          <w:sz w:val="24"/>
          <w:szCs w:val="24"/>
          <w:lang w:val="en-GB"/>
        </w:rPr>
        <w:t>two academic references;</w:t>
      </w:r>
    </w:p>
    <w:p w14:paraId="49FC3D62" w14:textId="77777777" w:rsidR="00CD04AB" w:rsidRPr="00CD04AB" w:rsidRDefault="00CD04AB" w:rsidP="00CD04AB">
      <w:pPr>
        <w:numPr>
          <w:ilvl w:val="0"/>
          <w:numId w:val="20"/>
        </w:numPr>
        <w:spacing w:line="360" w:lineRule="auto"/>
        <w:rPr>
          <w:rFonts w:ascii="Arial" w:eastAsiaTheme="majorEastAsia" w:hAnsi="Arial" w:cs="Arial"/>
          <w:sz w:val="24"/>
          <w:szCs w:val="24"/>
          <w:lang w:val="en-GB"/>
        </w:rPr>
      </w:pPr>
      <w:r w:rsidRPr="00CD04AB">
        <w:rPr>
          <w:rFonts w:ascii="Arial" w:eastAsiaTheme="majorEastAsia" w:hAnsi="Arial" w:cs="Arial"/>
          <w:sz w:val="24"/>
          <w:szCs w:val="24"/>
          <w:lang w:val="en-GB"/>
        </w:rPr>
        <w:t>two professional references; or</w:t>
      </w:r>
    </w:p>
    <w:p w14:paraId="6CCBC279" w14:textId="77777777" w:rsidR="00CD04AB" w:rsidRPr="00CD04AB" w:rsidRDefault="00CD04AB" w:rsidP="00CD04AB">
      <w:pPr>
        <w:numPr>
          <w:ilvl w:val="0"/>
          <w:numId w:val="20"/>
        </w:numPr>
        <w:spacing w:line="360" w:lineRule="auto"/>
        <w:rPr>
          <w:rFonts w:ascii="Arial" w:eastAsiaTheme="majorEastAsia" w:hAnsi="Arial" w:cs="Arial"/>
          <w:sz w:val="24"/>
          <w:szCs w:val="24"/>
          <w:lang w:val="en-GB"/>
        </w:rPr>
      </w:pPr>
      <w:r w:rsidRPr="00CD04AB">
        <w:rPr>
          <w:rFonts w:ascii="Arial" w:eastAsiaTheme="majorEastAsia" w:hAnsi="Arial" w:cs="Arial"/>
          <w:sz w:val="24"/>
          <w:szCs w:val="24"/>
          <w:lang w:val="en-GB"/>
        </w:rPr>
        <w:t>one academic and one professional reference.</w:t>
      </w:r>
    </w:p>
    <w:p w14:paraId="5FF09D6E" w14:textId="5CEE3314" w:rsidR="00CD04AB" w:rsidRPr="00CD04AB" w:rsidRDefault="00CD04AB" w:rsidP="00CD04AB">
      <w:pPr>
        <w:spacing w:line="360" w:lineRule="auto"/>
        <w:rPr>
          <w:rFonts w:ascii="Arial" w:eastAsiaTheme="majorEastAsia" w:hAnsi="Arial" w:cs="Arial"/>
          <w:sz w:val="24"/>
          <w:szCs w:val="24"/>
          <w:lang w:val="en-GB"/>
        </w:rPr>
      </w:pPr>
      <w:r w:rsidRPr="00CD04AB">
        <w:rPr>
          <w:rFonts w:ascii="Arial" w:eastAsiaTheme="majorEastAsia" w:hAnsi="Arial" w:cs="Arial"/>
          <w:sz w:val="24"/>
          <w:szCs w:val="24"/>
          <w:lang w:val="en-GB"/>
        </w:rPr>
        <w:t xml:space="preserve">At least one referee </w:t>
      </w:r>
      <w:r w:rsidR="005565D6">
        <w:rPr>
          <w:rFonts w:ascii="Arial" w:eastAsiaTheme="majorEastAsia" w:hAnsi="Arial" w:cs="Arial"/>
          <w:sz w:val="24"/>
          <w:szCs w:val="24"/>
          <w:lang w:val="en-GB"/>
        </w:rPr>
        <w:t>must</w:t>
      </w:r>
      <w:r w:rsidRPr="00CD04AB">
        <w:rPr>
          <w:rFonts w:ascii="Arial" w:eastAsiaTheme="majorEastAsia" w:hAnsi="Arial" w:cs="Arial"/>
          <w:sz w:val="24"/>
          <w:szCs w:val="24"/>
          <w:lang w:val="en-GB"/>
        </w:rPr>
        <w:t xml:space="preserve"> be able to comment on your expertise and suitability for the proposed PhD project.</w:t>
      </w:r>
    </w:p>
    <w:p w14:paraId="2B4A6383" w14:textId="77777777" w:rsidR="00F37162" w:rsidRDefault="00F37162" w:rsidP="00CD04AB">
      <w:pPr>
        <w:spacing w:line="360" w:lineRule="auto"/>
        <w:rPr>
          <w:rFonts w:ascii="Arial" w:eastAsiaTheme="majorEastAsia" w:hAnsi="Arial" w:cs="Arial"/>
          <w:b/>
          <w:bCs/>
          <w:sz w:val="24"/>
          <w:szCs w:val="24"/>
          <w:lang w:val="en-GB"/>
        </w:rPr>
      </w:pPr>
    </w:p>
    <w:p w14:paraId="75AE935C" w14:textId="637436E1" w:rsidR="00CD04AB" w:rsidRPr="00CD04AB" w:rsidRDefault="00CD04AB" w:rsidP="00CD04AB">
      <w:pPr>
        <w:spacing w:line="360" w:lineRule="auto"/>
        <w:rPr>
          <w:rFonts w:ascii="Arial" w:eastAsiaTheme="majorEastAsia" w:hAnsi="Arial" w:cs="Arial"/>
          <w:b/>
          <w:bCs/>
          <w:sz w:val="24"/>
          <w:szCs w:val="24"/>
          <w:lang w:val="en-GB"/>
        </w:rPr>
      </w:pPr>
      <w:r w:rsidRPr="00CD04AB">
        <w:rPr>
          <w:rFonts w:ascii="Arial" w:eastAsiaTheme="majorEastAsia" w:hAnsi="Arial" w:cs="Arial"/>
          <w:b/>
          <w:bCs/>
          <w:sz w:val="24"/>
          <w:szCs w:val="24"/>
          <w:lang w:val="en-GB"/>
        </w:rPr>
        <w:t xml:space="preserve">Top </w:t>
      </w:r>
      <w:r w:rsidR="00F37162">
        <w:rPr>
          <w:rFonts w:ascii="Arial" w:eastAsiaTheme="majorEastAsia" w:hAnsi="Arial" w:cs="Arial"/>
          <w:b/>
          <w:bCs/>
          <w:sz w:val="24"/>
          <w:szCs w:val="24"/>
          <w:lang w:val="en-GB"/>
        </w:rPr>
        <w:t>Ti</w:t>
      </w:r>
      <w:r w:rsidRPr="00CD04AB">
        <w:rPr>
          <w:rFonts w:ascii="Arial" w:eastAsiaTheme="majorEastAsia" w:hAnsi="Arial" w:cs="Arial"/>
          <w:b/>
          <w:bCs/>
          <w:sz w:val="24"/>
          <w:szCs w:val="24"/>
          <w:lang w:val="en-GB"/>
        </w:rPr>
        <w:t>ps</w:t>
      </w:r>
      <w:r w:rsidR="00F37162">
        <w:rPr>
          <w:rFonts w:ascii="Arial" w:eastAsiaTheme="majorEastAsia" w:hAnsi="Arial" w:cs="Arial"/>
          <w:b/>
          <w:bCs/>
          <w:sz w:val="24"/>
          <w:szCs w:val="24"/>
          <w:lang w:val="en-GB"/>
        </w:rPr>
        <w:t xml:space="preserve"> for References</w:t>
      </w:r>
    </w:p>
    <w:p w14:paraId="45582190" w14:textId="77777777" w:rsidR="00CD04AB" w:rsidRPr="00CD04AB" w:rsidRDefault="00CD04AB" w:rsidP="00CD04AB">
      <w:pPr>
        <w:numPr>
          <w:ilvl w:val="0"/>
          <w:numId w:val="23"/>
        </w:numPr>
        <w:tabs>
          <w:tab w:val="num" w:pos="720"/>
        </w:tabs>
        <w:spacing w:line="360" w:lineRule="auto"/>
        <w:rPr>
          <w:rFonts w:ascii="Arial" w:eastAsiaTheme="majorEastAsia" w:hAnsi="Arial" w:cs="Arial"/>
          <w:sz w:val="24"/>
          <w:szCs w:val="24"/>
          <w:lang w:val="en-GB"/>
        </w:rPr>
      </w:pPr>
      <w:r w:rsidRPr="00CD04AB">
        <w:rPr>
          <w:rFonts w:ascii="Arial" w:eastAsiaTheme="majorEastAsia" w:hAnsi="Arial" w:cs="Arial"/>
          <w:sz w:val="24"/>
          <w:szCs w:val="24"/>
          <w:lang w:val="en-GB"/>
        </w:rPr>
        <w:t>Ask referees as early as possible.</w:t>
      </w:r>
    </w:p>
    <w:p w14:paraId="610C75F1" w14:textId="77777777" w:rsidR="00CD04AB" w:rsidRPr="00CD04AB" w:rsidRDefault="00CD04AB" w:rsidP="00CD04AB">
      <w:pPr>
        <w:numPr>
          <w:ilvl w:val="0"/>
          <w:numId w:val="23"/>
        </w:numPr>
        <w:tabs>
          <w:tab w:val="num" w:pos="720"/>
        </w:tabs>
        <w:spacing w:line="360" w:lineRule="auto"/>
        <w:rPr>
          <w:rFonts w:ascii="Arial" w:eastAsiaTheme="majorEastAsia" w:hAnsi="Arial" w:cs="Arial"/>
          <w:sz w:val="24"/>
          <w:szCs w:val="24"/>
          <w:lang w:val="en-GB"/>
        </w:rPr>
      </w:pPr>
      <w:r w:rsidRPr="00CD04AB">
        <w:rPr>
          <w:rFonts w:ascii="Arial" w:eastAsiaTheme="majorEastAsia" w:hAnsi="Arial" w:cs="Arial"/>
          <w:sz w:val="24"/>
          <w:szCs w:val="24"/>
          <w:lang w:val="en-GB"/>
        </w:rPr>
        <w:t>Discuss your PhD project with them so they understand the application.</w:t>
      </w:r>
    </w:p>
    <w:p w14:paraId="36157638" w14:textId="77777777" w:rsidR="00CD04AB" w:rsidRPr="00CD04AB" w:rsidRDefault="00CD04AB" w:rsidP="00CD04AB">
      <w:pPr>
        <w:numPr>
          <w:ilvl w:val="0"/>
          <w:numId w:val="23"/>
        </w:numPr>
        <w:tabs>
          <w:tab w:val="num" w:pos="720"/>
        </w:tabs>
        <w:spacing w:line="360" w:lineRule="auto"/>
        <w:rPr>
          <w:rFonts w:ascii="Arial" w:eastAsiaTheme="majorEastAsia" w:hAnsi="Arial" w:cs="Arial"/>
          <w:sz w:val="24"/>
          <w:szCs w:val="24"/>
          <w:lang w:val="en-GB"/>
        </w:rPr>
      </w:pPr>
      <w:r w:rsidRPr="00CD04AB">
        <w:rPr>
          <w:rFonts w:ascii="Arial" w:eastAsiaTheme="majorEastAsia" w:hAnsi="Arial" w:cs="Arial"/>
          <w:sz w:val="24"/>
          <w:szCs w:val="24"/>
          <w:lang w:val="en-GB"/>
        </w:rPr>
        <w:t>Check they can provide the reference before the deadline.</w:t>
      </w:r>
    </w:p>
    <w:p w14:paraId="706509BF" w14:textId="77777777" w:rsidR="00CD04AB" w:rsidRPr="00CD04AB" w:rsidRDefault="00CD04AB" w:rsidP="00CD04AB">
      <w:pPr>
        <w:numPr>
          <w:ilvl w:val="0"/>
          <w:numId w:val="23"/>
        </w:numPr>
        <w:tabs>
          <w:tab w:val="num" w:pos="720"/>
        </w:tabs>
        <w:spacing w:line="360" w:lineRule="auto"/>
        <w:rPr>
          <w:rFonts w:ascii="Arial" w:eastAsiaTheme="majorEastAsia" w:hAnsi="Arial" w:cs="Arial"/>
          <w:sz w:val="24"/>
          <w:szCs w:val="24"/>
          <w:lang w:val="en-GB"/>
        </w:rPr>
      </w:pPr>
      <w:r w:rsidRPr="00CD04AB">
        <w:rPr>
          <w:rFonts w:ascii="Arial" w:eastAsiaTheme="majorEastAsia" w:hAnsi="Arial" w:cs="Arial"/>
          <w:sz w:val="24"/>
          <w:szCs w:val="24"/>
          <w:lang w:val="en-GB"/>
        </w:rPr>
        <w:t>Share the reference form early so they know what is required.</w:t>
      </w:r>
    </w:p>
    <w:p w14:paraId="6F33E88F" w14:textId="5E36821B" w:rsidR="00CD04AB" w:rsidRPr="005E17B9" w:rsidRDefault="00CD04AB" w:rsidP="000B0F43">
      <w:pPr>
        <w:pStyle w:val="ListParagraph"/>
        <w:numPr>
          <w:ilvl w:val="0"/>
          <w:numId w:val="23"/>
        </w:numPr>
        <w:spacing w:line="360" w:lineRule="auto"/>
        <w:rPr>
          <w:rFonts w:ascii="Arial" w:eastAsiaTheme="majorEastAsia" w:hAnsi="Arial" w:cs="Arial"/>
          <w:sz w:val="24"/>
          <w:szCs w:val="24"/>
          <w:lang w:val="en-GB"/>
        </w:rPr>
      </w:pPr>
      <w:r w:rsidRPr="005E17B9">
        <w:rPr>
          <w:rFonts w:ascii="Arial" w:eastAsiaTheme="majorEastAsia" w:hAnsi="Arial" w:cs="Arial"/>
          <w:sz w:val="24"/>
          <w:szCs w:val="24"/>
          <w:lang w:val="en-GB"/>
        </w:rPr>
        <w:lastRenderedPageBreak/>
        <w:t>Only ask a potential supervisor to be a referee if they</w:t>
      </w:r>
      <w:r w:rsidR="005E17B9" w:rsidRPr="005E17B9">
        <w:rPr>
          <w:rFonts w:ascii="Arial" w:eastAsiaTheme="majorEastAsia" w:hAnsi="Arial" w:cs="Arial"/>
          <w:sz w:val="24"/>
          <w:szCs w:val="24"/>
          <w:lang w:val="en-GB"/>
        </w:rPr>
        <w:t xml:space="preserve"> already taught you (ideally at </w:t>
      </w:r>
      <w:proofErr w:type="gramStart"/>
      <w:r w:rsidR="005E17B9" w:rsidRPr="005E17B9">
        <w:rPr>
          <w:rFonts w:ascii="Arial" w:eastAsiaTheme="majorEastAsia" w:hAnsi="Arial" w:cs="Arial"/>
          <w:sz w:val="24"/>
          <w:szCs w:val="24"/>
          <w:lang w:val="en-GB"/>
        </w:rPr>
        <w:t>Masters</w:t>
      </w:r>
      <w:proofErr w:type="gramEnd"/>
      <w:r w:rsidR="005E17B9" w:rsidRPr="005E17B9">
        <w:rPr>
          <w:rFonts w:ascii="Arial" w:eastAsiaTheme="majorEastAsia" w:hAnsi="Arial" w:cs="Arial"/>
          <w:sz w:val="24"/>
          <w:szCs w:val="24"/>
          <w:lang w:val="en-GB"/>
        </w:rPr>
        <w:t xml:space="preserve"> rather than undergraduate levels), knows your academic record, and can comment on the proposed PhD research.</w:t>
      </w:r>
    </w:p>
    <w:p w14:paraId="5DB2F6CD" w14:textId="75007ED9" w:rsidR="0031468C" w:rsidRDefault="00CD04AB" w:rsidP="00B7326D">
      <w:pPr>
        <w:numPr>
          <w:ilvl w:val="0"/>
          <w:numId w:val="23"/>
        </w:numPr>
        <w:spacing w:line="360" w:lineRule="auto"/>
        <w:rPr>
          <w:rFonts w:ascii="Arial" w:eastAsiaTheme="majorEastAsia" w:hAnsi="Arial" w:cs="Arial"/>
          <w:sz w:val="24"/>
          <w:szCs w:val="24"/>
          <w:lang w:val="en-GB"/>
        </w:rPr>
      </w:pPr>
      <w:r w:rsidRPr="00CD04AB">
        <w:rPr>
          <w:rFonts w:ascii="Arial" w:eastAsiaTheme="majorEastAsia" w:hAnsi="Arial" w:cs="Arial"/>
          <w:sz w:val="24"/>
          <w:szCs w:val="24"/>
          <w:lang w:val="en-GB"/>
        </w:rPr>
        <w:t>If you have been out of education for some time, a professional referee such as an employer or collaborator may be appropriate. They should be able to co</w:t>
      </w:r>
      <w:r w:rsidRPr="00B7326D">
        <w:rPr>
          <w:rFonts w:ascii="Arial" w:eastAsiaTheme="majorEastAsia" w:hAnsi="Arial" w:cs="Arial"/>
          <w:sz w:val="24"/>
          <w:szCs w:val="24"/>
          <w:lang w:val="en-GB"/>
        </w:rPr>
        <w:t>mment on your skills, experience and potential for doctoral research.</w:t>
      </w:r>
    </w:p>
    <w:p w14:paraId="7E325D2D" w14:textId="78C6A984" w:rsidR="00451C35" w:rsidRPr="00936103" w:rsidRDefault="00E36136" w:rsidP="00DE503C">
      <w:pPr>
        <w:pStyle w:val="Heading1"/>
        <w:spacing w:line="360" w:lineRule="auto"/>
        <w:rPr>
          <w:rFonts w:ascii="Arial" w:hAnsi="Arial" w:cs="Arial"/>
          <w:color w:val="003366"/>
        </w:rPr>
      </w:pPr>
      <w:r w:rsidRPr="00936103">
        <w:rPr>
          <w:rFonts w:ascii="Arial" w:hAnsi="Arial" w:cs="Arial"/>
          <w:color w:val="003366"/>
        </w:rPr>
        <w:t>Tips for Applicants</w:t>
      </w:r>
    </w:p>
    <w:p w14:paraId="6D2D7EDB" w14:textId="77777777" w:rsidR="00451C35" w:rsidRPr="000B0F43" w:rsidRDefault="00E36136" w:rsidP="000B0F43">
      <w:pPr>
        <w:numPr>
          <w:ilvl w:val="0"/>
          <w:numId w:val="23"/>
        </w:numPr>
        <w:spacing w:line="360" w:lineRule="auto"/>
        <w:rPr>
          <w:rFonts w:ascii="Arial" w:eastAsiaTheme="majorEastAsia" w:hAnsi="Arial" w:cs="Arial"/>
          <w:sz w:val="24"/>
          <w:szCs w:val="24"/>
          <w:lang w:val="en-GB"/>
        </w:rPr>
      </w:pPr>
      <w:r w:rsidRPr="000B0F43">
        <w:rPr>
          <w:rFonts w:ascii="Arial" w:eastAsiaTheme="majorEastAsia" w:hAnsi="Arial" w:cs="Arial"/>
          <w:sz w:val="24"/>
          <w:szCs w:val="24"/>
          <w:lang w:val="en-GB"/>
        </w:rPr>
        <w:t>Start early – give yourself time to find supervisors and prepare drafts.</w:t>
      </w:r>
    </w:p>
    <w:p w14:paraId="05688CFA" w14:textId="5DC16B2E" w:rsidR="00451C35" w:rsidRPr="000B0F43" w:rsidRDefault="00E36136" w:rsidP="000B0F43">
      <w:pPr>
        <w:numPr>
          <w:ilvl w:val="0"/>
          <w:numId w:val="23"/>
        </w:numPr>
        <w:spacing w:line="360" w:lineRule="auto"/>
        <w:rPr>
          <w:rFonts w:ascii="Arial" w:eastAsiaTheme="majorEastAsia" w:hAnsi="Arial" w:cs="Arial"/>
          <w:sz w:val="24"/>
          <w:szCs w:val="24"/>
          <w:lang w:val="en-GB"/>
        </w:rPr>
      </w:pPr>
      <w:r w:rsidRPr="000B0F43">
        <w:rPr>
          <w:rFonts w:ascii="Arial" w:eastAsiaTheme="majorEastAsia" w:hAnsi="Arial" w:cs="Arial"/>
          <w:sz w:val="24"/>
          <w:szCs w:val="24"/>
          <w:lang w:val="en-GB"/>
        </w:rPr>
        <w:t xml:space="preserve">Ask your potential supervisor to review your </w:t>
      </w:r>
      <w:r w:rsidR="02A5CBCC" w:rsidRPr="000B0F43">
        <w:rPr>
          <w:rFonts w:ascii="Arial" w:eastAsiaTheme="majorEastAsia" w:hAnsi="Arial" w:cs="Arial"/>
          <w:sz w:val="24"/>
          <w:szCs w:val="24"/>
          <w:lang w:val="en-GB"/>
        </w:rPr>
        <w:t xml:space="preserve">DLA </w:t>
      </w:r>
      <w:r w:rsidR="00AC7310" w:rsidRPr="000B0F43">
        <w:rPr>
          <w:rFonts w:ascii="Arial" w:eastAsiaTheme="majorEastAsia" w:hAnsi="Arial" w:cs="Arial"/>
          <w:sz w:val="24"/>
          <w:szCs w:val="24"/>
          <w:lang w:val="en-GB"/>
        </w:rPr>
        <w:t>fundi</w:t>
      </w:r>
      <w:r w:rsidR="00616301" w:rsidRPr="000B0F43">
        <w:rPr>
          <w:rFonts w:ascii="Arial" w:eastAsiaTheme="majorEastAsia" w:hAnsi="Arial" w:cs="Arial"/>
          <w:sz w:val="24"/>
          <w:szCs w:val="24"/>
          <w:lang w:val="en-GB"/>
        </w:rPr>
        <w:t>ng applica</w:t>
      </w:r>
      <w:r w:rsidR="00E32F86" w:rsidRPr="000B0F43">
        <w:rPr>
          <w:rFonts w:ascii="Arial" w:eastAsiaTheme="majorEastAsia" w:hAnsi="Arial" w:cs="Arial"/>
          <w:sz w:val="24"/>
          <w:szCs w:val="24"/>
          <w:lang w:val="en-GB"/>
        </w:rPr>
        <w:t>tion form</w:t>
      </w:r>
      <w:r w:rsidRPr="000B0F43">
        <w:rPr>
          <w:rFonts w:ascii="Arial" w:eastAsiaTheme="majorEastAsia" w:hAnsi="Arial" w:cs="Arial"/>
          <w:sz w:val="24"/>
          <w:szCs w:val="24"/>
          <w:lang w:val="en-GB"/>
        </w:rPr>
        <w:t xml:space="preserve"> before submission.</w:t>
      </w:r>
    </w:p>
    <w:p w14:paraId="20AB30CE" w14:textId="6D8CEC04" w:rsidR="0021285B" w:rsidRPr="000B0F43" w:rsidRDefault="0021285B" w:rsidP="000B0F43">
      <w:pPr>
        <w:numPr>
          <w:ilvl w:val="0"/>
          <w:numId w:val="23"/>
        </w:numPr>
        <w:spacing w:line="360" w:lineRule="auto"/>
        <w:rPr>
          <w:rFonts w:ascii="Arial" w:eastAsiaTheme="majorEastAsia" w:hAnsi="Arial" w:cs="Arial"/>
          <w:sz w:val="24"/>
          <w:szCs w:val="24"/>
          <w:lang w:val="en-GB"/>
        </w:rPr>
      </w:pPr>
      <w:r w:rsidRPr="000B0F43">
        <w:rPr>
          <w:rFonts w:ascii="Arial" w:eastAsiaTheme="majorEastAsia" w:hAnsi="Arial" w:cs="Arial"/>
          <w:sz w:val="24"/>
          <w:szCs w:val="24"/>
          <w:lang w:val="en-GB"/>
        </w:rPr>
        <w:t xml:space="preserve">Send your referees the </w:t>
      </w:r>
      <w:r w:rsidR="1BB02F4E" w:rsidRPr="000B0F43">
        <w:rPr>
          <w:rFonts w:ascii="Arial" w:eastAsiaTheme="majorEastAsia" w:hAnsi="Arial" w:cs="Arial"/>
          <w:sz w:val="24"/>
          <w:szCs w:val="24"/>
          <w:lang w:val="en-GB"/>
        </w:rPr>
        <w:t xml:space="preserve">DLA </w:t>
      </w:r>
      <w:r w:rsidRPr="000B0F43">
        <w:rPr>
          <w:rFonts w:ascii="Arial" w:eastAsiaTheme="majorEastAsia" w:hAnsi="Arial" w:cs="Arial"/>
          <w:sz w:val="24"/>
          <w:szCs w:val="24"/>
          <w:lang w:val="en-GB"/>
        </w:rPr>
        <w:t>reference request form to complete as early as possible</w:t>
      </w:r>
      <w:r w:rsidR="5952F146" w:rsidRPr="000B0F43">
        <w:rPr>
          <w:rFonts w:ascii="Arial" w:eastAsiaTheme="majorEastAsia" w:hAnsi="Arial" w:cs="Arial"/>
          <w:sz w:val="24"/>
          <w:szCs w:val="24"/>
          <w:lang w:val="en-GB"/>
        </w:rPr>
        <w:t>.</w:t>
      </w:r>
      <w:r w:rsidRPr="000B0F43">
        <w:rPr>
          <w:rFonts w:ascii="Arial" w:eastAsiaTheme="majorEastAsia" w:hAnsi="Arial" w:cs="Arial"/>
          <w:sz w:val="24"/>
          <w:szCs w:val="24"/>
          <w:lang w:val="en-GB"/>
        </w:rPr>
        <w:t xml:space="preserve"> </w:t>
      </w:r>
    </w:p>
    <w:p w14:paraId="1ED26461" w14:textId="5EB93D3B" w:rsidR="00E9196A" w:rsidRPr="000B0F43" w:rsidRDefault="00D70B38" w:rsidP="000B0F43">
      <w:pPr>
        <w:numPr>
          <w:ilvl w:val="0"/>
          <w:numId w:val="23"/>
        </w:numPr>
        <w:spacing w:line="360" w:lineRule="auto"/>
        <w:rPr>
          <w:rFonts w:ascii="Arial" w:eastAsiaTheme="majorEastAsia" w:hAnsi="Arial" w:cs="Arial"/>
          <w:sz w:val="24"/>
          <w:szCs w:val="24"/>
          <w:lang w:val="en-GB"/>
        </w:rPr>
      </w:pPr>
      <w:r w:rsidRPr="000B0F43">
        <w:rPr>
          <w:rFonts w:ascii="Arial" w:eastAsiaTheme="majorEastAsia" w:hAnsi="Arial" w:cs="Arial"/>
          <w:sz w:val="24"/>
          <w:szCs w:val="24"/>
          <w:lang w:val="en-GB"/>
        </w:rPr>
        <w:t>Set you</w:t>
      </w:r>
      <w:r w:rsidR="002D084C" w:rsidRPr="000B0F43">
        <w:rPr>
          <w:rFonts w:ascii="Arial" w:eastAsiaTheme="majorEastAsia" w:hAnsi="Arial" w:cs="Arial"/>
          <w:sz w:val="24"/>
          <w:szCs w:val="24"/>
          <w:lang w:val="en-GB"/>
        </w:rPr>
        <w:t>r refere</w:t>
      </w:r>
      <w:r w:rsidR="004B5F7B" w:rsidRPr="000B0F43">
        <w:rPr>
          <w:rFonts w:ascii="Arial" w:eastAsiaTheme="majorEastAsia" w:hAnsi="Arial" w:cs="Arial"/>
          <w:sz w:val="24"/>
          <w:szCs w:val="24"/>
          <w:lang w:val="en-GB"/>
        </w:rPr>
        <w:t>es a d</w:t>
      </w:r>
      <w:r w:rsidR="00957D6F" w:rsidRPr="000B0F43">
        <w:rPr>
          <w:rFonts w:ascii="Arial" w:eastAsiaTheme="majorEastAsia" w:hAnsi="Arial" w:cs="Arial"/>
          <w:sz w:val="24"/>
          <w:szCs w:val="24"/>
          <w:lang w:val="en-GB"/>
        </w:rPr>
        <w:t>eadl</w:t>
      </w:r>
      <w:r w:rsidR="00E117AC" w:rsidRPr="000B0F43">
        <w:rPr>
          <w:rFonts w:ascii="Arial" w:eastAsiaTheme="majorEastAsia" w:hAnsi="Arial" w:cs="Arial"/>
          <w:sz w:val="24"/>
          <w:szCs w:val="24"/>
          <w:lang w:val="en-GB"/>
        </w:rPr>
        <w:t xml:space="preserve">ine for </w:t>
      </w:r>
      <w:r w:rsidR="00070EA6" w:rsidRPr="000B0F43">
        <w:rPr>
          <w:rFonts w:ascii="Arial" w:eastAsiaTheme="majorEastAsia" w:hAnsi="Arial" w:cs="Arial"/>
          <w:sz w:val="24"/>
          <w:szCs w:val="24"/>
          <w:lang w:val="en-GB"/>
        </w:rPr>
        <w:t xml:space="preserve">when </w:t>
      </w:r>
      <w:r w:rsidR="00893E49" w:rsidRPr="000B0F43">
        <w:rPr>
          <w:rFonts w:ascii="Arial" w:eastAsiaTheme="majorEastAsia" w:hAnsi="Arial" w:cs="Arial"/>
          <w:sz w:val="24"/>
          <w:szCs w:val="24"/>
          <w:lang w:val="en-GB"/>
        </w:rPr>
        <w:t>they need to re</w:t>
      </w:r>
      <w:r w:rsidR="00467FC1" w:rsidRPr="000B0F43">
        <w:rPr>
          <w:rFonts w:ascii="Arial" w:eastAsiaTheme="majorEastAsia" w:hAnsi="Arial" w:cs="Arial"/>
          <w:sz w:val="24"/>
          <w:szCs w:val="24"/>
          <w:lang w:val="en-GB"/>
        </w:rPr>
        <w:t>turn thei</w:t>
      </w:r>
      <w:r w:rsidR="000B0ED2" w:rsidRPr="000B0F43">
        <w:rPr>
          <w:rFonts w:ascii="Arial" w:eastAsiaTheme="majorEastAsia" w:hAnsi="Arial" w:cs="Arial"/>
          <w:sz w:val="24"/>
          <w:szCs w:val="24"/>
          <w:lang w:val="en-GB"/>
        </w:rPr>
        <w:t xml:space="preserve">r </w:t>
      </w:r>
      <w:r w:rsidR="008049B4" w:rsidRPr="000B0F43">
        <w:rPr>
          <w:rFonts w:ascii="Arial" w:eastAsiaTheme="majorEastAsia" w:hAnsi="Arial" w:cs="Arial"/>
          <w:sz w:val="24"/>
          <w:szCs w:val="24"/>
          <w:lang w:val="en-GB"/>
        </w:rPr>
        <w:t>co</w:t>
      </w:r>
      <w:r w:rsidR="00357B01" w:rsidRPr="000B0F43">
        <w:rPr>
          <w:rFonts w:ascii="Arial" w:eastAsiaTheme="majorEastAsia" w:hAnsi="Arial" w:cs="Arial"/>
          <w:sz w:val="24"/>
          <w:szCs w:val="24"/>
          <w:lang w:val="en-GB"/>
        </w:rPr>
        <w:t>mpleted</w:t>
      </w:r>
      <w:r w:rsidR="00F636F7" w:rsidRPr="000B0F43">
        <w:rPr>
          <w:rFonts w:ascii="Arial" w:eastAsiaTheme="majorEastAsia" w:hAnsi="Arial" w:cs="Arial"/>
          <w:sz w:val="24"/>
          <w:szCs w:val="24"/>
          <w:lang w:val="en-GB"/>
        </w:rPr>
        <w:t xml:space="preserve"> referen</w:t>
      </w:r>
      <w:r w:rsidR="005377FB" w:rsidRPr="000B0F43">
        <w:rPr>
          <w:rFonts w:ascii="Arial" w:eastAsiaTheme="majorEastAsia" w:hAnsi="Arial" w:cs="Arial"/>
          <w:sz w:val="24"/>
          <w:szCs w:val="24"/>
          <w:lang w:val="en-GB"/>
        </w:rPr>
        <w:t>ce to you</w:t>
      </w:r>
      <w:r w:rsidR="00243752" w:rsidRPr="000B0F43">
        <w:rPr>
          <w:rFonts w:ascii="Arial" w:eastAsiaTheme="majorEastAsia" w:hAnsi="Arial" w:cs="Arial"/>
          <w:sz w:val="24"/>
          <w:szCs w:val="24"/>
          <w:lang w:val="en-GB"/>
        </w:rPr>
        <w:t>, so you can</w:t>
      </w:r>
      <w:r w:rsidR="00C41C2E" w:rsidRPr="000B0F43">
        <w:rPr>
          <w:rFonts w:ascii="Arial" w:eastAsiaTheme="majorEastAsia" w:hAnsi="Arial" w:cs="Arial"/>
          <w:sz w:val="24"/>
          <w:szCs w:val="24"/>
          <w:lang w:val="en-GB"/>
        </w:rPr>
        <w:t xml:space="preserve"> upload</w:t>
      </w:r>
      <w:r w:rsidR="00D47467" w:rsidRPr="000B0F43">
        <w:rPr>
          <w:rFonts w:ascii="Arial" w:eastAsiaTheme="majorEastAsia" w:hAnsi="Arial" w:cs="Arial"/>
          <w:sz w:val="24"/>
          <w:szCs w:val="24"/>
          <w:lang w:val="en-GB"/>
        </w:rPr>
        <w:t xml:space="preserve"> </w:t>
      </w:r>
      <w:r w:rsidR="003947EB" w:rsidRPr="000B0F43">
        <w:rPr>
          <w:rFonts w:ascii="Arial" w:eastAsiaTheme="majorEastAsia" w:hAnsi="Arial" w:cs="Arial"/>
          <w:sz w:val="24"/>
          <w:szCs w:val="24"/>
          <w:lang w:val="en-GB"/>
        </w:rPr>
        <w:t>it to t</w:t>
      </w:r>
      <w:r w:rsidR="00BA32FA" w:rsidRPr="000B0F43">
        <w:rPr>
          <w:rFonts w:ascii="Arial" w:eastAsiaTheme="majorEastAsia" w:hAnsi="Arial" w:cs="Arial"/>
          <w:sz w:val="24"/>
          <w:szCs w:val="24"/>
          <w:lang w:val="en-GB"/>
        </w:rPr>
        <w:t xml:space="preserve">he BCU </w:t>
      </w:r>
      <w:r w:rsidR="00105701" w:rsidRPr="000B0F43">
        <w:rPr>
          <w:rFonts w:ascii="Arial" w:eastAsiaTheme="majorEastAsia" w:hAnsi="Arial" w:cs="Arial"/>
          <w:sz w:val="24"/>
          <w:szCs w:val="24"/>
          <w:lang w:val="en-GB"/>
        </w:rPr>
        <w:t>O</w:t>
      </w:r>
      <w:r w:rsidR="00807F3B" w:rsidRPr="000B0F43">
        <w:rPr>
          <w:rFonts w:ascii="Arial" w:eastAsiaTheme="majorEastAsia" w:hAnsi="Arial" w:cs="Arial"/>
          <w:sz w:val="24"/>
          <w:szCs w:val="24"/>
          <w:lang w:val="en-GB"/>
        </w:rPr>
        <w:t>nli</w:t>
      </w:r>
      <w:r w:rsidR="000D7B5B" w:rsidRPr="000B0F43">
        <w:rPr>
          <w:rFonts w:ascii="Arial" w:eastAsiaTheme="majorEastAsia" w:hAnsi="Arial" w:cs="Arial"/>
          <w:sz w:val="24"/>
          <w:szCs w:val="24"/>
          <w:lang w:val="en-GB"/>
        </w:rPr>
        <w:t>ne Ap</w:t>
      </w:r>
      <w:r w:rsidR="00E161A2" w:rsidRPr="000B0F43">
        <w:rPr>
          <w:rFonts w:ascii="Arial" w:eastAsiaTheme="majorEastAsia" w:hAnsi="Arial" w:cs="Arial"/>
          <w:sz w:val="24"/>
          <w:szCs w:val="24"/>
          <w:lang w:val="en-GB"/>
        </w:rPr>
        <w:t>plicatio</w:t>
      </w:r>
      <w:r w:rsidR="00557DDE" w:rsidRPr="000B0F43">
        <w:rPr>
          <w:rFonts w:ascii="Arial" w:eastAsiaTheme="majorEastAsia" w:hAnsi="Arial" w:cs="Arial"/>
          <w:sz w:val="24"/>
          <w:szCs w:val="24"/>
          <w:lang w:val="en-GB"/>
        </w:rPr>
        <w:t xml:space="preserve">n </w:t>
      </w:r>
      <w:r w:rsidR="00ED5016" w:rsidRPr="000B0F43">
        <w:rPr>
          <w:rFonts w:ascii="Arial" w:eastAsiaTheme="majorEastAsia" w:hAnsi="Arial" w:cs="Arial"/>
          <w:sz w:val="24"/>
          <w:szCs w:val="24"/>
          <w:lang w:val="en-GB"/>
        </w:rPr>
        <w:t xml:space="preserve">Portal </w:t>
      </w:r>
      <w:r w:rsidR="00DC015C" w:rsidRPr="000B0F43">
        <w:rPr>
          <w:rFonts w:ascii="Arial" w:eastAsiaTheme="majorEastAsia" w:hAnsi="Arial" w:cs="Arial"/>
          <w:sz w:val="24"/>
          <w:szCs w:val="24"/>
          <w:lang w:val="en-GB"/>
        </w:rPr>
        <w:t xml:space="preserve">before the </w:t>
      </w:r>
      <w:r w:rsidR="104251BA" w:rsidRPr="4B9CB2E4">
        <w:rPr>
          <w:rFonts w:ascii="Arial" w:eastAsiaTheme="majorEastAsia" w:hAnsi="Arial" w:cs="Arial"/>
          <w:sz w:val="24"/>
          <w:szCs w:val="24"/>
          <w:lang w:val="en-GB"/>
        </w:rPr>
        <w:t>2</w:t>
      </w:r>
      <w:r w:rsidR="4B0CAFAF" w:rsidRPr="4B9CB2E4">
        <w:rPr>
          <w:rFonts w:ascii="Arial" w:eastAsiaTheme="majorEastAsia" w:hAnsi="Arial" w:cs="Arial"/>
          <w:sz w:val="24"/>
          <w:szCs w:val="24"/>
          <w:lang w:val="en-GB"/>
        </w:rPr>
        <w:t>0</w:t>
      </w:r>
      <w:r w:rsidR="00AD4C23" w:rsidRPr="000B0F43">
        <w:rPr>
          <w:rFonts w:ascii="Arial" w:eastAsiaTheme="majorEastAsia" w:hAnsi="Arial" w:cs="Arial"/>
          <w:sz w:val="24"/>
          <w:szCs w:val="24"/>
          <w:lang w:val="en-GB"/>
        </w:rPr>
        <w:t xml:space="preserve"> </w:t>
      </w:r>
      <w:r w:rsidR="00B72E27" w:rsidRPr="000B0F43">
        <w:rPr>
          <w:rFonts w:ascii="Arial" w:eastAsiaTheme="majorEastAsia" w:hAnsi="Arial" w:cs="Arial"/>
          <w:sz w:val="24"/>
          <w:szCs w:val="24"/>
          <w:lang w:val="en-GB"/>
        </w:rPr>
        <w:t>January</w:t>
      </w:r>
      <w:r w:rsidR="00ED53BF" w:rsidRPr="000B0F43">
        <w:rPr>
          <w:rFonts w:ascii="Arial" w:eastAsiaTheme="majorEastAsia" w:hAnsi="Arial" w:cs="Arial"/>
          <w:sz w:val="24"/>
          <w:szCs w:val="24"/>
          <w:lang w:val="en-GB"/>
        </w:rPr>
        <w:t xml:space="preserve"> </w:t>
      </w:r>
      <w:r w:rsidR="54FF2906" w:rsidRPr="000B0F43">
        <w:rPr>
          <w:rFonts w:ascii="Arial" w:eastAsiaTheme="majorEastAsia" w:hAnsi="Arial" w:cs="Arial"/>
          <w:sz w:val="24"/>
          <w:szCs w:val="24"/>
          <w:lang w:val="en-GB"/>
        </w:rPr>
        <w:t xml:space="preserve">2027 </w:t>
      </w:r>
      <w:r w:rsidR="00200880" w:rsidRPr="000B0F43">
        <w:rPr>
          <w:rFonts w:ascii="Arial" w:eastAsiaTheme="majorEastAsia" w:hAnsi="Arial" w:cs="Arial"/>
          <w:sz w:val="24"/>
          <w:szCs w:val="24"/>
          <w:lang w:val="en-GB"/>
        </w:rPr>
        <w:t xml:space="preserve">(Noon, UK Time) </w:t>
      </w:r>
      <w:r w:rsidR="000437EC" w:rsidRPr="000B0F43">
        <w:rPr>
          <w:rFonts w:ascii="Arial" w:eastAsiaTheme="majorEastAsia" w:hAnsi="Arial" w:cs="Arial"/>
          <w:sz w:val="24"/>
          <w:szCs w:val="24"/>
          <w:lang w:val="en-GB"/>
        </w:rPr>
        <w:t>deadline</w:t>
      </w:r>
      <w:r w:rsidR="00283535" w:rsidRPr="000B0F43">
        <w:rPr>
          <w:rFonts w:ascii="Arial" w:eastAsiaTheme="majorEastAsia" w:hAnsi="Arial" w:cs="Arial"/>
          <w:sz w:val="24"/>
          <w:szCs w:val="24"/>
          <w:lang w:val="en-GB"/>
        </w:rPr>
        <w:t xml:space="preserve">. </w:t>
      </w:r>
    </w:p>
    <w:p w14:paraId="4EE2FB98" w14:textId="32C731E8" w:rsidR="00451C35" w:rsidRPr="000B0F43" w:rsidRDefault="00E36136" w:rsidP="000B0F43">
      <w:pPr>
        <w:numPr>
          <w:ilvl w:val="0"/>
          <w:numId w:val="23"/>
        </w:numPr>
        <w:spacing w:line="360" w:lineRule="auto"/>
        <w:rPr>
          <w:rFonts w:ascii="Arial" w:eastAsiaTheme="majorEastAsia" w:hAnsi="Arial" w:cs="Arial"/>
          <w:sz w:val="24"/>
          <w:szCs w:val="24"/>
          <w:lang w:val="en-GB"/>
        </w:rPr>
      </w:pPr>
      <w:r w:rsidRPr="000B0F43">
        <w:rPr>
          <w:rFonts w:ascii="Arial" w:eastAsiaTheme="majorEastAsia" w:hAnsi="Arial" w:cs="Arial"/>
          <w:sz w:val="24"/>
          <w:szCs w:val="24"/>
          <w:lang w:val="en-GB"/>
        </w:rPr>
        <w:t>Use clear language and check your word limits.</w:t>
      </w:r>
    </w:p>
    <w:p w14:paraId="74DAD719" w14:textId="77777777" w:rsidR="00451C35" w:rsidRPr="000B0F43" w:rsidRDefault="00E36136" w:rsidP="000B0F43">
      <w:pPr>
        <w:numPr>
          <w:ilvl w:val="0"/>
          <w:numId w:val="23"/>
        </w:numPr>
        <w:spacing w:line="360" w:lineRule="auto"/>
        <w:rPr>
          <w:rFonts w:ascii="Arial" w:eastAsiaTheme="majorEastAsia" w:hAnsi="Arial" w:cs="Arial"/>
          <w:sz w:val="24"/>
          <w:szCs w:val="24"/>
          <w:lang w:val="en-GB"/>
        </w:rPr>
      </w:pPr>
      <w:r w:rsidRPr="000B0F43">
        <w:rPr>
          <w:rFonts w:ascii="Arial" w:eastAsiaTheme="majorEastAsia" w:hAnsi="Arial" w:cs="Arial"/>
          <w:sz w:val="24"/>
          <w:szCs w:val="24"/>
          <w:lang w:val="en-GB"/>
        </w:rPr>
        <w:t>Save and back up your work regularly.</w:t>
      </w:r>
    </w:p>
    <w:p w14:paraId="1AF147F6" w14:textId="77777777" w:rsidR="007E7D89" w:rsidRPr="000B0F43" w:rsidRDefault="00EA306B" w:rsidP="000B0F43">
      <w:pPr>
        <w:numPr>
          <w:ilvl w:val="0"/>
          <w:numId w:val="23"/>
        </w:numPr>
        <w:spacing w:line="360" w:lineRule="auto"/>
        <w:rPr>
          <w:rFonts w:ascii="Arial" w:eastAsiaTheme="majorEastAsia" w:hAnsi="Arial" w:cs="Arial"/>
          <w:sz w:val="24"/>
          <w:szCs w:val="24"/>
          <w:lang w:val="en-GB"/>
        </w:rPr>
      </w:pPr>
      <w:r w:rsidRPr="000B0F43">
        <w:rPr>
          <w:rFonts w:ascii="Arial" w:eastAsiaTheme="majorEastAsia" w:hAnsi="Arial" w:cs="Arial"/>
          <w:sz w:val="24"/>
          <w:szCs w:val="24"/>
          <w:lang w:val="en-GB"/>
        </w:rPr>
        <w:t>Star</w:t>
      </w:r>
      <w:r w:rsidR="005D29CF" w:rsidRPr="000B0F43">
        <w:rPr>
          <w:rFonts w:ascii="Arial" w:eastAsiaTheme="majorEastAsia" w:hAnsi="Arial" w:cs="Arial"/>
          <w:sz w:val="24"/>
          <w:szCs w:val="24"/>
          <w:lang w:val="en-GB"/>
        </w:rPr>
        <w:t>t the BC</w:t>
      </w:r>
      <w:r w:rsidR="00C7588B" w:rsidRPr="000B0F43">
        <w:rPr>
          <w:rFonts w:ascii="Arial" w:eastAsiaTheme="majorEastAsia" w:hAnsi="Arial" w:cs="Arial"/>
          <w:sz w:val="24"/>
          <w:szCs w:val="24"/>
          <w:lang w:val="en-GB"/>
        </w:rPr>
        <w:t xml:space="preserve">U </w:t>
      </w:r>
      <w:r w:rsidR="00D3720D" w:rsidRPr="000B0F43">
        <w:rPr>
          <w:rFonts w:ascii="Arial" w:eastAsiaTheme="majorEastAsia" w:hAnsi="Arial" w:cs="Arial"/>
          <w:sz w:val="24"/>
          <w:szCs w:val="24"/>
          <w:lang w:val="en-GB"/>
        </w:rPr>
        <w:t>Onlin</w:t>
      </w:r>
      <w:r w:rsidR="00015FF0" w:rsidRPr="000B0F43">
        <w:rPr>
          <w:rFonts w:ascii="Arial" w:eastAsiaTheme="majorEastAsia" w:hAnsi="Arial" w:cs="Arial"/>
          <w:sz w:val="24"/>
          <w:szCs w:val="24"/>
          <w:lang w:val="en-GB"/>
        </w:rPr>
        <w:t>e Applic</w:t>
      </w:r>
      <w:r w:rsidR="0007666C" w:rsidRPr="000B0F43">
        <w:rPr>
          <w:rFonts w:ascii="Arial" w:eastAsiaTheme="majorEastAsia" w:hAnsi="Arial" w:cs="Arial"/>
          <w:sz w:val="24"/>
          <w:szCs w:val="24"/>
          <w:lang w:val="en-GB"/>
        </w:rPr>
        <w:t xml:space="preserve">ation Form </w:t>
      </w:r>
      <w:r w:rsidR="002C3A67" w:rsidRPr="000B0F43">
        <w:rPr>
          <w:rFonts w:ascii="Arial" w:eastAsiaTheme="majorEastAsia" w:hAnsi="Arial" w:cs="Arial"/>
          <w:sz w:val="24"/>
          <w:szCs w:val="24"/>
          <w:lang w:val="en-GB"/>
        </w:rPr>
        <w:t>ea</w:t>
      </w:r>
      <w:r w:rsidR="00EF7D34" w:rsidRPr="000B0F43">
        <w:rPr>
          <w:rFonts w:ascii="Arial" w:eastAsiaTheme="majorEastAsia" w:hAnsi="Arial" w:cs="Arial"/>
          <w:sz w:val="24"/>
          <w:szCs w:val="24"/>
          <w:lang w:val="en-GB"/>
        </w:rPr>
        <w:t>rl</w:t>
      </w:r>
      <w:r w:rsidR="00744561" w:rsidRPr="000B0F43">
        <w:rPr>
          <w:rFonts w:ascii="Arial" w:eastAsiaTheme="majorEastAsia" w:hAnsi="Arial" w:cs="Arial"/>
          <w:sz w:val="24"/>
          <w:szCs w:val="24"/>
          <w:lang w:val="en-GB"/>
        </w:rPr>
        <w:t>y, and b</w:t>
      </w:r>
      <w:r w:rsidR="00757561" w:rsidRPr="000B0F43">
        <w:rPr>
          <w:rFonts w:ascii="Arial" w:eastAsiaTheme="majorEastAsia" w:hAnsi="Arial" w:cs="Arial"/>
          <w:sz w:val="24"/>
          <w:szCs w:val="24"/>
          <w:lang w:val="en-GB"/>
        </w:rPr>
        <w:t xml:space="preserve">efore the </w:t>
      </w:r>
      <w:r w:rsidR="00C301A4" w:rsidRPr="000B0F43">
        <w:rPr>
          <w:rFonts w:ascii="Arial" w:eastAsiaTheme="majorEastAsia" w:hAnsi="Arial" w:cs="Arial"/>
          <w:sz w:val="24"/>
          <w:szCs w:val="24"/>
          <w:lang w:val="en-GB"/>
        </w:rPr>
        <w:t>deadline</w:t>
      </w:r>
      <w:r w:rsidR="00765067" w:rsidRPr="000B0F43">
        <w:rPr>
          <w:rFonts w:ascii="Arial" w:eastAsiaTheme="majorEastAsia" w:hAnsi="Arial" w:cs="Arial"/>
          <w:sz w:val="24"/>
          <w:szCs w:val="24"/>
          <w:lang w:val="en-GB"/>
        </w:rPr>
        <w:t xml:space="preserve">. </w:t>
      </w:r>
      <w:r w:rsidR="00F27C9B" w:rsidRPr="000B0F43">
        <w:rPr>
          <w:rFonts w:ascii="Arial" w:eastAsiaTheme="majorEastAsia" w:hAnsi="Arial" w:cs="Arial"/>
          <w:sz w:val="24"/>
          <w:szCs w:val="24"/>
          <w:lang w:val="en-GB"/>
        </w:rPr>
        <w:t>You can</w:t>
      </w:r>
      <w:r w:rsidR="005916A5" w:rsidRPr="000B0F43">
        <w:rPr>
          <w:rFonts w:ascii="Arial" w:eastAsiaTheme="majorEastAsia" w:hAnsi="Arial" w:cs="Arial"/>
          <w:sz w:val="24"/>
          <w:szCs w:val="24"/>
          <w:lang w:val="en-GB"/>
        </w:rPr>
        <w:t xml:space="preserve"> s</w:t>
      </w:r>
      <w:r w:rsidR="000A0A98" w:rsidRPr="000B0F43">
        <w:rPr>
          <w:rFonts w:ascii="Arial" w:eastAsiaTheme="majorEastAsia" w:hAnsi="Arial" w:cs="Arial"/>
          <w:sz w:val="24"/>
          <w:szCs w:val="24"/>
          <w:lang w:val="en-GB"/>
        </w:rPr>
        <w:t>tar</w:t>
      </w:r>
      <w:r w:rsidR="003D0EBC" w:rsidRPr="000B0F43">
        <w:rPr>
          <w:rFonts w:ascii="Arial" w:eastAsiaTheme="majorEastAsia" w:hAnsi="Arial" w:cs="Arial"/>
          <w:sz w:val="24"/>
          <w:szCs w:val="24"/>
          <w:lang w:val="en-GB"/>
        </w:rPr>
        <w:t xml:space="preserve">t the </w:t>
      </w:r>
      <w:r w:rsidR="00381E15" w:rsidRPr="000B0F43">
        <w:rPr>
          <w:rFonts w:ascii="Arial" w:eastAsiaTheme="majorEastAsia" w:hAnsi="Arial" w:cs="Arial"/>
          <w:sz w:val="24"/>
          <w:szCs w:val="24"/>
          <w:lang w:val="en-GB"/>
        </w:rPr>
        <w:t>Onli</w:t>
      </w:r>
      <w:r w:rsidR="00E625B3" w:rsidRPr="000B0F43">
        <w:rPr>
          <w:rFonts w:ascii="Arial" w:eastAsiaTheme="majorEastAsia" w:hAnsi="Arial" w:cs="Arial"/>
          <w:sz w:val="24"/>
          <w:szCs w:val="24"/>
          <w:lang w:val="en-GB"/>
        </w:rPr>
        <w:t xml:space="preserve">ne </w:t>
      </w:r>
      <w:r w:rsidR="00693203" w:rsidRPr="000B0F43">
        <w:rPr>
          <w:rFonts w:ascii="Arial" w:eastAsiaTheme="majorEastAsia" w:hAnsi="Arial" w:cs="Arial"/>
          <w:sz w:val="24"/>
          <w:szCs w:val="24"/>
          <w:lang w:val="en-GB"/>
        </w:rPr>
        <w:t>A</w:t>
      </w:r>
      <w:r w:rsidR="00CE1216" w:rsidRPr="000B0F43">
        <w:rPr>
          <w:rFonts w:ascii="Arial" w:eastAsiaTheme="majorEastAsia" w:hAnsi="Arial" w:cs="Arial"/>
          <w:sz w:val="24"/>
          <w:szCs w:val="24"/>
          <w:lang w:val="en-GB"/>
        </w:rPr>
        <w:t>pplica</w:t>
      </w:r>
      <w:r w:rsidR="00DB01C2" w:rsidRPr="000B0F43">
        <w:rPr>
          <w:rFonts w:ascii="Arial" w:eastAsiaTheme="majorEastAsia" w:hAnsi="Arial" w:cs="Arial"/>
          <w:sz w:val="24"/>
          <w:szCs w:val="24"/>
          <w:lang w:val="en-GB"/>
        </w:rPr>
        <w:t>tion</w:t>
      </w:r>
      <w:r w:rsidR="00EB2F23" w:rsidRPr="000B0F43">
        <w:rPr>
          <w:rFonts w:ascii="Arial" w:eastAsiaTheme="majorEastAsia" w:hAnsi="Arial" w:cs="Arial"/>
          <w:sz w:val="24"/>
          <w:szCs w:val="24"/>
          <w:lang w:val="en-GB"/>
        </w:rPr>
        <w:t xml:space="preserve"> Form</w:t>
      </w:r>
      <w:r w:rsidR="00913E4E" w:rsidRPr="000B0F43">
        <w:rPr>
          <w:rFonts w:ascii="Arial" w:eastAsiaTheme="majorEastAsia" w:hAnsi="Arial" w:cs="Arial"/>
          <w:sz w:val="24"/>
          <w:szCs w:val="24"/>
          <w:lang w:val="en-GB"/>
        </w:rPr>
        <w:t xml:space="preserve"> on the </w:t>
      </w:r>
      <w:r w:rsidR="00517D19" w:rsidRPr="000B0F43">
        <w:rPr>
          <w:rFonts w:ascii="Arial" w:eastAsiaTheme="majorEastAsia" w:hAnsi="Arial" w:cs="Arial"/>
          <w:sz w:val="24"/>
          <w:szCs w:val="24"/>
          <w:lang w:val="en-GB"/>
        </w:rPr>
        <w:t>portal and</w:t>
      </w:r>
      <w:r w:rsidR="00DB01C2" w:rsidRPr="000B0F43">
        <w:rPr>
          <w:rFonts w:ascii="Arial" w:eastAsiaTheme="majorEastAsia" w:hAnsi="Arial" w:cs="Arial"/>
          <w:sz w:val="24"/>
          <w:szCs w:val="24"/>
          <w:lang w:val="en-GB"/>
        </w:rPr>
        <w:t xml:space="preserve"> t</w:t>
      </w:r>
      <w:r w:rsidR="00C579B3" w:rsidRPr="000B0F43">
        <w:rPr>
          <w:rFonts w:ascii="Arial" w:eastAsiaTheme="majorEastAsia" w:hAnsi="Arial" w:cs="Arial"/>
          <w:sz w:val="24"/>
          <w:szCs w:val="24"/>
          <w:lang w:val="en-GB"/>
        </w:rPr>
        <w:t>hen save</w:t>
      </w:r>
      <w:r w:rsidR="00A0376B" w:rsidRPr="000B0F43">
        <w:rPr>
          <w:rFonts w:ascii="Arial" w:eastAsiaTheme="majorEastAsia" w:hAnsi="Arial" w:cs="Arial"/>
          <w:sz w:val="24"/>
          <w:szCs w:val="24"/>
          <w:lang w:val="en-GB"/>
        </w:rPr>
        <w:t xml:space="preserve"> </w:t>
      </w:r>
      <w:r w:rsidR="00B06A04" w:rsidRPr="000B0F43">
        <w:rPr>
          <w:rFonts w:ascii="Arial" w:eastAsiaTheme="majorEastAsia" w:hAnsi="Arial" w:cs="Arial"/>
          <w:sz w:val="24"/>
          <w:szCs w:val="24"/>
          <w:lang w:val="en-GB"/>
        </w:rPr>
        <w:t>your pro</w:t>
      </w:r>
      <w:r w:rsidR="00E74382" w:rsidRPr="000B0F43">
        <w:rPr>
          <w:rFonts w:ascii="Arial" w:eastAsiaTheme="majorEastAsia" w:hAnsi="Arial" w:cs="Arial"/>
          <w:sz w:val="24"/>
          <w:szCs w:val="24"/>
          <w:lang w:val="en-GB"/>
        </w:rPr>
        <w:t xml:space="preserve">gress. </w:t>
      </w:r>
      <w:r w:rsidR="00DE3C5B" w:rsidRPr="000B0F43">
        <w:rPr>
          <w:rFonts w:ascii="Arial" w:eastAsiaTheme="majorEastAsia" w:hAnsi="Arial" w:cs="Arial"/>
          <w:sz w:val="24"/>
          <w:szCs w:val="24"/>
          <w:lang w:val="en-GB"/>
        </w:rPr>
        <w:t>You can</w:t>
      </w:r>
      <w:r w:rsidR="000642FE" w:rsidRPr="000B0F43">
        <w:rPr>
          <w:rFonts w:ascii="Arial" w:eastAsiaTheme="majorEastAsia" w:hAnsi="Arial" w:cs="Arial"/>
          <w:sz w:val="24"/>
          <w:szCs w:val="24"/>
          <w:lang w:val="en-GB"/>
        </w:rPr>
        <w:t xml:space="preserve"> return to th</w:t>
      </w:r>
      <w:r w:rsidR="00616FF7" w:rsidRPr="000B0F43">
        <w:rPr>
          <w:rFonts w:ascii="Arial" w:eastAsiaTheme="majorEastAsia" w:hAnsi="Arial" w:cs="Arial"/>
          <w:sz w:val="24"/>
          <w:szCs w:val="24"/>
          <w:lang w:val="en-GB"/>
        </w:rPr>
        <w:t xml:space="preserve">e </w:t>
      </w:r>
      <w:r w:rsidR="00E54D95" w:rsidRPr="000B0F43">
        <w:rPr>
          <w:rFonts w:ascii="Arial" w:eastAsiaTheme="majorEastAsia" w:hAnsi="Arial" w:cs="Arial"/>
          <w:sz w:val="24"/>
          <w:szCs w:val="24"/>
          <w:lang w:val="en-GB"/>
        </w:rPr>
        <w:t>portal</w:t>
      </w:r>
      <w:r w:rsidR="0025245A" w:rsidRPr="000B0F43">
        <w:rPr>
          <w:rFonts w:ascii="Arial" w:eastAsiaTheme="majorEastAsia" w:hAnsi="Arial" w:cs="Arial"/>
          <w:sz w:val="24"/>
          <w:szCs w:val="24"/>
          <w:lang w:val="en-GB"/>
        </w:rPr>
        <w:t xml:space="preserve"> t</w:t>
      </w:r>
      <w:r w:rsidR="00EC4090" w:rsidRPr="000B0F43">
        <w:rPr>
          <w:rFonts w:ascii="Arial" w:eastAsiaTheme="majorEastAsia" w:hAnsi="Arial" w:cs="Arial"/>
          <w:sz w:val="24"/>
          <w:szCs w:val="24"/>
          <w:lang w:val="en-GB"/>
        </w:rPr>
        <w:t>o subm</w:t>
      </w:r>
      <w:r w:rsidR="00FD05C9" w:rsidRPr="000B0F43">
        <w:rPr>
          <w:rFonts w:ascii="Arial" w:eastAsiaTheme="majorEastAsia" w:hAnsi="Arial" w:cs="Arial"/>
          <w:sz w:val="24"/>
          <w:szCs w:val="24"/>
          <w:lang w:val="en-GB"/>
        </w:rPr>
        <w:t>it</w:t>
      </w:r>
      <w:r w:rsidR="00F14D44" w:rsidRPr="000B0F43">
        <w:rPr>
          <w:rFonts w:ascii="Arial" w:eastAsiaTheme="majorEastAsia" w:hAnsi="Arial" w:cs="Arial"/>
          <w:sz w:val="24"/>
          <w:szCs w:val="24"/>
          <w:lang w:val="en-GB"/>
        </w:rPr>
        <w:t xml:space="preserve"> </w:t>
      </w:r>
      <w:r w:rsidR="00181EB7" w:rsidRPr="000B0F43">
        <w:rPr>
          <w:rFonts w:ascii="Arial" w:eastAsiaTheme="majorEastAsia" w:hAnsi="Arial" w:cs="Arial"/>
          <w:sz w:val="24"/>
          <w:szCs w:val="24"/>
          <w:lang w:val="en-GB"/>
        </w:rPr>
        <w:t>w</w:t>
      </w:r>
      <w:r w:rsidR="001B54DA" w:rsidRPr="000B0F43">
        <w:rPr>
          <w:rFonts w:ascii="Arial" w:eastAsiaTheme="majorEastAsia" w:hAnsi="Arial" w:cs="Arial"/>
          <w:sz w:val="24"/>
          <w:szCs w:val="24"/>
          <w:lang w:val="en-GB"/>
        </w:rPr>
        <w:t xml:space="preserve">hen your </w:t>
      </w:r>
      <w:r w:rsidR="008A39BA" w:rsidRPr="000B0F43">
        <w:rPr>
          <w:rFonts w:ascii="Arial" w:eastAsiaTheme="majorEastAsia" w:hAnsi="Arial" w:cs="Arial"/>
          <w:sz w:val="24"/>
          <w:szCs w:val="24"/>
          <w:lang w:val="en-GB"/>
        </w:rPr>
        <w:t>applicati</w:t>
      </w:r>
      <w:r w:rsidR="00E51DBB" w:rsidRPr="000B0F43">
        <w:rPr>
          <w:rFonts w:ascii="Arial" w:eastAsiaTheme="majorEastAsia" w:hAnsi="Arial" w:cs="Arial"/>
          <w:sz w:val="24"/>
          <w:szCs w:val="24"/>
          <w:lang w:val="en-GB"/>
        </w:rPr>
        <w:t>on is comple</w:t>
      </w:r>
      <w:r w:rsidR="007C5D24" w:rsidRPr="000B0F43">
        <w:rPr>
          <w:rFonts w:ascii="Arial" w:eastAsiaTheme="majorEastAsia" w:hAnsi="Arial" w:cs="Arial"/>
          <w:sz w:val="24"/>
          <w:szCs w:val="24"/>
          <w:lang w:val="en-GB"/>
        </w:rPr>
        <w:t>te</w:t>
      </w:r>
      <w:r w:rsidR="00FD05C9" w:rsidRPr="000B0F43">
        <w:rPr>
          <w:rFonts w:ascii="Arial" w:eastAsiaTheme="majorEastAsia" w:hAnsi="Arial" w:cs="Arial"/>
          <w:sz w:val="24"/>
          <w:szCs w:val="24"/>
          <w:lang w:val="en-GB"/>
        </w:rPr>
        <w:t>.</w:t>
      </w:r>
    </w:p>
    <w:p w14:paraId="60FAD04D" w14:textId="58B4C547" w:rsidR="00D82ECB" w:rsidRPr="00F641BA" w:rsidRDefault="00D82ECB" w:rsidP="00F641BA">
      <w:pPr>
        <w:numPr>
          <w:ilvl w:val="0"/>
          <w:numId w:val="23"/>
        </w:numPr>
        <w:spacing w:line="360" w:lineRule="auto"/>
        <w:rPr>
          <w:rFonts w:ascii="Arial" w:eastAsiaTheme="majorEastAsia" w:hAnsi="Arial" w:cs="Arial"/>
          <w:sz w:val="24"/>
          <w:szCs w:val="24"/>
          <w:lang w:val="en-GB"/>
        </w:rPr>
      </w:pPr>
      <w:r w:rsidRPr="000B0F43">
        <w:rPr>
          <w:rFonts w:ascii="Arial" w:eastAsiaTheme="majorEastAsia" w:hAnsi="Arial" w:cs="Arial"/>
          <w:sz w:val="24"/>
          <w:szCs w:val="24"/>
          <w:lang w:val="en-GB"/>
        </w:rPr>
        <w:t>You can upload your DLA funding application and DLA references against any of the ‘document upload’ options that are available on the BCU Online Application Form</w:t>
      </w:r>
      <w:r w:rsidR="005275F5" w:rsidRPr="000B0F43">
        <w:rPr>
          <w:rFonts w:ascii="Arial" w:eastAsiaTheme="majorEastAsia" w:hAnsi="Arial" w:cs="Arial"/>
          <w:sz w:val="24"/>
          <w:szCs w:val="24"/>
          <w:lang w:val="en-GB"/>
        </w:rPr>
        <w:t xml:space="preserve"> (such as the research proposal upload option). </w:t>
      </w:r>
    </w:p>
    <w:p w14:paraId="039ECB2C" w14:textId="307F090A" w:rsidR="00B7326D" w:rsidRPr="000B0F43" w:rsidRDefault="007E7D89" w:rsidP="00B7326D">
      <w:pPr>
        <w:pStyle w:val="ListBullet"/>
        <w:spacing w:line="360" w:lineRule="auto"/>
        <w:rPr>
          <w:rFonts w:ascii="Arial" w:eastAsiaTheme="majorEastAsia" w:hAnsi="Arial" w:cs="Arial"/>
          <w:sz w:val="24"/>
          <w:szCs w:val="24"/>
        </w:rPr>
      </w:pPr>
      <w:r w:rsidRPr="000B0F43">
        <w:rPr>
          <w:rFonts w:ascii="Arial" w:eastAsiaTheme="majorEastAsia" w:hAnsi="Arial" w:cs="Arial"/>
          <w:sz w:val="24"/>
          <w:szCs w:val="24"/>
        </w:rPr>
        <w:t>You</w:t>
      </w:r>
      <w:r w:rsidR="00F54921" w:rsidRPr="000B0F43">
        <w:rPr>
          <w:rFonts w:ascii="Arial" w:eastAsiaTheme="majorEastAsia" w:hAnsi="Arial" w:cs="Arial"/>
          <w:sz w:val="24"/>
          <w:szCs w:val="24"/>
        </w:rPr>
        <w:t xml:space="preserve"> mus</w:t>
      </w:r>
      <w:r w:rsidR="005C79A9" w:rsidRPr="000B0F43">
        <w:rPr>
          <w:rFonts w:ascii="Arial" w:eastAsiaTheme="majorEastAsia" w:hAnsi="Arial" w:cs="Arial"/>
          <w:sz w:val="24"/>
          <w:szCs w:val="24"/>
        </w:rPr>
        <w:t xml:space="preserve">t </w:t>
      </w:r>
      <w:r w:rsidR="005C79A9" w:rsidRPr="000B0F43">
        <w:rPr>
          <w:rFonts w:ascii="Arial" w:eastAsiaTheme="majorEastAsia" w:hAnsi="Arial" w:cs="Arial"/>
          <w:b/>
          <w:bCs/>
          <w:sz w:val="24"/>
          <w:szCs w:val="24"/>
        </w:rPr>
        <w:t>s</w:t>
      </w:r>
      <w:r w:rsidR="009E63A5" w:rsidRPr="000B0F43">
        <w:rPr>
          <w:rFonts w:ascii="Arial" w:eastAsiaTheme="majorEastAsia" w:hAnsi="Arial" w:cs="Arial"/>
          <w:b/>
          <w:bCs/>
          <w:sz w:val="24"/>
          <w:szCs w:val="24"/>
        </w:rPr>
        <w:t>ubmit</w:t>
      </w:r>
      <w:r w:rsidR="009E63A5" w:rsidRPr="000B0F43">
        <w:rPr>
          <w:rFonts w:ascii="Arial" w:eastAsiaTheme="majorEastAsia" w:hAnsi="Arial" w:cs="Arial"/>
          <w:sz w:val="24"/>
          <w:szCs w:val="24"/>
        </w:rPr>
        <w:t xml:space="preserve"> </w:t>
      </w:r>
      <w:r w:rsidR="002D3B9A" w:rsidRPr="000B0F43">
        <w:rPr>
          <w:rFonts w:ascii="Arial" w:eastAsiaTheme="majorEastAsia" w:hAnsi="Arial" w:cs="Arial"/>
          <w:sz w:val="24"/>
          <w:szCs w:val="24"/>
        </w:rPr>
        <w:t xml:space="preserve">your </w:t>
      </w:r>
      <w:r w:rsidR="009E63A5" w:rsidRPr="000B0F43">
        <w:rPr>
          <w:rFonts w:ascii="Arial" w:eastAsiaTheme="majorEastAsia" w:hAnsi="Arial" w:cs="Arial"/>
          <w:sz w:val="24"/>
          <w:szCs w:val="24"/>
        </w:rPr>
        <w:t xml:space="preserve">BCU Online Application Form with </w:t>
      </w:r>
      <w:r w:rsidR="00393D2A">
        <w:rPr>
          <w:rFonts w:ascii="Arial" w:eastAsiaTheme="majorEastAsia" w:hAnsi="Arial" w:cs="Arial"/>
          <w:sz w:val="24"/>
          <w:szCs w:val="24"/>
        </w:rPr>
        <w:t xml:space="preserve">the </w:t>
      </w:r>
      <w:r w:rsidR="009E63A5" w:rsidRPr="000B0F43">
        <w:rPr>
          <w:rFonts w:ascii="Arial" w:eastAsiaTheme="majorEastAsia" w:hAnsi="Arial" w:cs="Arial"/>
          <w:sz w:val="24"/>
          <w:szCs w:val="24"/>
        </w:rPr>
        <w:t>DLA Funding Application Form, Higher Education Certificates and Transcripts, and Two</w:t>
      </w:r>
      <w:r w:rsidR="00393D2A">
        <w:rPr>
          <w:rFonts w:ascii="Arial" w:eastAsiaTheme="majorEastAsia" w:hAnsi="Arial" w:cs="Arial"/>
          <w:sz w:val="24"/>
          <w:szCs w:val="24"/>
        </w:rPr>
        <w:t xml:space="preserve"> DLA</w:t>
      </w:r>
      <w:r w:rsidR="009E63A5" w:rsidRPr="000B0F43">
        <w:rPr>
          <w:rFonts w:ascii="Arial" w:eastAsiaTheme="majorEastAsia" w:hAnsi="Arial" w:cs="Arial"/>
          <w:sz w:val="24"/>
          <w:szCs w:val="24"/>
        </w:rPr>
        <w:t xml:space="preserve"> Reference</w:t>
      </w:r>
      <w:r w:rsidR="00393D2A">
        <w:rPr>
          <w:rFonts w:ascii="Arial" w:eastAsiaTheme="majorEastAsia" w:hAnsi="Arial" w:cs="Arial"/>
          <w:sz w:val="24"/>
          <w:szCs w:val="24"/>
        </w:rPr>
        <w:t xml:space="preserve"> Request forms </w:t>
      </w:r>
      <w:r w:rsidR="009E63A5" w:rsidRPr="000B0F43">
        <w:rPr>
          <w:rFonts w:ascii="Arial" w:eastAsiaTheme="majorEastAsia" w:hAnsi="Arial" w:cs="Arial"/>
          <w:sz w:val="24"/>
          <w:szCs w:val="24"/>
        </w:rPr>
        <w:t xml:space="preserve">attached by </w:t>
      </w:r>
      <w:r w:rsidR="1B06CE85" w:rsidRPr="4B9CB2E4">
        <w:rPr>
          <w:rFonts w:ascii="Arial" w:eastAsiaTheme="majorEastAsia" w:hAnsi="Arial" w:cs="Arial"/>
          <w:b/>
          <w:bCs/>
          <w:sz w:val="24"/>
          <w:szCs w:val="24"/>
        </w:rPr>
        <w:t>2</w:t>
      </w:r>
      <w:r w:rsidR="300F1091" w:rsidRPr="4B9CB2E4">
        <w:rPr>
          <w:rFonts w:ascii="Arial" w:eastAsiaTheme="majorEastAsia" w:hAnsi="Arial" w:cs="Arial"/>
          <w:b/>
          <w:bCs/>
          <w:sz w:val="24"/>
          <w:szCs w:val="24"/>
        </w:rPr>
        <w:t>0</w:t>
      </w:r>
      <w:r w:rsidR="009E63A5" w:rsidRPr="000B0F43">
        <w:rPr>
          <w:rFonts w:ascii="Arial" w:eastAsiaTheme="majorEastAsia" w:hAnsi="Arial" w:cs="Arial"/>
          <w:b/>
          <w:bCs/>
          <w:sz w:val="24"/>
          <w:szCs w:val="24"/>
        </w:rPr>
        <w:t xml:space="preserve"> January 202</w:t>
      </w:r>
      <w:r w:rsidR="00200880" w:rsidRPr="000B0F43">
        <w:rPr>
          <w:rFonts w:ascii="Arial" w:eastAsiaTheme="majorEastAsia" w:hAnsi="Arial" w:cs="Arial"/>
          <w:b/>
          <w:bCs/>
          <w:sz w:val="24"/>
          <w:szCs w:val="24"/>
        </w:rPr>
        <w:t>7</w:t>
      </w:r>
      <w:r w:rsidR="009E63A5" w:rsidRPr="000B0F43">
        <w:rPr>
          <w:rFonts w:ascii="Arial" w:eastAsiaTheme="majorEastAsia" w:hAnsi="Arial" w:cs="Arial"/>
          <w:b/>
          <w:bCs/>
          <w:sz w:val="24"/>
          <w:szCs w:val="24"/>
        </w:rPr>
        <w:t xml:space="preserve"> (noon, UK time) deadline.</w:t>
      </w:r>
      <w:r w:rsidR="009E63A5" w:rsidRPr="000B0F43">
        <w:rPr>
          <w:rFonts w:ascii="Arial" w:eastAsiaTheme="majorEastAsia" w:hAnsi="Arial" w:cs="Arial"/>
          <w:sz w:val="24"/>
          <w:szCs w:val="24"/>
        </w:rPr>
        <w:t xml:space="preserve"> </w:t>
      </w:r>
    </w:p>
    <w:p w14:paraId="0A7AD4F8" w14:textId="4D2CC7BF" w:rsidR="00451C35" w:rsidRPr="00936103" w:rsidRDefault="000B0F43" w:rsidP="00DE503C">
      <w:pPr>
        <w:pStyle w:val="Heading1"/>
        <w:spacing w:line="360" w:lineRule="auto"/>
        <w:rPr>
          <w:rFonts w:ascii="Arial" w:hAnsi="Arial" w:cs="Arial"/>
          <w:color w:val="003366"/>
        </w:rPr>
      </w:pPr>
      <w:r>
        <w:rPr>
          <w:rFonts w:ascii="Arial" w:hAnsi="Arial" w:cs="Arial"/>
          <w:color w:val="003366"/>
        </w:rPr>
        <w:lastRenderedPageBreak/>
        <w:t>F</w:t>
      </w:r>
      <w:r w:rsidR="00E36136" w:rsidRPr="00936103">
        <w:rPr>
          <w:rFonts w:ascii="Arial" w:hAnsi="Arial" w:cs="Arial"/>
          <w:color w:val="003366"/>
        </w:rPr>
        <w:t>inal Checklist</w:t>
      </w:r>
    </w:p>
    <w:p w14:paraId="2548DD60" w14:textId="77777777" w:rsidR="00451C35" w:rsidRPr="000B0F43" w:rsidRDefault="00E36136" w:rsidP="000B0F43">
      <w:pPr>
        <w:numPr>
          <w:ilvl w:val="0"/>
          <w:numId w:val="23"/>
        </w:numPr>
        <w:spacing w:line="360" w:lineRule="auto"/>
        <w:rPr>
          <w:rFonts w:ascii="Arial" w:eastAsiaTheme="majorEastAsia" w:hAnsi="Arial" w:cs="Arial"/>
          <w:sz w:val="24"/>
          <w:szCs w:val="24"/>
          <w:lang w:val="en-GB"/>
        </w:rPr>
      </w:pPr>
      <w:r w:rsidRPr="000B0F43">
        <w:rPr>
          <w:rFonts w:ascii="Arial" w:eastAsiaTheme="majorEastAsia" w:hAnsi="Arial" w:cs="Arial"/>
          <w:sz w:val="24"/>
          <w:szCs w:val="24"/>
          <w:lang w:val="en-GB"/>
        </w:rPr>
        <w:t>Contacted supervisors and confirmed support.</w:t>
      </w:r>
    </w:p>
    <w:p w14:paraId="2EEAD176" w14:textId="00D21A42" w:rsidR="00200880" w:rsidRPr="000B0F43" w:rsidRDefault="00E36136" w:rsidP="000B0F43">
      <w:pPr>
        <w:numPr>
          <w:ilvl w:val="0"/>
          <w:numId w:val="23"/>
        </w:numPr>
        <w:spacing w:line="360" w:lineRule="auto"/>
        <w:rPr>
          <w:rFonts w:ascii="Arial" w:eastAsiaTheme="majorEastAsia" w:hAnsi="Arial" w:cs="Arial"/>
          <w:sz w:val="24"/>
          <w:szCs w:val="24"/>
          <w:lang w:val="en-GB"/>
        </w:rPr>
      </w:pPr>
      <w:r w:rsidRPr="000B0F43">
        <w:rPr>
          <w:rFonts w:ascii="Arial" w:eastAsiaTheme="majorEastAsia" w:hAnsi="Arial" w:cs="Arial"/>
          <w:sz w:val="24"/>
          <w:szCs w:val="24"/>
          <w:lang w:val="en-GB"/>
        </w:rPr>
        <w:t>Submitted optional Expression of Interest.</w:t>
      </w:r>
    </w:p>
    <w:p w14:paraId="40C08198" w14:textId="17BC3BA8" w:rsidR="00054F79" w:rsidRPr="000B0F43" w:rsidRDefault="00054F79" w:rsidP="000B0F43">
      <w:pPr>
        <w:numPr>
          <w:ilvl w:val="0"/>
          <w:numId w:val="23"/>
        </w:numPr>
        <w:spacing w:line="360" w:lineRule="auto"/>
        <w:rPr>
          <w:rFonts w:ascii="Arial" w:eastAsiaTheme="majorEastAsia" w:hAnsi="Arial" w:cs="Arial"/>
          <w:sz w:val="24"/>
          <w:szCs w:val="24"/>
          <w:lang w:val="en-GB"/>
        </w:rPr>
      </w:pPr>
      <w:r w:rsidRPr="000B0F43">
        <w:rPr>
          <w:rFonts w:ascii="Arial" w:eastAsiaTheme="majorEastAsia" w:hAnsi="Arial" w:cs="Arial"/>
          <w:sz w:val="24"/>
          <w:szCs w:val="24"/>
          <w:lang w:val="en-GB"/>
        </w:rPr>
        <w:t>Contacted referees and asked they complete the</w:t>
      </w:r>
      <w:r w:rsidR="008170FC" w:rsidRPr="000B0F43">
        <w:rPr>
          <w:rFonts w:ascii="Arial" w:eastAsiaTheme="majorEastAsia" w:hAnsi="Arial" w:cs="Arial"/>
          <w:sz w:val="24"/>
          <w:szCs w:val="24"/>
          <w:lang w:val="en-GB"/>
        </w:rPr>
        <w:t xml:space="preserve"> </w:t>
      </w:r>
      <w:r w:rsidR="00181E69" w:rsidRPr="000B0F43">
        <w:rPr>
          <w:rFonts w:ascii="Arial" w:eastAsiaTheme="majorEastAsia" w:hAnsi="Arial" w:cs="Arial"/>
          <w:sz w:val="24"/>
          <w:szCs w:val="24"/>
          <w:lang w:val="en-GB"/>
        </w:rPr>
        <w:t>DLA</w:t>
      </w:r>
      <w:r w:rsidRPr="000B0F43">
        <w:rPr>
          <w:rFonts w:ascii="Arial" w:eastAsiaTheme="majorEastAsia" w:hAnsi="Arial" w:cs="Arial"/>
          <w:sz w:val="24"/>
          <w:szCs w:val="24"/>
          <w:lang w:val="en-GB"/>
        </w:rPr>
        <w:t xml:space="preserve"> reference request form for you</w:t>
      </w:r>
      <w:r w:rsidR="005508F9" w:rsidRPr="000B0F43">
        <w:rPr>
          <w:rFonts w:ascii="Arial" w:eastAsiaTheme="majorEastAsia" w:hAnsi="Arial" w:cs="Arial"/>
          <w:sz w:val="24"/>
          <w:szCs w:val="24"/>
          <w:lang w:val="en-GB"/>
        </w:rPr>
        <w:t xml:space="preserve">. </w:t>
      </w:r>
      <w:r w:rsidR="007F4074" w:rsidRPr="000B0F43">
        <w:rPr>
          <w:rFonts w:ascii="Arial" w:eastAsiaTheme="majorEastAsia" w:hAnsi="Arial" w:cs="Arial"/>
          <w:sz w:val="24"/>
          <w:szCs w:val="24"/>
          <w:lang w:val="en-GB"/>
        </w:rPr>
        <w:t>S</w:t>
      </w:r>
      <w:r w:rsidR="00F31F74" w:rsidRPr="000B0F43">
        <w:rPr>
          <w:rFonts w:ascii="Arial" w:eastAsiaTheme="majorEastAsia" w:hAnsi="Arial" w:cs="Arial"/>
          <w:sz w:val="24"/>
          <w:szCs w:val="24"/>
          <w:lang w:val="en-GB"/>
        </w:rPr>
        <w:t>et them a d</w:t>
      </w:r>
      <w:r w:rsidR="00AB0900" w:rsidRPr="000B0F43">
        <w:rPr>
          <w:rFonts w:ascii="Arial" w:eastAsiaTheme="majorEastAsia" w:hAnsi="Arial" w:cs="Arial"/>
          <w:sz w:val="24"/>
          <w:szCs w:val="24"/>
          <w:lang w:val="en-GB"/>
        </w:rPr>
        <w:t>eadline t</w:t>
      </w:r>
      <w:r w:rsidR="003934A6" w:rsidRPr="000B0F43">
        <w:rPr>
          <w:rFonts w:ascii="Arial" w:eastAsiaTheme="majorEastAsia" w:hAnsi="Arial" w:cs="Arial"/>
          <w:sz w:val="24"/>
          <w:szCs w:val="24"/>
          <w:lang w:val="en-GB"/>
        </w:rPr>
        <w:t>o re</w:t>
      </w:r>
      <w:r w:rsidR="00794EC6" w:rsidRPr="000B0F43">
        <w:rPr>
          <w:rFonts w:ascii="Arial" w:eastAsiaTheme="majorEastAsia" w:hAnsi="Arial" w:cs="Arial"/>
          <w:sz w:val="24"/>
          <w:szCs w:val="24"/>
          <w:lang w:val="en-GB"/>
        </w:rPr>
        <w:t>turn thi</w:t>
      </w:r>
      <w:r w:rsidR="00BF7FA4" w:rsidRPr="000B0F43">
        <w:rPr>
          <w:rFonts w:ascii="Arial" w:eastAsiaTheme="majorEastAsia" w:hAnsi="Arial" w:cs="Arial"/>
          <w:sz w:val="24"/>
          <w:szCs w:val="24"/>
          <w:lang w:val="en-GB"/>
        </w:rPr>
        <w:t>s to yo</w:t>
      </w:r>
      <w:r w:rsidR="00CC6BD0" w:rsidRPr="000B0F43">
        <w:rPr>
          <w:rFonts w:ascii="Arial" w:eastAsiaTheme="majorEastAsia" w:hAnsi="Arial" w:cs="Arial"/>
          <w:sz w:val="24"/>
          <w:szCs w:val="24"/>
          <w:lang w:val="en-GB"/>
        </w:rPr>
        <w:t xml:space="preserve">u. </w:t>
      </w:r>
    </w:p>
    <w:p w14:paraId="011577ED" w14:textId="1C790E30" w:rsidR="0048366A" w:rsidRPr="000B0F43" w:rsidRDefault="00A62094" w:rsidP="000B0F43">
      <w:pPr>
        <w:numPr>
          <w:ilvl w:val="0"/>
          <w:numId w:val="23"/>
        </w:numPr>
        <w:spacing w:line="360" w:lineRule="auto"/>
        <w:rPr>
          <w:rFonts w:ascii="Arial" w:eastAsiaTheme="majorEastAsia" w:hAnsi="Arial" w:cs="Arial"/>
          <w:sz w:val="24"/>
          <w:szCs w:val="24"/>
          <w:lang w:val="en-GB"/>
        </w:rPr>
      </w:pPr>
      <w:r w:rsidRPr="000B0F43">
        <w:rPr>
          <w:rFonts w:ascii="Arial" w:eastAsiaTheme="majorEastAsia" w:hAnsi="Arial" w:cs="Arial"/>
          <w:sz w:val="24"/>
          <w:szCs w:val="24"/>
          <w:lang w:val="en-GB"/>
        </w:rPr>
        <w:t>St</w:t>
      </w:r>
      <w:r w:rsidR="00773951" w:rsidRPr="000B0F43">
        <w:rPr>
          <w:rFonts w:ascii="Arial" w:eastAsiaTheme="majorEastAsia" w:hAnsi="Arial" w:cs="Arial"/>
          <w:sz w:val="24"/>
          <w:szCs w:val="24"/>
          <w:lang w:val="en-GB"/>
        </w:rPr>
        <w:t>arted the</w:t>
      </w:r>
      <w:r w:rsidR="00E63F70" w:rsidRPr="000B0F43">
        <w:rPr>
          <w:rFonts w:ascii="Arial" w:eastAsiaTheme="majorEastAsia" w:hAnsi="Arial" w:cs="Arial"/>
          <w:sz w:val="24"/>
          <w:szCs w:val="24"/>
          <w:lang w:val="en-GB"/>
        </w:rPr>
        <w:t xml:space="preserve"> BCU O</w:t>
      </w:r>
      <w:r w:rsidR="00664C93" w:rsidRPr="000B0F43">
        <w:rPr>
          <w:rFonts w:ascii="Arial" w:eastAsiaTheme="majorEastAsia" w:hAnsi="Arial" w:cs="Arial"/>
          <w:sz w:val="24"/>
          <w:szCs w:val="24"/>
          <w:lang w:val="en-GB"/>
        </w:rPr>
        <w:t>nline Application F</w:t>
      </w:r>
      <w:r w:rsidR="0041093C" w:rsidRPr="000B0F43">
        <w:rPr>
          <w:rFonts w:ascii="Arial" w:eastAsiaTheme="majorEastAsia" w:hAnsi="Arial" w:cs="Arial"/>
          <w:sz w:val="24"/>
          <w:szCs w:val="24"/>
          <w:lang w:val="en-GB"/>
        </w:rPr>
        <w:t>orm</w:t>
      </w:r>
      <w:r w:rsidR="00774197" w:rsidRPr="000B0F43">
        <w:rPr>
          <w:rFonts w:ascii="Arial" w:eastAsiaTheme="majorEastAsia" w:hAnsi="Arial" w:cs="Arial"/>
          <w:sz w:val="24"/>
          <w:szCs w:val="24"/>
          <w:lang w:val="en-GB"/>
        </w:rPr>
        <w:t xml:space="preserve"> for </w:t>
      </w:r>
      <w:r w:rsidR="00B8736E" w:rsidRPr="000B0F43">
        <w:rPr>
          <w:rFonts w:ascii="Arial" w:eastAsiaTheme="majorEastAsia" w:hAnsi="Arial" w:cs="Arial"/>
          <w:sz w:val="24"/>
          <w:szCs w:val="24"/>
          <w:lang w:val="en-GB"/>
        </w:rPr>
        <w:t>your chosen</w:t>
      </w:r>
      <w:r w:rsidR="00713879" w:rsidRPr="000B0F43">
        <w:rPr>
          <w:rFonts w:ascii="Arial" w:eastAsiaTheme="majorEastAsia" w:hAnsi="Arial" w:cs="Arial"/>
          <w:sz w:val="24"/>
          <w:szCs w:val="24"/>
          <w:lang w:val="en-GB"/>
        </w:rPr>
        <w:t xml:space="preserve"> resea</w:t>
      </w:r>
      <w:r w:rsidR="006D6F5F" w:rsidRPr="000B0F43">
        <w:rPr>
          <w:rFonts w:ascii="Arial" w:eastAsiaTheme="majorEastAsia" w:hAnsi="Arial" w:cs="Arial"/>
          <w:sz w:val="24"/>
          <w:szCs w:val="24"/>
          <w:lang w:val="en-GB"/>
        </w:rPr>
        <w:t>rch degree</w:t>
      </w:r>
      <w:r w:rsidR="0041093C" w:rsidRPr="000B0F43">
        <w:rPr>
          <w:rFonts w:ascii="Arial" w:eastAsiaTheme="majorEastAsia" w:hAnsi="Arial" w:cs="Arial"/>
          <w:sz w:val="24"/>
          <w:szCs w:val="24"/>
          <w:lang w:val="en-GB"/>
        </w:rPr>
        <w:t>.</w:t>
      </w:r>
    </w:p>
    <w:p w14:paraId="4E66FFE0" w14:textId="7DF274A3" w:rsidR="00AF55A9" w:rsidRPr="000B0F43" w:rsidRDefault="004A5AEB" w:rsidP="000B0F43">
      <w:pPr>
        <w:numPr>
          <w:ilvl w:val="0"/>
          <w:numId w:val="23"/>
        </w:numPr>
        <w:spacing w:line="360" w:lineRule="auto"/>
        <w:rPr>
          <w:rFonts w:ascii="Arial" w:eastAsiaTheme="majorEastAsia" w:hAnsi="Arial" w:cs="Arial"/>
          <w:sz w:val="24"/>
          <w:szCs w:val="24"/>
          <w:lang w:val="en-GB"/>
        </w:rPr>
      </w:pPr>
      <w:r w:rsidRPr="000B0F43">
        <w:rPr>
          <w:rFonts w:ascii="Arial" w:eastAsiaTheme="majorEastAsia" w:hAnsi="Arial" w:cs="Arial"/>
          <w:sz w:val="24"/>
          <w:szCs w:val="24"/>
          <w:lang w:val="en-GB"/>
        </w:rPr>
        <w:t>Atta</w:t>
      </w:r>
      <w:r w:rsidR="00E4576B" w:rsidRPr="000B0F43">
        <w:rPr>
          <w:rFonts w:ascii="Arial" w:eastAsiaTheme="majorEastAsia" w:hAnsi="Arial" w:cs="Arial"/>
          <w:sz w:val="24"/>
          <w:szCs w:val="24"/>
          <w:lang w:val="en-GB"/>
        </w:rPr>
        <w:t xml:space="preserve">ched </w:t>
      </w:r>
      <w:r w:rsidR="00211116" w:rsidRPr="000B0F43">
        <w:rPr>
          <w:rFonts w:ascii="Arial" w:eastAsiaTheme="majorEastAsia" w:hAnsi="Arial" w:cs="Arial"/>
          <w:sz w:val="24"/>
          <w:szCs w:val="24"/>
          <w:lang w:val="en-GB"/>
        </w:rPr>
        <w:t>you</w:t>
      </w:r>
      <w:r w:rsidR="00DA093C" w:rsidRPr="000B0F43">
        <w:rPr>
          <w:rFonts w:ascii="Arial" w:eastAsiaTheme="majorEastAsia" w:hAnsi="Arial" w:cs="Arial"/>
          <w:sz w:val="24"/>
          <w:szCs w:val="24"/>
          <w:lang w:val="en-GB"/>
        </w:rPr>
        <w:t xml:space="preserve">r </w:t>
      </w:r>
      <w:r w:rsidR="00E4576B" w:rsidRPr="000B0F43">
        <w:rPr>
          <w:rFonts w:ascii="Arial" w:eastAsiaTheme="majorEastAsia" w:hAnsi="Arial" w:cs="Arial"/>
          <w:sz w:val="24"/>
          <w:szCs w:val="24"/>
          <w:lang w:val="en-GB"/>
        </w:rPr>
        <w:t>complet</w:t>
      </w:r>
      <w:r w:rsidR="0066639A" w:rsidRPr="000B0F43">
        <w:rPr>
          <w:rFonts w:ascii="Arial" w:eastAsiaTheme="majorEastAsia" w:hAnsi="Arial" w:cs="Arial"/>
          <w:sz w:val="24"/>
          <w:szCs w:val="24"/>
          <w:lang w:val="en-GB"/>
        </w:rPr>
        <w:t>ed</w:t>
      </w:r>
      <w:r w:rsidR="00E36136" w:rsidRPr="000B0F43">
        <w:rPr>
          <w:rFonts w:ascii="Arial" w:eastAsiaTheme="majorEastAsia" w:hAnsi="Arial" w:cs="Arial"/>
          <w:sz w:val="24"/>
          <w:szCs w:val="24"/>
          <w:lang w:val="en-GB"/>
        </w:rPr>
        <w:t xml:space="preserve"> DLA funding</w:t>
      </w:r>
      <w:r w:rsidR="007B2472" w:rsidRPr="000B0F43">
        <w:rPr>
          <w:rFonts w:ascii="Arial" w:eastAsiaTheme="majorEastAsia" w:hAnsi="Arial" w:cs="Arial"/>
          <w:sz w:val="24"/>
          <w:szCs w:val="24"/>
          <w:lang w:val="en-GB"/>
        </w:rPr>
        <w:t xml:space="preserve"> appl</w:t>
      </w:r>
      <w:r w:rsidR="00BF27B9" w:rsidRPr="000B0F43">
        <w:rPr>
          <w:rFonts w:ascii="Arial" w:eastAsiaTheme="majorEastAsia" w:hAnsi="Arial" w:cs="Arial"/>
          <w:sz w:val="24"/>
          <w:szCs w:val="24"/>
          <w:lang w:val="en-GB"/>
        </w:rPr>
        <w:t>ication</w:t>
      </w:r>
      <w:r w:rsidR="00E36136" w:rsidRPr="000B0F43">
        <w:rPr>
          <w:rFonts w:ascii="Arial" w:eastAsiaTheme="majorEastAsia" w:hAnsi="Arial" w:cs="Arial"/>
          <w:sz w:val="24"/>
          <w:szCs w:val="24"/>
          <w:lang w:val="en-GB"/>
        </w:rPr>
        <w:t xml:space="preserve"> form</w:t>
      </w:r>
      <w:r w:rsidR="00144892" w:rsidRPr="000B0F43">
        <w:rPr>
          <w:rFonts w:ascii="Arial" w:eastAsiaTheme="majorEastAsia" w:hAnsi="Arial" w:cs="Arial"/>
          <w:sz w:val="24"/>
          <w:szCs w:val="24"/>
          <w:lang w:val="en-GB"/>
        </w:rPr>
        <w:t>,</w:t>
      </w:r>
      <w:r w:rsidR="00E36136" w:rsidRPr="000B0F43">
        <w:rPr>
          <w:rFonts w:ascii="Arial" w:eastAsiaTheme="majorEastAsia" w:hAnsi="Arial" w:cs="Arial"/>
          <w:sz w:val="24"/>
          <w:szCs w:val="24"/>
          <w:lang w:val="en-GB"/>
        </w:rPr>
        <w:t xml:space="preserve"> two</w:t>
      </w:r>
      <w:r w:rsidR="00724A08">
        <w:rPr>
          <w:rFonts w:ascii="Arial" w:eastAsiaTheme="majorEastAsia" w:hAnsi="Arial" w:cs="Arial"/>
          <w:sz w:val="24"/>
          <w:szCs w:val="24"/>
          <w:lang w:val="en-GB"/>
        </w:rPr>
        <w:t xml:space="preserve"> DLA</w:t>
      </w:r>
      <w:r w:rsidR="00E36136" w:rsidRPr="000B0F43">
        <w:rPr>
          <w:rFonts w:ascii="Arial" w:eastAsiaTheme="majorEastAsia" w:hAnsi="Arial" w:cs="Arial"/>
          <w:sz w:val="24"/>
          <w:szCs w:val="24"/>
          <w:lang w:val="en-GB"/>
        </w:rPr>
        <w:t xml:space="preserve"> reference</w:t>
      </w:r>
      <w:r w:rsidR="00724A08">
        <w:rPr>
          <w:rFonts w:ascii="Arial" w:eastAsiaTheme="majorEastAsia" w:hAnsi="Arial" w:cs="Arial"/>
          <w:sz w:val="24"/>
          <w:szCs w:val="24"/>
          <w:lang w:val="en-GB"/>
        </w:rPr>
        <w:t xml:space="preserve"> request form</w:t>
      </w:r>
      <w:r w:rsidR="00E36136" w:rsidRPr="000B0F43">
        <w:rPr>
          <w:rFonts w:ascii="Arial" w:eastAsiaTheme="majorEastAsia" w:hAnsi="Arial" w:cs="Arial"/>
          <w:sz w:val="24"/>
          <w:szCs w:val="24"/>
          <w:lang w:val="en-GB"/>
        </w:rPr>
        <w:t xml:space="preserve">s and </w:t>
      </w:r>
      <w:r w:rsidR="00FC7715" w:rsidRPr="000B0F43">
        <w:rPr>
          <w:rFonts w:ascii="Arial" w:eastAsiaTheme="majorEastAsia" w:hAnsi="Arial" w:cs="Arial"/>
          <w:sz w:val="24"/>
          <w:szCs w:val="24"/>
          <w:lang w:val="en-GB"/>
        </w:rPr>
        <w:t xml:space="preserve">higher education </w:t>
      </w:r>
      <w:r w:rsidR="00E36136" w:rsidRPr="000B0F43">
        <w:rPr>
          <w:rFonts w:ascii="Arial" w:eastAsiaTheme="majorEastAsia" w:hAnsi="Arial" w:cs="Arial"/>
          <w:sz w:val="24"/>
          <w:szCs w:val="24"/>
          <w:lang w:val="en-GB"/>
        </w:rPr>
        <w:t>certificate</w:t>
      </w:r>
      <w:r w:rsidR="00AC36FF" w:rsidRPr="000B0F43">
        <w:rPr>
          <w:rFonts w:ascii="Arial" w:eastAsiaTheme="majorEastAsia" w:hAnsi="Arial" w:cs="Arial"/>
          <w:sz w:val="24"/>
          <w:szCs w:val="24"/>
          <w:lang w:val="en-GB"/>
        </w:rPr>
        <w:t>s and transcripts</w:t>
      </w:r>
      <w:r w:rsidR="0017737C" w:rsidRPr="000B0F43">
        <w:rPr>
          <w:rFonts w:ascii="Arial" w:eastAsiaTheme="majorEastAsia" w:hAnsi="Arial" w:cs="Arial"/>
          <w:sz w:val="24"/>
          <w:szCs w:val="24"/>
          <w:lang w:val="en-GB"/>
        </w:rPr>
        <w:t xml:space="preserve"> </w:t>
      </w:r>
      <w:r w:rsidR="00F21347" w:rsidRPr="000B0F43">
        <w:rPr>
          <w:rFonts w:ascii="Arial" w:eastAsiaTheme="majorEastAsia" w:hAnsi="Arial" w:cs="Arial"/>
          <w:sz w:val="24"/>
          <w:szCs w:val="24"/>
          <w:lang w:val="en-GB"/>
        </w:rPr>
        <w:t>to</w:t>
      </w:r>
      <w:r w:rsidR="00AD738E" w:rsidRPr="000B0F43">
        <w:rPr>
          <w:rFonts w:ascii="Arial" w:eastAsiaTheme="majorEastAsia" w:hAnsi="Arial" w:cs="Arial"/>
          <w:sz w:val="24"/>
          <w:szCs w:val="24"/>
          <w:lang w:val="en-GB"/>
        </w:rPr>
        <w:t xml:space="preserve"> the BCU Online Application Form</w:t>
      </w:r>
      <w:r w:rsidR="00C02CD1" w:rsidRPr="000B0F43">
        <w:rPr>
          <w:rFonts w:ascii="Arial" w:eastAsiaTheme="majorEastAsia" w:hAnsi="Arial" w:cs="Arial"/>
          <w:sz w:val="24"/>
          <w:szCs w:val="24"/>
          <w:lang w:val="en-GB"/>
        </w:rPr>
        <w:t>.</w:t>
      </w:r>
    </w:p>
    <w:p w14:paraId="2677C02A" w14:textId="19982C91" w:rsidR="00E36136" w:rsidRDefault="00E36136" w:rsidP="000B0F43">
      <w:pPr>
        <w:numPr>
          <w:ilvl w:val="0"/>
          <w:numId w:val="23"/>
        </w:numPr>
        <w:spacing w:line="360" w:lineRule="auto"/>
        <w:rPr>
          <w:rFonts w:ascii="Arial" w:eastAsiaTheme="majorEastAsia" w:hAnsi="Arial" w:cs="Arial"/>
          <w:sz w:val="24"/>
          <w:szCs w:val="24"/>
          <w:lang w:val="en-GB"/>
        </w:rPr>
      </w:pPr>
      <w:r w:rsidRPr="000B0F43">
        <w:rPr>
          <w:rFonts w:ascii="Arial" w:eastAsiaTheme="majorEastAsia" w:hAnsi="Arial" w:cs="Arial"/>
          <w:sz w:val="24"/>
          <w:szCs w:val="24"/>
          <w:lang w:val="en-GB"/>
        </w:rPr>
        <w:t xml:space="preserve">Submitted </w:t>
      </w:r>
      <w:r w:rsidR="00FC7715" w:rsidRPr="000B0F43">
        <w:rPr>
          <w:rFonts w:ascii="Arial" w:eastAsiaTheme="majorEastAsia" w:hAnsi="Arial" w:cs="Arial"/>
          <w:sz w:val="24"/>
          <w:szCs w:val="24"/>
          <w:lang w:val="en-GB"/>
        </w:rPr>
        <w:t xml:space="preserve">completed BCU </w:t>
      </w:r>
      <w:r w:rsidR="00606FA7">
        <w:rPr>
          <w:rFonts w:ascii="Arial" w:eastAsiaTheme="majorEastAsia" w:hAnsi="Arial" w:cs="Arial"/>
          <w:sz w:val="24"/>
          <w:szCs w:val="24"/>
          <w:lang w:val="en-GB"/>
        </w:rPr>
        <w:t>O</w:t>
      </w:r>
      <w:r w:rsidR="00FC7715" w:rsidRPr="000B0F43">
        <w:rPr>
          <w:rFonts w:ascii="Arial" w:eastAsiaTheme="majorEastAsia" w:hAnsi="Arial" w:cs="Arial"/>
          <w:sz w:val="24"/>
          <w:szCs w:val="24"/>
          <w:lang w:val="en-GB"/>
        </w:rPr>
        <w:t xml:space="preserve">nline Application </w:t>
      </w:r>
      <w:r w:rsidR="00D803D0">
        <w:rPr>
          <w:rFonts w:ascii="Arial" w:eastAsiaTheme="majorEastAsia" w:hAnsi="Arial" w:cs="Arial"/>
          <w:sz w:val="24"/>
          <w:szCs w:val="24"/>
          <w:lang w:val="en-GB"/>
        </w:rPr>
        <w:t>by</w:t>
      </w:r>
      <w:r w:rsidRPr="000B0F43">
        <w:rPr>
          <w:rFonts w:ascii="Arial" w:eastAsiaTheme="majorEastAsia" w:hAnsi="Arial" w:cs="Arial"/>
          <w:sz w:val="24"/>
          <w:szCs w:val="24"/>
          <w:lang w:val="en-GB"/>
        </w:rPr>
        <w:t xml:space="preserve"> </w:t>
      </w:r>
      <w:r w:rsidR="3C6E2A79" w:rsidRPr="4B9CB2E4">
        <w:rPr>
          <w:rFonts w:ascii="Arial" w:eastAsiaTheme="majorEastAsia" w:hAnsi="Arial" w:cs="Arial"/>
          <w:sz w:val="24"/>
          <w:szCs w:val="24"/>
          <w:lang w:val="en-GB"/>
        </w:rPr>
        <w:t>2</w:t>
      </w:r>
      <w:r w:rsidR="04D406CB" w:rsidRPr="4B9CB2E4">
        <w:rPr>
          <w:rFonts w:ascii="Arial" w:eastAsiaTheme="majorEastAsia" w:hAnsi="Arial" w:cs="Arial"/>
          <w:sz w:val="24"/>
          <w:szCs w:val="24"/>
          <w:lang w:val="en-GB"/>
        </w:rPr>
        <w:t>0</w:t>
      </w:r>
      <w:r w:rsidRPr="000B0F43">
        <w:rPr>
          <w:rFonts w:ascii="Arial" w:eastAsiaTheme="majorEastAsia" w:hAnsi="Arial" w:cs="Arial"/>
          <w:sz w:val="24"/>
          <w:szCs w:val="24"/>
          <w:lang w:val="en-GB"/>
        </w:rPr>
        <w:t xml:space="preserve"> January </w:t>
      </w:r>
      <w:r w:rsidR="3C6E2A79" w:rsidRPr="4B9CB2E4">
        <w:rPr>
          <w:rFonts w:ascii="Arial" w:eastAsiaTheme="majorEastAsia" w:hAnsi="Arial" w:cs="Arial"/>
          <w:sz w:val="24"/>
          <w:szCs w:val="24"/>
          <w:lang w:val="en-GB"/>
        </w:rPr>
        <w:t>202</w:t>
      </w:r>
      <w:r w:rsidR="6D683018" w:rsidRPr="4B9CB2E4">
        <w:rPr>
          <w:rFonts w:ascii="Arial" w:eastAsiaTheme="majorEastAsia" w:hAnsi="Arial" w:cs="Arial"/>
          <w:sz w:val="24"/>
          <w:szCs w:val="24"/>
          <w:lang w:val="en-GB"/>
        </w:rPr>
        <w:t>7</w:t>
      </w:r>
      <w:r w:rsidRPr="000B0F43">
        <w:rPr>
          <w:rFonts w:ascii="Arial" w:eastAsiaTheme="majorEastAsia" w:hAnsi="Arial" w:cs="Arial"/>
          <w:sz w:val="24"/>
          <w:szCs w:val="24"/>
          <w:lang w:val="en-GB"/>
        </w:rPr>
        <w:t xml:space="preserve"> (noon, UK time</w:t>
      </w:r>
      <w:r w:rsidR="00032581">
        <w:rPr>
          <w:rFonts w:ascii="Arial" w:eastAsiaTheme="majorEastAsia" w:hAnsi="Arial" w:cs="Arial"/>
          <w:sz w:val="24"/>
          <w:szCs w:val="24"/>
          <w:lang w:val="en-GB"/>
        </w:rPr>
        <w:t>).</w:t>
      </w:r>
    </w:p>
    <w:p w14:paraId="75400FA2" w14:textId="77777777" w:rsidR="00724A08" w:rsidRDefault="00724A08" w:rsidP="00724A08">
      <w:pPr>
        <w:spacing w:line="360" w:lineRule="auto"/>
        <w:rPr>
          <w:rFonts w:ascii="Arial" w:eastAsiaTheme="majorEastAsia" w:hAnsi="Arial" w:cs="Arial"/>
          <w:sz w:val="24"/>
          <w:szCs w:val="24"/>
          <w:lang w:val="en-GB"/>
        </w:rPr>
      </w:pPr>
    </w:p>
    <w:p w14:paraId="64ED7FED" w14:textId="1E817D8A" w:rsidR="005E17B9" w:rsidRPr="00606FA7" w:rsidRDefault="00724A08" w:rsidP="00606FA7">
      <w:pPr>
        <w:spacing w:line="360" w:lineRule="auto"/>
        <w:rPr>
          <w:rFonts w:ascii="Arial" w:eastAsiaTheme="majorEastAsia" w:hAnsi="Arial" w:cs="Arial"/>
          <w:sz w:val="24"/>
          <w:szCs w:val="24"/>
          <w:lang w:val="en-GB"/>
        </w:rPr>
      </w:pPr>
      <w:r>
        <w:rPr>
          <w:rFonts w:ascii="Arial" w:eastAsiaTheme="majorEastAsia" w:hAnsi="Arial" w:cs="Arial"/>
          <w:sz w:val="24"/>
          <w:szCs w:val="24"/>
          <w:lang w:val="en-GB"/>
        </w:rPr>
        <w:t xml:space="preserve">Incomplete applications, or applications received after the deadline of 20 January 2027 (noon, UK time), will not be considered, other than in very </w:t>
      </w:r>
      <w:r w:rsidR="00565933">
        <w:rPr>
          <w:rFonts w:ascii="Arial" w:eastAsiaTheme="majorEastAsia" w:hAnsi="Arial" w:cs="Arial"/>
          <w:sz w:val="24"/>
          <w:szCs w:val="24"/>
          <w:lang w:val="en-GB"/>
        </w:rPr>
        <w:t>exceptional</w:t>
      </w:r>
      <w:r>
        <w:rPr>
          <w:rFonts w:ascii="Arial" w:eastAsiaTheme="majorEastAsia" w:hAnsi="Arial" w:cs="Arial"/>
          <w:sz w:val="24"/>
          <w:szCs w:val="24"/>
          <w:lang w:val="en-GB"/>
        </w:rPr>
        <w:t xml:space="preserve"> cases covered by ou</w:t>
      </w:r>
      <w:r w:rsidR="00C80924">
        <w:rPr>
          <w:rFonts w:ascii="Arial" w:eastAsiaTheme="majorEastAsia" w:hAnsi="Arial" w:cs="Arial"/>
          <w:sz w:val="24"/>
          <w:szCs w:val="24"/>
          <w:lang w:val="en-GB"/>
        </w:rPr>
        <w:t>r</w:t>
      </w:r>
      <w:r>
        <w:rPr>
          <w:rFonts w:ascii="Arial" w:eastAsiaTheme="majorEastAsia" w:hAnsi="Arial" w:cs="Arial"/>
          <w:sz w:val="24"/>
          <w:szCs w:val="24"/>
          <w:lang w:val="en-GB"/>
        </w:rPr>
        <w:t xml:space="preserve"> extenuating circumstances policy. </w:t>
      </w:r>
      <w:r w:rsidR="00420115">
        <w:rPr>
          <w:rFonts w:ascii="Arial" w:eastAsiaTheme="majorEastAsia" w:hAnsi="Arial" w:cs="Arial"/>
          <w:sz w:val="24"/>
          <w:szCs w:val="24"/>
        </w:rPr>
        <w:t xml:space="preserve">There is a set timeframe for submitting an </w:t>
      </w:r>
      <w:r w:rsidR="00420115">
        <w:rPr>
          <w:rFonts w:ascii="Arial" w:eastAsiaTheme="majorEastAsia" w:hAnsi="Arial" w:cs="Arial"/>
          <w:sz w:val="24"/>
          <w:szCs w:val="24"/>
          <w:lang w:val="en-GB"/>
        </w:rPr>
        <w:t xml:space="preserve">extenuating circumstances request. </w:t>
      </w:r>
      <w:r w:rsidR="00606FA7">
        <w:rPr>
          <w:rFonts w:ascii="Arial" w:eastAsiaTheme="majorEastAsia" w:hAnsi="Arial" w:cs="Arial"/>
          <w:sz w:val="24"/>
          <w:szCs w:val="24"/>
          <w:lang w:val="en-GB"/>
        </w:rPr>
        <w:t>Please see further details o</w:t>
      </w:r>
      <w:r w:rsidR="00CB3A5D">
        <w:rPr>
          <w:rFonts w:ascii="Arial" w:eastAsiaTheme="majorEastAsia" w:hAnsi="Arial" w:cs="Arial"/>
          <w:sz w:val="24"/>
          <w:szCs w:val="24"/>
          <w:lang w:val="en-GB"/>
        </w:rPr>
        <w:t>f</w:t>
      </w:r>
      <w:r w:rsidR="00606FA7">
        <w:rPr>
          <w:rFonts w:ascii="Arial" w:eastAsiaTheme="majorEastAsia" w:hAnsi="Arial" w:cs="Arial"/>
          <w:sz w:val="24"/>
          <w:szCs w:val="24"/>
          <w:lang w:val="en-GB"/>
        </w:rPr>
        <w:t xml:space="preserve"> the </w:t>
      </w:r>
      <w:r>
        <w:rPr>
          <w:rFonts w:ascii="Arial" w:eastAsiaTheme="majorEastAsia" w:hAnsi="Arial" w:cs="Arial"/>
          <w:sz w:val="24"/>
          <w:szCs w:val="24"/>
          <w:lang w:val="en-GB"/>
        </w:rPr>
        <w:t xml:space="preserve">extenuating circumstances policy in the </w:t>
      </w:r>
      <w:r w:rsidR="00565933">
        <w:rPr>
          <w:rFonts w:ascii="Arial" w:eastAsiaTheme="majorEastAsia" w:hAnsi="Arial" w:cs="Arial"/>
          <w:sz w:val="24"/>
          <w:szCs w:val="24"/>
          <w:lang w:val="en-GB"/>
        </w:rPr>
        <w:t xml:space="preserve">full version of the Doctoral Landscape Awards Applicant Guidance Notes, or </w:t>
      </w:r>
      <w:r w:rsidR="00606FA7">
        <w:rPr>
          <w:rFonts w:ascii="Arial" w:eastAsiaTheme="majorEastAsia" w:hAnsi="Arial" w:cs="Arial"/>
          <w:sz w:val="24"/>
          <w:szCs w:val="24"/>
          <w:lang w:val="en-GB"/>
        </w:rPr>
        <w:t xml:space="preserve">the policy </w:t>
      </w:r>
      <w:r w:rsidR="00565933">
        <w:rPr>
          <w:rFonts w:ascii="Arial" w:eastAsiaTheme="majorEastAsia" w:hAnsi="Arial" w:cs="Arial"/>
          <w:sz w:val="24"/>
          <w:szCs w:val="24"/>
          <w:lang w:val="en-GB"/>
        </w:rPr>
        <w:t xml:space="preserve">is available upon request by emailing </w:t>
      </w:r>
      <w:hyperlink r:id="rId24" w:history="1">
        <w:r w:rsidR="00565933" w:rsidRPr="000233E7">
          <w:rPr>
            <w:rStyle w:val="Hyperlink"/>
            <w:rFonts w:ascii="Arial" w:eastAsiaTheme="majorEastAsia" w:hAnsi="Arial" w:cs="Arial"/>
            <w:sz w:val="24"/>
            <w:szCs w:val="24"/>
          </w:rPr>
          <w:t>DLA@bcu.ac.uk</w:t>
        </w:r>
      </w:hyperlink>
      <w:r w:rsidR="00565933">
        <w:rPr>
          <w:rFonts w:ascii="Arial" w:eastAsiaTheme="majorEastAsia" w:hAnsi="Arial" w:cs="Arial"/>
          <w:sz w:val="24"/>
          <w:szCs w:val="24"/>
        </w:rPr>
        <w:t xml:space="preserve">. </w:t>
      </w:r>
    </w:p>
    <w:p w14:paraId="4FDB4EEB" w14:textId="07A8867A" w:rsidR="00230584" w:rsidRPr="00936103" w:rsidRDefault="00230584" w:rsidP="00230584">
      <w:pPr>
        <w:pStyle w:val="Heading1"/>
        <w:spacing w:line="360" w:lineRule="auto"/>
        <w:rPr>
          <w:rFonts w:ascii="Arial" w:hAnsi="Arial" w:cs="Arial"/>
          <w:color w:val="003366"/>
        </w:rPr>
      </w:pPr>
      <w:r w:rsidRPr="00936103">
        <w:rPr>
          <w:rFonts w:ascii="Arial" w:hAnsi="Arial" w:cs="Arial"/>
          <w:color w:val="003366"/>
        </w:rPr>
        <w:t>Accessibility and Support</w:t>
      </w:r>
    </w:p>
    <w:p w14:paraId="2B6F5BF9" w14:textId="77777777" w:rsidR="00230584" w:rsidRPr="00936103" w:rsidRDefault="00230584" w:rsidP="00230584">
      <w:pPr>
        <w:spacing w:line="360" w:lineRule="auto"/>
        <w:rPr>
          <w:rFonts w:ascii="Arial" w:eastAsiaTheme="majorEastAsia" w:hAnsi="Arial" w:cs="Arial"/>
          <w:sz w:val="24"/>
          <w:szCs w:val="24"/>
        </w:rPr>
      </w:pPr>
      <w:r w:rsidRPr="00936103">
        <w:rPr>
          <w:rFonts w:ascii="Arial" w:eastAsiaTheme="majorEastAsia" w:hAnsi="Arial" w:cs="Arial"/>
          <w:sz w:val="24"/>
          <w:szCs w:val="24"/>
        </w:rPr>
        <w:t>If you have a disability, long-term health condition, or neurodiverse need that makes completing the application difficult, you can ask for support.</w:t>
      </w:r>
    </w:p>
    <w:p w14:paraId="7D063D24" w14:textId="00651D7B" w:rsidR="00AC36FF" w:rsidRDefault="00230584" w:rsidP="00A27AC1">
      <w:pPr>
        <w:spacing w:line="360" w:lineRule="auto"/>
        <w:rPr>
          <w:rFonts w:ascii="Arial" w:eastAsiaTheme="majorEastAsia" w:hAnsi="Arial" w:cs="Arial"/>
          <w:sz w:val="24"/>
          <w:szCs w:val="24"/>
        </w:rPr>
      </w:pPr>
      <w:r w:rsidRPr="00936103">
        <w:rPr>
          <w:rFonts w:ascii="Arial" w:eastAsiaTheme="majorEastAsia" w:hAnsi="Arial" w:cs="Arial"/>
          <w:sz w:val="24"/>
          <w:szCs w:val="24"/>
        </w:rPr>
        <w:t>Please contact the Doctoral Landscape Team at DLA@bcu.ac.uk as early as possible for help</w:t>
      </w:r>
      <w:r w:rsidR="00A27AC1">
        <w:rPr>
          <w:rFonts w:ascii="Arial" w:eastAsiaTheme="majorEastAsia" w:hAnsi="Arial" w:cs="Arial"/>
          <w:sz w:val="24"/>
          <w:szCs w:val="24"/>
        </w:rPr>
        <w:t>.</w:t>
      </w:r>
    </w:p>
    <w:p w14:paraId="62A2A82B" w14:textId="3ACC3731" w:rsidR="00451C35" w:rsidRPr="00936103" w:rsidRDefault="00E36136" w:rsidP="00DE503C">
      <w:pPr>
        <w:pStyle w:val="Heading1"/>
        <w:spacing w:line="360" w:lineRule="auto"/>
        <w:rPr>
          <w:rFonts w:ascii="Arial" w:hAnsi="Arial" w:cs="Arial"/>
          <w:color w:val="009999"/>
        </w:rPr>
      </w:pPr>
      <w:r w:rsidRPr="00936103">
        <w:rPr>
          <w:rFonts w:ascii="Arial" w:hAnsi="Arial" w:cs="Arial"/>
          <w:color w:val="009999"/>
        </w:rPr>
        <w:t>Contact Information</w:t>
      </w:r>
    </w:p>
    <w:p w14:paraId="73AAA6D7" w14:textId="28C9D629" w:rsidR="00451C35" w:rsidRPr="00032581" w:rsidRDefault="00E36136" w:rsidP="00DE503C">
      <w:pPr>
        <w:spacing w:line="360" w:lineRule="auto"/>
        <w:rPr>
          <w:rFonts w:ascii="Arial" w:eastAsiaTheme="majorEastAsia" w:hAnsi="Arial" w:cs="Arial"/>
          <w:sz w:val="24"/>
          <w:szCs w:val="24"/>
        </w:rPr>
      </w:pPr>
      <w:r w:rsidRPr="00936103">
        <w:rPr>
          <w:rFonts w:ascii="Arial" w:eastAsiaTheme="majorEastAsia" w:hAnsi="Arial" w:cs="Arial"/>
          <w:sz w:val="24"/>
          <w:szCs w:val="24"/>
        </w:rPr>
        <w:t>For general enquiries: DLA@bcu.ac.uk</w:t>
      </w:r>
    </w:p>
    <w:sectPr w:rsidR="00451C35" w:rsidRPr="00032581" w:rsidSect="00032581">
      <w:pgSz w:w="12240" w:h="15840"/>
      <w:pgMar w:top="1134" w:right="1474" w:bottom="1134" w:left="153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47ECA798"/>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652A7EEA"/>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0684850"/>
    <w:multiLevelType w:val="multilevel"/>
    <w:tmpl w:val="EFA064F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2925EED"/>
    <w:multiLevelType w:val="hybridMultilevel"/>
    <w:tmpl w:val="28AA9030"/>
    <w:lvl w:ilvl="0" w:tplc="F4A88E24">
      <w:start w:val="1"/>
      <w:numFmt w:val="bullet"/>
      <w:lvlText w:val="·"/>
      <w:lvlJc w:val="left"/>
      <w:pPr>
        <w:ind w:left="720" w:hanging="360"/>
      </w:pPr>
      <w:rPr>
        <w:rFonts w:ascii="Symbol" w:hAnsi="Symbol" w:hint="default"/>
      </w:rPr>
    </w:lvl>
    <w:lvl w:ilvl="1" w:tplc="737E0AAE">
      <w:start w:val="1"/>
      <w:numFmt w:val="bullet"/>
      <w:lvlText w:val="o"/>
      <w:lvlJc w:val="left"/>
      <w:pPr>
        <w:ind w:left="1440" w:hanging="360"/>
      </w:pPr>
      <w:rPr>
        <w:rFonts w:ascii="Courier New" w:hAnsi="Courier New" w:hint="default"/>
      </w:rPr>
    </w:lvl>
    <w:lvl w:ilvl="2" w:tplc="2EC229EA">
      <w:start w:val="1"/>
      <w:numFmt w:val="bullet"/>
      <w:lvlText w:val=""/>
      <w:lvlJc w:val="left"/>
      <w:pPr>
        <w:ind w:left="2160" w:hanging="360"/>
      </w:pPr>
      <w:rPr>
        <w:rFonts w:ascii="Wingdings" w:hAnsi="Wingdings" w:hint="default"/>
      </w:rPr>
    </w:lvl>
    <w:lvl w:ilvl="3" w:tplc="4886AC84">
      <w:start w:val="1"/>
      <w:numFmt w:val="bullet"/>
      <w:lvlText w:val=""/>
      <w:lvlJc w:val="left"/>
      <w:pPr>
        <w:ind w:left="2880" w:hanging="360"/>
      </w:pPr>
      <w:rPr>
        <w:rFonts w:ascii="Symbol" w:hAnsi="Symbol" w:hint="default"/>
      </w:rPr>
    </w:lvl>
    <w:lvl w:ilvl="4" w:tplc="BCB89234">
      <w:start w:val="1"/>
      <w:numFmt w:val="bullet"/>
      <w:lvlText w:val="o"/>
      <w:lvlJc w:val="left"/>
      <w:pPr>
        <w:ind w:left="3600" w:hanging="360"/>
      </w:pPr>
      <w:rPr>
        <w:rFonts w:ascii="Courier New" w:hAnsi="Courier New" w:hint="default"/>
      </w:rPr>
    </w:lvl>
    <w:lvl w:ilvl="5" w:tplc="3B188C48">
      <w:start w:val="1"/>
      <w:numFmt w:val="bullet"/>
      <w:lvlText w:val=""/>
      <w:lvlJc w:val="left"/>
      <w:pPr>
        <w:ind w:left="4320" w:hanging="360"/>
      </w:pPr>
      <w:rPr>
        <w:rFonts w:ascii="Wingdings" w:hAnsi="Wingdings" w:hint="default"/>
      </w:rPr>
    </w:lvl>
    <w:lvl w:ilvl="6" w:tplc="473EA4A0">
      <w:start w:val="1"/>
      <w:numFmt w:val="bullet"/>
      <w:lvlText w:val=""/>
      <w:lvlJc w:val="left"/>
      <w:pPr>
        <w:ind w:left="5040" w:hanging="360"/>
      </w:pPr>
      <w:rPr>
        <w:rFonts w:ascii="Symbol" w:hAnsi="Symbol" w:hint="default"/>
      </w:rPr>
    </w:lvl>
    <w:lvl w:ilvl="7" w:tplc="17244956">
      <w:start w:val="1"/>
      <w:numFmt w:val="bullet"/>
      <w:lvlText w:val="o"/>
      <w:lvlJc w:val="left"/>
      <w:pPr>
        <w:ind w:left="5760" w:hanging="360"/>
      </w:pPr>
      <w:rPr>
        <w:rFonts w:ascii="Courier New" w:hAnsi="Courier New" w:hint="default"/>
      </w:rPr>
    </w:lvl>
    <w:lvl w:ilvl="8" w:tplc="D82CB4C4">
      <w:start w:val="1"/>
      <w:numFmt w:val="bullet"/>
      <w:lvlText w:val=""/>
      <w:lvlJc w:val="left"/>
      <w:pPr>
        <w:ind w:left="6480" w:hanging="360"/>
      </w:pPr>
      <w:rPr>
        <w:rFonts w:ascii="Wingdings" w:hAnsi="Wingdings" w:hint="default"/>
      </w:rPr>
    </w:lvl>
  </w:abstractNum>
  <w:abstractNum w:abstractNumId="11" w15:restartNumberingAfterBreak="0">
    <w:nsid w:val="2C6D7FE2"/>
    <w:multiLevelType w:val="multilevel"/>
    <w:tmpl w:val="B9580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FDA6808"/>
    <w:multiLevelType w:val="multilevel"/>
    <w:tmpl w:val="75C0E1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3F25F60"/>
    <w:multiLevelType w:val="hybridMultilevel"/>
    <w:tmpl w:val="DFCE7CAC"/>
    <w:lvl w:ilvl="0" w:tplc="5C8AA5D0">
      <w:start w:val="1"/>
      <w:numFmt w:val="bullet"/>
      <w:lvlText w:val=""/>
      <w:lvlJc w:val="left"/>
      <w:pPr>
        <w:ind w:left="720" w:hanging="360"/>
      </w:pPr>
      <w:rPr>
        <w:rFonts w:ascii="Symbol" w:hAnsi="Symbol" w:hint="default"/>
      </w:rPr>
    </w:lvl>
    <w:lvl w:ilvl="1" w:tplc="D0A027EA">
      <w:start w:val="1"/>
      <w:numFmt w:val="bullet"/>
      <w:lvlText w:val="o"/>
      <w:lvlJc w:val="left"/>
      <w:pPr>
        <w:ind w:left="1440" w:hanging="360"/>
      </w:pPr>
      <w:rPr>
        <w:rFonts w:ascii="Courier New" w:hAnsi="Courier New" w:hint="default"/>
      </w:rPr>
    </w:lvl>
    <w:lvl w:ilvl="2" w:tplc="89BA049C">
      <w:start w:val="1"/>
      <w:numFmt w:val="bullet"/>
      <w:lvlText w:val=""/>
      <w:lvlJc w:val="left"/>
      <w:pPr>
        <w:ind w:left="2160" w:hanging="360"/>
      </w:pPr>
      <w:rPr>
        <w:rFonts w:ascii="Wingdings" w:hAnsi="Wingdings" w:hint="default"/>
      </w:rPr>
    </w:lvl>
    <w:lvl w:ilvl="3" w:tplc="566241F0">
      <w:start w:val="1"/>
      <w:numFmt w:val="bullet"/>
      <w:lvlText w:val=""/>
      <w:lvlJc w:val="left"/>
      <w:pPr>
        <w:ind w:left="2880" w:hanging="360"/>
      </w:pPr>
      <w:rPr>
        <w:rFonts w:ascii="Symbol" w:hAnsi="Symbol" w:hint="default"/>
      </w:rPr>
    </w:lvl>
    <w:lvl w:ilvl="4" w:tplc="F0A4756C">
      <w:start w:val="1"/>
      <w:numFmt w:val="bullet"/>
      <w:lvlText w:val="o"/>
      <w:lvlJc w:val="left"/>
      <w:pPr>
        <w:ind w:left="3600" w:hanging="360"/>
      </w:pPr>
      <w:rPr>
        <w:rFonts w:ascii="Courier New" w:hAnsi="Courier New" w:hint="default"/>
      </w:rPr>
    </w:lvl>
    <w:lvl w:ilvl="5" w:tplc="365CEC02">
      <w:start w:val="1"/>
      <w:numFmt w:val="bullet"/>
      <w:lvlText w:val=""/>
      <w:lvlJc w:val="left"/>
      <w:pPr>
        <w:ind w:left="4320" w:hanging="360"/>
      </w:pPr>
      <w:rPr>
        <w:rFonts w:ascii="Wingdings" w:hAnsi="Wingdings" w:hint="default"/>
      </w:rPr>
    </w:lvl>
    <w:lvl w:ilvl="6" w:tplc="9CF880E2">
      <w:start w:val="1"/>
      <w:numFmt w:val="bullet"/>
      <w:lvlText w:val=""/>
      <w:lvlJc w:val="left"/>
      <w:pPr>
        <w:ind w:left="5040" w:hanging="360"/>
      </w:pPr>
      <w:rPr>
        <w:rFonts w:ascii="Symbol" w:hAnsi="Symbol" w:hint="default"/>
      </w:rPr>
    </w:lvl>
    <w:lvl w:ilvl="7" w:tplc="F3AEDCF2">
      <w:start w:val="1"/>
      <w:numFmt w:val="bullet"/>
      <w:lvlText w:val="o"/>
      <w:lvlJc w:val="left"/>
      <w:pPr>
        <w:ind w:left="5760" w:hanging="360"/>
      </w:pPr>
      <w:rPr>
        <w:rFonts w:ascii="Courier New" w:hAnsi="Courier New" w:hint="default"/>
      </w:rPr>
    </w:lvl>
    <w:lvl w:ilvl="8" w:tplc="BC546F90">
      <w:start w:val="1"/>
      <w:numFmt w:val="bullet"/>
      <w:lvlText w:val=""/>
      <w:lvlJc w:val="left"/>
      <w:pPr>
        <w:ind w:left="6480" w:hanging="360"/>
      </w:pPr>
      <w:rPr>
        <w:rFonts w:ascii="Wingdings" w:hAnsi="Wingdings" w:hint="default"/>
      </w:rPr>
    </w:lvl>
  </w:abstractNum>
  <w:abstractNum w:abstractNumId="14" w15:restartNumberingAfterBreak="0">
    <w:nsid w:val="45D428CF"/>
    <w:multiLevelType w:val="multilevel"/>
    <w:tmpl w:val="AD74E9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67C4F18"/>
    <w:multiLevelType w:val="hybridMultilevel"/>
    <w:tmpl w:val="23DE7F5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823AA3B"/>
    <w:multiLevelType w:val="hybridMultilevel"/>
    <w:tmpl w:val="2A009880"/>
    <w:lvl w:ilvl="0" w:tplc="E29C33FC">
      <w:start w:val="1"/>
      <w:numFmt w:val="decimal"/>
      <w:lvlText w:val="%1."/>
      <w:lvlJc w:val="left"/>
      <w:pPr>
        <w:ind w:left="360" w:hanging="360"/>
      </w:pPr>
    </w:lvl>
    <w:lvl w:ilvl="1" w:tplc="A852C1C6">
      <w:start w:val="1"/>
      <w:numFmt w:val="lowerLetter"/>
      <w:lvlText w:val="%2."/>
      <w:lvlJc w:val="left"/>
      <w:pPr>
        <w:ind w:left="1080" w:hanging="360"/>
      </w:pPr>
    </w:lvl>
    <w:lvl w:ilvl="2" w:tplc="81F07534">
      <w:start w:val="1"/>
      <w:numFmt w:val="lowerRoman"/>
      <w:lvlText w:val="%3."/>
      <w:lvlJc w:val="right"/>
      <w:pPr>
        <w:ind w:left="1800" w:hanging="180"/>
      </w:pPr>
    </w:lvl>
    <w:lvl w:ilvl="3" w:tplc="DC86B99A">
      <w:start w:val="1"/>
      <w:numFmt w:val="decimal"/>
      <w:lvlText w:val="%4."/>
      <w:lvlJc w:val="left"/>
      <w:pPr>
        <w:ind w:left="2520" w:hanging="360"/>
      </w:pPr>
    </w:lvl>
    <w:lvl w:ilvl="4" w:tplc="E58CDFD8">
      <w:start w:val="1"/>
      <w:numFmt w:val="lowerLetter"/>
      <w:lvlText w:val="%5."/>
      <w:lvlJc w:val="left"/>
      <w:pPr>
        <w:ind w:left="3240" w:hanging="360"/>
      </w:pPr>
    </w:lvl>
    <w:lvl w:ilvl="5" w:tplc="1BB6627C">
      <w:start w:val="1"/>
      <w:numFmt w:val="lowerRoman"/>
      <w:lvlText w:val="%6."/>
      <w:lvlJc w:val="right"/>
      <w:pPr>
        <w:ind w:left="3960" w:hanging="180"/>
      </w:pPr>
    </w:lvl>
    <w:lvl w:ilvl="6" w:tplc="B9E8B130">
      <w:start w:val="1"/>
      <w:numFmt w:val="decimal"/>
      <w:lvlText w:val="%7."/>
      <w:lvlJc w:val="left"/>
      <w:pPr>
        <w:ind w:left="4680" w:hanging="360"/>
      </w:pPr>
    </w:lvl>
    <w:lvl w:ilvl="7" w:tplc="00D8A688">
      <w:start w:val="1"/>
      <w:numFmt w:val="lowerLetter"/>
      <w:lvlText w:val="%8."/>
      <w:lvlJc w:val="left"/>
      <w:pPr>
        <w:ind w:left="5400" w:hanging="360"/>
      </w:pPr>
    </w:lvl>
    <w:lvl w:ilvl="8" w:tplc="21ECC5CE">
      <w:start w:val="1"/>
      <w:numFmt w:val="lowerRoman"/>
      <w:lvlText w:val="%9."/>
      <w:lvlJc w:val="right"/>
      <w:pPr>
        <w:ind w:left="6120" w:hanging="180"/>
      </w:pPr>
    </w:lvl>
  </w:abstractNum>
  <w:abstractNum w:abstractNumId="17" w15:restartNumberingAfterBreak="0">
    <w:nsid w:val="49E21723"/>
    <w:multiLevelType w:val="multilevel"/>
    <w:tmpl w:val="B6CA18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B9532B5"/>
    <w:multiLevelType w:val="multilevel"/>
    <w:tmpl w:val="F676C1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51001603">
    <w:abstractNumId w:val="7"/>
  </w:num>
  <w:num w:numId="2" w16cid:durableId="1061827212">
    <w:abstractNumId w:val="16"/>
  </w:num>
  <w:num w:numId="3" w16cid:durableId="1441216240">
    <w:abstractNumId w:val="7"/>
  </w:num>
  <w:num w:numId="4" w16cid:durableId="1655257090">
    <w:abstractNumId w:val="4"/>
  </w:num>
  <w:num w:numId="5" w16cid:durableId="169100133">
    <w:abstractNumId w:val="0"/>
  </w:num>
  <w:num w:numId="6" w16cid:durableId="1905066366">
    <w:abstractNumId w:val="5"/>
  </w:num>
  <w:num w:numId="7" w16cid:durableId="1960607556">
    <w:abstractNumId w:val="6"/>
  </w:num>
  <w:num w:numId="8" w16cid:durableId="2140490587">
    <w:abstractNumId w:val="1"/>
  </w:num>
  <w:num w:numId="9" w16cid:durableId="227766082">
    <w:abstractNumId w:val="8"/>
  </w:num>
  <w:num w:numId="10" w16cid:durableId="253706175">
    <w:abstractNumId w:val="7"/>
  </w:num>
  <w:num w:numId="11" w16cid:durableId="582841883">
    <w:abstractNumId w:val="10"/>
  </w:num>
  <w:num w:numId="12" w16cid:durableId="591160063">
    <w:abstractNumId w:val="7"/>
  </w:num>
  <w:num w:numId="13" w16cid:durableId="612519034">
    <w:abstractNumId w:val="7"/>
  </w:num>
  <w:num w:numId="14" w16cid:durableId="618757531">
    <w:abstractNumId w:val="2"/>
  </w:num>
  <w:num w:numId="15" w16cid:durableId="800922836">
    <w:abstractNumId w:val="7"/>
  </w:num>
  <w:num w:numId="16" w16cid:durableId="86508192">
    <w:abstractNumId w:val="3"/>
  </w:num>
  <w:num w:numId="17" w16cid:durableId="96759656">
    <w:abstractNumId w:val="15"/>
  </w:num>
  <w:num w:numId="18" w16cid:durableId="774327653">
    <w:abstractNumId w:val="11"/>
  </w:num>
  <w:num w:numId="19" w16cid:durableId="485320731">
    <w:abstractNumId w:val="14"/>
  </w:num>
  <w:num w:numId="20" w16cid:durableId="411703138">
    <w:abstractNumId w:val="12"/>
  </w:num>
  <w:num w:numId="21" w16cid:durableId="1030692163">
    <w:abstractNumId w:val="17"/>
  </w:num>
  <w:num w:numId="22" w16cid:durableId="659115960">
    <w:abstractNumId w:val="18"/>
  </w:num>
  <w:num w:numId="23" w16cid:durableId="1352682244">
    <w:abstractNumId w:val="9"/>
  </w:num>
  <w:num w:numId="24" w16cid:durableId="146068626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2017"/>
    <w:rsid w:val="000055D0"/>
    <w:rsid w:val="00014C62"/>
    <w:rsid w:val="00015FF0"/>
    <w:rsid w:val="00017807"/>
    <w:rsid w:val="00031BB1"/>
    <w:rsid w:val="00032581"/>
    <w:rsid w:val="00034616"/>
    <w:rsid w:val="000437EC"/>
    <w:rsid w:val="0004520E"/>
    <w:rsid w:val="00046EE1"/>
    <w:rsid w:val="00047441"/>
    <w:rsid w:val="00047CBE"/>
    <w:rsid w:val="0005418B"/>
    <w:rsid w:val="00054F79"/>
    <w:rsid w:val="0006063C"/>
    <w:rsid w:val="00063666"/>
    <w:rsid w:val="000642FE"/>
    <w:rsid w:val="000667E1"/>
    <w:rsid w:val="00070EA6"/>
    <w:rsid w:val="000719FD"/>
    <w:rsid w:val="0007666C"/>
    <w:rsid w:val="00077C6D"/>
    <w:rsid w:val="000800E1"/>
    <w:rsid w:val="00082936"/>
    <w:rsid w:val="000868DF"/>
    <w:rsid w:val="00094075"/>
    <w:rsid w:val="000A0A98"/>
    <w:rsid w:val="000B0ED2"/>
    <w:rsid w:val="000B0F43"/>
    <w:rsid w:val="000C513F"/>
    <w:rsid w:val="000C75B0"/>
    <w:rsid w:val="000D1324"/>
    <w:rsid w:val="000D40AA"/>
    <w:rsid w:val="000D54C0"/>
    <w:rsid w:val="000D79F7"/>
    <w:rsid w:val="000D7B5B"/>
    <w:rsid w:val="000E032D"/>
    <w:rsid w:val="000E34B9"/>
    <w:rsid w:val="000E37E3"/>
    <w:rsid w:val="000E5AAB"/>
    <w:rsid w:val="000E69EE"/>
    <w:rsid w:val="000F2E66"/>
    <w:rsid w:val="000F30D4"/>
    <w:rsid w:val="00102FD2"/>
    <w:rsid w:val="00103014"/>
    <w:rsid w:val="00105701"/>
    <w:rsid w:val="00113342"/>
    <w:rsid w:val="00113971"/>
    <w:rsid w:val="00116DDE"/>
    <w:rsid w:val="00116F38"/>
    <w:rsid w:val="00122348"/>
    <w:rsid w:val="0014058D"/>
    <w:rsid w:val="00140F55"/>
    <w:rsid w:val="00141652"/>
    <w:rsid w:val="00144892"/>
    <w:rsid w:val="001506D1"/>
    <w:rsid w:val="0015074B"/>
    <w:rsid w:val="0017737C"/>
    <w:rsid w:val="00181E69"/>
    <w:rsid w:val="00181EB7"/>
    <w:rsid w:val="001A022B"/>
    <w:rsid w:val="001A1A8B"/>
    <w:rsid w:val="001A680C"/>
    <w:rsid w:val="001A7F83"/>
    <w:rsid w:val="001B54DA"/>
    <w:rsid w:val="001B609B"/>
    <w:rsid w:val="001C237A"/>
    <w:rsid w:val="001D1DF7"/>
    <w:rsid w:val="001D2DFE"/>
    <w:rsid w:val="001E4BCE"/>
    <w:rsid w:val="001E5708"/>
    <w:rsid w:val="00200880"/>
    <w:rsid w:val="00211116"/>
    <w:rsid w:val="0021285B"/>
    <w:rsid w:val="00216EBD"/>
    <w:rsid w:val="002220AD"/>
    <w:rsid w:val="00222270"/>
    <w:rsid w:val="00224629"/>
    <w:rsid w:val="00227445"/>
    <w:rsid w:val="00230584"/>
    <w:rsid w:val="002323CF"/>
    <w:rsid w:val="00232C0D"/>
    <w:rsid w:val="00233063"/>
    <w:rsid w:val="00233674"/>
    <w:rsid w:val="00243752"/>
    <w:rsid w:val="0024631B"/>
    <w:rsid w:val="00246EC8"/>
    <w:rsid w:val="0025245A"/>
    <w:rsid w:val="00252A09"/>
    <w:rsid w:val="002632CD"/>
    <w:rsid w:val="00267647"/>
    <w:rsid w:val="00274498"/>
    <w:rsid w:val="00280D6A"/>
    <w:rsid w:val="00283535"/>
    <w:rsid w:val="00283713"/>
    <w:rsid w:val="0029639D"/>
    <w:rsid w:val="002A2DF0"/>
    <w:rsid w:val="002A538D"/>
    <w:rsid w:val="002A5B5B"/>
    <w:rsid w:val="002A72F1"/>
    <w:rsid w:val="002A7989"/>
    <w:rsid w:val="002B024D"/>
    <w:rsid w:val="002B66C1"/>
    <w:rsid w:val="002C0E3F"/>
    <w:rsid w:val="002C3A67"/>
    <w:rsid w:val="002C4EB7"/>
    <w:rsid w:val="002D084C"/>
    <w:rsid w:val="002D3B9A"/>
    <w:rsid w:val="002D45CC"/>
    <w:rsid w:val="002E15AB"/>
    <w:rsid w:val="002E1A38"/>
    <w:rsid w:val="002E3C22"/>
    <w:rsid w:val="002E51FC"/>
    <w:rsid w:val="002F11D5"/>
    <w:rsid w:val="002F4ADA"/>
    <w:rsid w:val="002F6F13"/>
    <w:rsid w:val="00310D04"/>
    <w:rsid w:val="0031468C"/>
    <w:rsid w:val="0031605D"/>
    <w:rsid w:val="003225F7"/>
    <w:rsid w:val="00326F90"/>
    <w:rsid w:val="0033274E"/>
    <w:rsid w:val="00350781"/>
    <w:rsid w:val="003509BB"/>
    <w:rsid w:val="00351B86"/>
    <w:rsid w:val="00357B01"/>
    <w:rsid w:val="003631A1"/>
    <w:rsid w:val="00364548"/>
    <w:rsid w:val="00364D10"/>
    <w:rsid w:val="00377A4F"/>
    <w:rsid w:val="00381E15"/>
    <w:rsid w:val="003862C2"/>
    <w:rsid w:val="00390111"/>
    <w:rsid w:val="003934A6"/>
    <w:rsid w:val="00393D2A"/>
    <w:rsid w:val="0039403A"/>
    <w:rsid w:val="003947EB"/>
    <w:rsid w:val="003A13EC"/>
    <w:rsid w:val="003B673A"/>
    <w:rsid w:val="003C0870"/>
    <w:rsid w:val="003C28B0"/>
    <w:rsid w:val="003D0589"/>
    <w:rsid w:val="003D0EBC"/>
    <w:rsid w:val="003D3E3D"/>
    <w:rsid w:val="003D7BE1"/>
    <w:rsid w:val="003E0506"/>
    <w:rsid w:val="003E3CA2"/>
    <w:rsid w:val="003E3F94"/>
    <w:rsid w:val="003E716A"/>
    <w:rsid w:val="003E79C7"/>
    <w:rsid w:val="003F3D21"/>
    <w:rsid w:val="003F49E5"/>
    <w:rsid w:val="004006C7"/>
    <w:rsid w:val="00403413"/>
    <w:rsid w:val="00405BDF"/>
    <w:rsid w:val="00406B90"/>
    <w:rsid w:val="0041093C"/>
    <w:rsid w:val="004200D0"/>
    <w:rsid w:val="00420115"/>
    <w:rsid w:val="00422AA1"/>
    <w:rsid w:val="00426627"/>
    <w:rsid w:val="00434324"/>
    <w:rsid w:val="0043583C"/>
    <w:rsid w:val="0043637D"/>
    <w:rsid w:val="00437F67"/>
    <w:rsid w:val="0044595E"/>
    <w:rsid w:val="00451C35"/>
    <w:rsid w:val="00455EFF"/>
    <w:rsid w:val="00461FEE"/>
    <w:rsid w:val="00462DA6"/>
    <w:rsid w:val="00465DA9"/>
    <w:rsid w:val="00467FC1"/>
    <w:rsid w:val="00480A8F"/>
    <w:rsid w:val="00480FD5"/>
    <w:rsid w:val="0048366A"/>
    <w:rsid w:val="00492CCD"/>
    <w:rsid w:val="004A36C3"/>
    <w:rsid w:val="004A5AEB"/>
    <w:rsid w:val="004B0C6B"/>
    <w:rsid w:val="004B11F8"/>
    <w:rsid w:val="004B5F7B"/>
    <w:rsid w:val="004C50A9"/>
    <w:rsid w:val="004C56EF"/>
    <w:rsid w:val="004E1EAD"/>
    <w:rsid w:val="004F3CA1"/>
    <w:rsid w:val="005027C7"/>
    <w:rsid w:val="0050473A"/>
    <w:rsid w:val="0050792D"/>
    <w:rsid w:val="00510430"/>
    <w:rsid w:val="00513BC0"/>
    <w:rsid w:val="0051533F"/>
    <w:rsid w:val="00517D19"/>
    <w:rsid w:val="00520D39"/>
    <w:rsid w:val="005275F5"/>
    <w:rsid w:val="00532069"/>
    <w:rsid w:val="00532367"/>
    <w:rsid w:val="005377FB"/>
    <w:rsid w:val="00541358"/>
    <w:rsid w:val="00547399"/>
    <w:rsid w:val="005508F9"/>
    <w:rsid w:val="00551008"/>
    <w:rsid w:val="005542E1"/>
    <w:rsid w:val="005565D6"/>
    <w:rsid w:val="00557DDE"/>
    <w:rsid w:val="0056042B"/>
    <w:rsid w:val="00565933"/>
    <w:rsid w:val="00565E0D"/>
    <w:rsid w:val="005757E8"/>
    <w:rsid w:val="00582B5A"/>
    <w:rsid w:val="0058490D"/>
    <w:rsid w:val="00587206"/>
    <w:rsid w:val="005916A5"/>
    <w:rsid w:val="00591B51"/>
    <w:rsid w:val="005A2251"/>
    <w:rsid w:val="005A7C57"/>
    <w:rsid w:val="005B0EEA"/>
    <w:rsid w:val="005C022D"/>
    <w:rsid w:val="005C09CF"/>
    <w:rsid w:val="005C79A9"/>
    <w:rsid w:val="005C7DE6"/>
    <w:rsid w:val="005C7E9C"/>
    <w:rsid w:val="005D12F6"/>
    <w:rsid w:val="005D29CF"/>
    <w:rsid w:val="005D658C"/>
    <w:rsid w:val="005E17B9"/>
    <w:rsid w:val="006066E3"/>
    <w:rsid w:val="00606FA7"/>
    <w:rsid w:val="00612480"/>
    <w:rsid w:val="00614849"/>
    <w:rsid w:val="00616301"/>
    <w:rsid w:val="006169EF"/>
    <w:rsid w:val="00616FF7"/>
    <w:rsid w:val="00627C12"/>
    <w:rsid w:val="0063104D"/>
    <w:rsid w:val="00640897"/>
    <w:rsid w:val="00642BF7"/>
    <w:rsid w:val="00650A1B"/>
    <w:rsid w:val="00654AE5"/>
    <w:rsid w:val="00664C93"/>
    <w:rsid w:val="0066639A"/>
    <w:rsid w:val="0067794F"/>
    <w:rsid w:val="00680618"/>
    <w:rsid w:val="00687A9A"/>
    <w:rsid w:val="006923A1"/>
    <w:rsid w:val="00693203"/>
    <w:rsid w:val="00696943"/>
    <w:rsid w:val="00696FEA"/>
    <w:rsid w:val="0069914D"/>
    <w:rsid w:val="006A5195"/>
    <w:rsid w:val="006B1ABF"/>
    <w:rsid w:val="006B21B2"/>
    <w:rsid w:val="006B2F6D"/>
    <w:rsid w:val="006B3CE4"/>
    <w:rsid w:val="006B4416"/>
    <w:rsid w:val="006B4554"/>
    <w:rsid w:val="006B7B02"/>
    <w:rsid w:val="006C2133"/>
    <w:rsid w:val="006C518B"/>
    <w:rsid w:val="006C70C1"/>
    <w:rsid w:val="006D058A"/>
    <w:rsid w:val="006D3F44"/>
    <w:rsid w:val="006D54B7"/>
    <w:rsid w:val="006D6F5F"/>
    <w:rsid w:val="006D6FAC"/>
    <w:rsid w:val="006E4AE2"/>
    <w:rsid w:val="006F7961"/>
    <w:rsid w:val="00702331"/>
    <w:rsid w:val="00713879"/>
    <w:rsid w:val="00722079"/>
    <w:rsid w:val="007239D7"/>
    <w:rsid w:val="00724A08"/>
    <w:rsid w:val="00725CA6"/>
    <w:rsid w:val="00737520"/>
    <w:rsid w:val="00741F88"/>
    <w:rsid w:val="00744561"/>
    <w:rsid w:val="00745838"/>
    <w:rsid w:val="0075405C"/>
    <w:rsid w:val="00756860"/>
    <w:rsid w:val="007572C0"/>
    <w:rsid w:val="00757561"/>
    <w:rsid w:val="00765067"/>
    <w:rsid w:val="00773951"/>
    <w:rsid w:val="00774197"/>
    <w:rsid w:val="00786642"/>
    <w:rsid w:val="0079075C"/>
    <w:rsid w:val="00791FC9"/>
    <w:rsid w:val="00794EC6"/>
    <w:rsid w:val="007A0408"/>
    <w:rsid w:val="007A1684"/>
    <w:rsid w:val="007A2D3A"/>
    <w:rsid w:val="007B12ED"/>
    <w:rsid w:val="007B2472"/>
    <w:rsid w:val="007B76C9"/>
    <w:rsid w:val="007C1081"/>
    <w:rsid w:val="007C39D1"/>
    <w:rsid w:val="007C5D24"/>
    <w:rsid w:val="007E3653"/>
    <w:rsid w:val="007E4377"/>
    <w:rsid w:val="007E7D89"/>
    <w:rsid w:val="007F4074"/>
    <w:rsid w:val="007F6800"/>
    <w:rsid w:val="008012F9"/>
    <w:rsid w:val="00801CD3"/>
    <w:rsid w:val="008049B4"/>
    <w:rsid w:val="00807F3B"/>
    <w:rsid w:val="008170FC"/>
    <w:rsid w:val="00824782"/>
    <w:rsid w:val="00825951"/>
    <w:rsid w:val="008302C2"/>
    <w:rsid w:val="00832F5E"/>
    <w:rsid w:val="00833E44"/>
    <w:rsid w:val="00834204"/>
    <w:rsid w:val="00842049"/>
    <w:rsid w:val="0085130C"/>
    <w:rsid w:val="00855A93"/>
    <w:rsid w:val="00856A23"/>
    <w:rsid w:val="008575AF"/>
    <w:rsid w:val="008850FD"/>
    <w:rsid w:val="00893E49"/>
    <w:rsid w:val="008A39BA"/>
    <w:rsid w:val="008A5884"/>
    <w:rsid w:val="008C7F68"/>
    <w:rsid w:val="008D5212"/>
    <w:rsid w:val="008E2610"/>
    <w:rsid w:val="008F53FF"/>
    <w:rsid w:val="008F6B9B"/>
    <w:rsid w:val="0090230D"/>
    <w:rsid w:val="009053E7"/>
    <w:rsid w:val="00910D8D"/>
    <w:rsid w:val="00911F33"/>
    <w:rsid w:val="00913E4E"/>
    <w:rsid w:val="0092054D"/>
    <w:rsid w:val="0092086E"/>
    <w:rsid w:val="00920E3F"/>
    <w:rsid w:val="0092790E"/>
    <w:rsid w:val="009319FE"/>
    <w:rsid w:val="00932CBB"/>
    <w:rsid w:val="00933898"/>
    <w:rsid w:val="00935791"/>
    <w:rsid w:val="00936103"/>
    <w:rsid w:val="009375E3"/>
    <w:rsid w:val="00944D8F"/>
    <w:rsid w:val="009552FD"/>
    <w:rsid w:val="00957D6F"/>
    <w:rsid w:val="00964598"/>
    <w:rsid w:val="00965631"/>
    <w:rsid w:val="00973CAA"/>
    <w:rsid w:val="009803F2"/>
    <w:rsid w:val="0098652C"/>
    <w:rsid w:val="00991E8E"/>
    <w:rsid w:val="009A0BED"/>
    <w:rsid w:val="009A3CDE"/>
    <w:rsid w:val="009A5C37"/>
    <w:rsid w:val="009A5FFB"/>
    <w:rsid w:val="009C664A"/>
    <w:rsid w:val="009C6872"/>
    <w:rsid w:val="009D2AC5"/>
    <w:rsid w:val="009D672F"/>
    <w:rsid w:val="009E4D98"/>
    <w:rsid w:val="009E63A5"/>
    <w:rsid w:val="009F1567"/>
    <w:rsid w:val="009F7CA5"/>
    <w:rsid w:val="00A0376B"/>
    <w:rsid w:val="00A22135"/>
    <w:rsid w:val="00A2669F"/>
    <w:rsid w:val="00A27AC1"/>
    <w:rsid w:val="00A310DA"/>
    <w:rsid w:val="00A37C44"/>
    <w:rsid w:val="00A42855"/>
    <w:rsid w:val="00A45E5A"/>
    <w:rsid w:val="00A4781C"/>
    <w:rsid w:val="00A53427"/>
    <w:rsid w:val="00A5495F"/>
    <w:rsid w:val="00A57288"/>
    <w:rsid w:val="00A62094"/>
    <w:rsid w:val="00A63F6D"/>
    <w:rsid w:val="00A651B4"/>
    <w:rsid w:val="00A748C4"/>
    <w:rsid w:val="00A7601A"/>
    <w:rsid w:val="00A86A9C"/>
    <w:rsid w:val="00AA1D8D"/>
    <w:rsid w:val="00AA5A88"/>
    <w:rsid w:val="00AA7B8B"/>
    <w:rsid w:val="00AB0900"/>
    <w:rsid w:val="00AB49F7"/>
    <w:rsid w:val="00AC2E71"/>
    <w:rsid w:val="00AC36FF"/>
    <w:rsid w:val="00AC6DB1"/>
    <w:rsid w:val="00AC7310"/>
    <w:rsid w:val="00AD4C23"/>
    <w:rsid w:val="00AD70F7"/>
    <w:rsid w:val="00AD738E"/>
    <w:rsid w:val="00AE74C3"/>
    <w:rsid w:val="00AF265C"/>
    <w:rsid w:val="00AF55A9"/>
    <w:rsid w:val="00B02F7A"/>
    <w:rsid w:val="00B06A04"/>
    <w:rsid w:val="00B10731"/>
    <w:rsid w:val="00B137D9"/>
    <w:rsid w:val="00B256D0"/>
    <w:rsid w:val="00B36245"/>
    <w:rsid w:val="00B43CF4"/>
    <w:rsid w:val="00B457EB"/>
    <w:rsid w:val="00B46964"/>
    <w:rsid w:val="00B47730"/>
    <w:rsid w:val="00B5185C"/>
    <w:rsid w:val="00B60B23"/>
    <w:rsid w:val="00B70477"/>
    <w:rsid w:val="00B72E27"/>
    <w:rsid w:val="00B7326D"/>
    <w:rsid w:val="00B80799"/>
    <w:rsid w:val="00B83E3E"/>
    <w:rsid w:val="00B8736E"/>
    <w:rsid w:val="00B90265"/>
    <w:rsid w:val="00B91275"/>
    <w:rsid w:val="00B965D1"/>
    <w:rsid w:val="00B96F7C"/>
    <w:rsid w:val="00BA1F7D"/>
    <w:rsid w:val="00BA24D4"/>
    <w:rsid w:val="00BA32FA"/>
    <w:rsid w:val="00BA536C"/>
    <w:rsid w:val="00BB7883"/>
    <w:rsid w:val="00BC2939"/>
    <w:rsid w:val="00BC5610"/>
    <w:rsid w:val="00BD0B06"/>
    <w:rsid w:val="00BD534D"/>
    <w:rsid w:val="00BF15C6"/>
    <w:rsid w:val="00BF27B9"/>
    <w:rsid w:val="00BF442F"/>
    <w:rsid w:val="00BF63E7"/>
    <w:rsid w:val="00BF64C4"/>
    <w:rsid w:val="00BF6BEE"/>
    <w:rsid w:val="00BF7FA4"/>
    <w:rsid w:val="00C00499"/>
    <w:rsid w:val="00C010D5"/>
    <w:rsid w:val="00C02CD1"/>
    <w:rsid w:val="00C12B22"/>
    <w:rsid w:val="00C13A57"/>
    <w:rsid w:val="00C22EAE"/>
    <w:rsid w:val="00C301A4"/>
    <w:rsid w:val="00C32072"/>
    <w:rsid w:val="00C34BC5"/>
    <w:rsid w:val="00C35EF9"/>
    <w:rsid w:val="00C41C2E"/>
    <w:rsid w:val="00C42F85"/>
    <w:rsid w:val="00C52DB6"/>
    <w:rsid w:val="00C579B3"/>
    <w:rsid w:val="00C6064F"/>
    <w:rsid w:val="00C620DB"/>
    <w:rsid w:val="00C637CD"/>
    <w:rsid w:val="00C655C3"/>
    <w:rsid w:val="00C66DA2"/>
    <w:rsid w:val="00C7588B"/>
    <w:rsid w:val="00C77ACE"/>
    <w:rsid w:val="00C80924"/>
    <w:rsid w:val="00C90F05"/>
    <w:rsid w:val="00C96C40"/>
    <w:rsid w:val="00CA01F6"/>
    <w:rsid w:val="00CB0664"/>
    <w:rsid w:val="00CB3A5D"/>
    <w:rsid w:val="00CB52EC"/>
    <w:rsid w:val="00CC33AE"/>
    <w:rsid w:val="00CC6BD0"/>
    <w:rsid w:val="00CD04AB"/>
    <w:rsid w:val="00CD714F"/>
    <w:rsid w:val="00CE07FF"/>
    <w:rsid w:val="00CE1216"/>
    <w:rsid w:val="00CE4750"/>
    <w:rsid w:val="00CE6F1F"/>
    <w:rsid w:val="00D012E8"/>
    <w:rsid w:val="00D05662"/>
    <w:rsid w:val="00D24D8E"/>
    <w:rsid w:val="00D26411"/>
    <w:rsid w:val="00D30346"/>
    <w:rsid w:val="00D33F23"/>
    <w:rsid w:val="00D3720D"/>
    <w:rsid w:val="00D425E9"/>
    <w:rsid w:val="00D47467"/>
    <w:rsid w:val="00D51558"/>
    <w:rsid w:val="00D5190E"/>
    <w:rsid w:val="00D51F81"/>
    <w:rsid w:val="00D66C10"/>
    <w:rsid w:val="00D70B38"/>
    <w:rsid w:val="00D7557A"/>
    <w:rsid w:val="00D7559A"/>
    <w:rsid w:val="00D77E2F"/>
    <w:rsid w:val="00D803D0"/>
    <w:rsid w:val="00D818A3"/>
    <w:rsid w:val="00D82ECB"/>
    <w:rsid w:val="00D85C64"/>
    <w:rsid w:val="00DA093C"/>
    <w:rsid w:val="00DA4531"/>
    <w:rsid w:val="00DA4F8F"/>
    <w:rsid w:val="00DB01C2"/>
    <w:rsid w:val="00DB7C0E"/>
    <w:rsid w:val="00DC015C"/>
    <w:rsid w:val="00DD59F4"/>
    <w:rsid w:val="00DE0504"/>
    <w:rsid w:val="00DE1745"/>
    <w:rsid w:val="00DE2CBD"/>
    <w:rsid w:val="00DE3C5B"/>
    <w:rsid w:val="00DE503C"/>
    <w:rsid w:val="00DF1C4F"/>
    <w:rsid w:val="00DF22E7"/>
    <w:rsid w:val="00DF7F10"/>
    <w:rsid w:val="00E02B5F"/>
    <w:rsid w:val="00E117AC"/>
    <w:rsid w:val="00E161A2"/>
    <w:rsid w:val="00E322A5"/>
    <w:rsid w:val="00E32F86"/>
    <w:rsid w:val="00E33FCC"/>
    <w:rsid w:val="00E34770"/>
    <w:rsid w:val="00E36136"/>
    <w:rsid w:val="00E40D75"/>
    <w:rsid w:val="00E4576B"/>
    <w:rsid w:val="00E45995"/>
    <w:rsid w:val="00E466E1"/>
    <w:rsid w:val="00E511DA"/>
    <w:rsid w:val="00E51DBB"/>
    <w:rsid w:val="00E54D95"/>
    <w:rsid w:val="00E625B3"/>
    <w:rsid w:val="00E63F70"/>
    <w:rsid w:val="00E6714D"/>
    <w:rsid w:val="00E70ACE"/>
    <w:rsid w:val="00E74382"/>
    <w:rsid w:val="00E80885"/>
    <w:rsid w:val="00E865F3"/>
    <w:rsid w:val="00E9196A"/>
    <w:rsid w:val="00E92399"/>
    <w:rsid w:val="00EA306B"/>
    <w:rsid w:val="00EB2F23"/>
    <w:rsid w:val="00EB3DD2"/>
    <w:rsid w:val="00EC4090"/>
    <w:rsid w:val="00EC5367"/>
    <w:rsid w:val="00EC65A0"/>
    <w:rsid w:val="00EC7424"/>
    <w:rsid w:val="00ED34E7"/>
    <w:rsid w:val="00ED5016"/>
    <w:rsid w:val="00ED53BF"/>
    <w:rsid w:val="00ED5579"/>
    <w:rsid w:val="00EF060B"/>
    <w:rsid w:val="00EF2836"/>
    <w:rsid w:val="00EF7D34"/>
    <w:rsid w:val="00F04CAB"/>
    <w:rsid w:val="00F07105"/>
    <w:rsid w:val="00F13546"/>
    <w:rsid w:val="00F14D44"/>
    <w:rsid w:val="00F168D3"/>
    <w:rsid w:val="00F20C4E"/>
    <w:rsid w:val="00F21347"/>
    <w:rsid w:val="00F2163E"/>
    <w:rsid w:val="00F22356"/>
    <w:rsid w:val="00F27C9B"/>
    <w:rsid w:val="00F31F74"/>
    <w:rsid w:val="00F37162"/>
    <w:rsid w:val="00F45F67"/>
    <w:rsid w:val="00F46E3E"/>
    <w:rsid w:val="00F47B64"/>
    <w:rsid w:val="00F520F1"/>
    <w:rsid w:val="00F54921"/>
    <w:rsid w:val="00F54C2C"/>
    <w:rsid w:val="00F636F7"/>
    <w:rsid w:val="00F641BA"/>
    <w:rsid w:val="00F66D20"/>
    <w:rsid w:val="00F70341"/>
    <w:rsid w:val="00F73762"/>
    <w:rsid w:val="00F81812"/>
    <w:rsid w:val="00F8A301"/>
    <w:rsid w:val="00F8BEF5"/>
    <w:rsid w:val="00F939BC"/>
    <w:rsid w:val="00FA2090"/>
    <w:rsid w:val="00FB75DC"/>
    <w:rsid w:val="00FC693F"/>
    <w:rsid w:val="00FC7715"/>
    <w:rsid w:val="00FD05C9"/>
    <w:rsid w:val="00FD49FF"/>
    <w:rsid w:val="00FD4CA5"/>
    <w:rsid w:val="00FE3885"/>
    <w:rsid w:val="00FE5868"/>
    <w:rsid w:val="014637F0"/>
    <w:rsid w:val="01DE784D"/>
    <w:rsid w:val="01F5CD39"/>
    <w:rsid w:val="02663EF4"/>
    <w:rsid w:val="02A5CBCC"/>
    <w:rsid w:val="04D406CB"/>
    <w:rsid w:val="08C15549"/>
    <w:rsid w:val="0926B6FD"/>
    <w:rsid w:val="09C466B1"/>
    <w:rsid w:val="0A93EB06"/>
    <w:rsid w:val="0AAB7624"/>
    <w:rsid w:val="0AF7EEFB"/>
    <w:rsid w:val="0BC5F4DD"/>
    <w:rsid w:val="0D813179"/>
    <w:rsid w:val="0D97692F"/>
    <w:rsid w:val="0DF85048"/>
    <w:rsid w:val="0E177430"/>
    <w:rsid w:val="0E296CDC"/>
    <w:rsid w:val="0EACDE97"/>
    <w:rsid w:val="0F906500"/>
    <w:rsid w:val="0FE1500B"/>
    <w:rsid w:val="1012D66B"/>
    <w:rsid w:val="104251BA"/>
    <w:rsid w:val="10FADBE6"/>
    <w:rsid w:val="1148B563"/>
    <w:rsid w:val="117AC9D5"/>
    <w:rsid w:val="11AAA0DD"/>
    <w:rsid w:val="11F2C89B"/>
    <w:rsid w:val="11FB2EF5"/>
    <w:rsid w:val="121EC7A0"/>
    <w:rsid w:val="1295DA96"/>
    <w:rsid w:val="13189C3A"/>
    <w:rsid w:val="13EB3B55"/>
    <w:rsid w:val="142D3B3D"/>
    <w:rsid w:val="143B4B9A"/>
    <w:rsid w:val="1465C0F4"/>
    <w:rsid w:val="149F117D"/>
    <w:rsid w:val="15A8457C"/>
    <w:rsid w:val="15BF4A3E"/>
    <w:rsid w:val="1692C989"/>
    <w:rsid w:val="17B0283D"/>
    <w:rsid w:val="17B2A6A5"/>
    <w:rsid w:val="17C6B415"/>
    <w:rsid w:val="19FB1536"/>
    <w:rsid w:val="1A58B107"/>
    <w:rsid w:val="1AF6C3E9"/>
    <w:rsid w:val="1B06CE85"/>
    <w:rsid w:val="1B7672C0"/>
    <w:rsid w:val="1BB02F4E"/>
    <w:rsid w:val="1D670B69"/>
    <w:rsid w:val="1D6820F7"/>
    <w:rsid w:val="1DD01931"/>
    <w:rsid w:val="1E0C7D7C"/>
    <w:rsid w:val="1EAD7BFE"/>
    <w:rsid w:val="1F79E1A6"/>
    <w:rsid w:val="2025D80B"/>
    <w:rsid w:val="20CD4377"/>
    <w:rsid w:val="21AAB888"/>
    <w:rsid w:val="21F99F91"/>
    <w:rsid w:val="228058E8"/>
    <w:rsid w:val="22D88A5B"/>
    <w:rsid w:val="22FB3951"/>
    <w:rsid w:val="24984D17"/>
    <w:rsid w:val="25204FDA"/>
    <w:rsid w:val="269662B4"/>
    <w:rsid w:val="26AD3C7C"/>
    <w:rsid w:val="26B7271C"/>
    <w:rsid w:val="26F34E18"/>
    <w:rsid w:val="27578C2B"/>
    <w:rsid w:val="2AA12034"/>
    <w:rsid w:val="2AC5BEE5"/>
    <w:rsid w:val="2B7E68D0"/>
    <w:rsid w:val="2BC231AA"/>
    <w:rsid w:val="2BFEE23B"/>
    <w:rsid w:val="2BFF38F7"/>
    <w:rsid w:val="2C082044"/>
    <w:rsid w:val="2DE1BFA4"/>
    <w:rsid w:val="2E380A57"/>
    <w:rsid w:val="2EE92431"/>
    <w:rsid w:val="2EF05647"/>
    <w:rsid w:val="2EF93A6D"/>
    <w:rsid w:val="2F512090"/>
    <w:rsid w:val="2FEE6FD7"/>
    <w:rsid w:val="300F1091"/>
    <w:rsid w:val="301C73AF"/>
    <w:rsid w:val="302CC024"/>
    <w:rsid w:val="306BA9C8"/>
    <w:rsid w:val="3132C7A1"/>
    <w:rsid w:val="318EC7FF"/>
    <w:rsid w:val="32214AC9"/>
    <w:rsid w:val="32634209"/>
    <w:rsid w:val="3266245F"/>
    <w:rsid w:val="32A83BE8"/>
    <w:rsid w:val="3341EECF"/>
    <w:rsid w:val="33A07FEB"/>
    <w:rsid w:val="33E06728"/>
    <w:rsid w:val="34D95839"/>
    <w:rsid w:val="3539F17D"/>
    <w:rsid w:val="36F693F9"/>
    <w:rsid w:val="375D5AB0"/>
    <w:rsid w:val="3852251A"/>
    <w:rsid w:val="38F66AF1"/>
    <w:rsid w:val="39C29AC4"/>
    <w:rsid w:val="3A111B33"/>
    <w:rsid w:val="3A51DCC2"/>
    <w:rsid w:val="3BB52BF3"/>
    <w:rsid w:val="3BCD1E9D"/>
    <w:rsid w:val="3C6E2A79"/>
    <w:rsid w:val="3CF738D9"/>
    <w:rsid w:val="3DBEB43F"/>
    <w:rsid w:val="3DC51AE7"/>
    <w:rsid w:val="3DD2C76D"/>
    <w:rsid w:val="3E9F7E3F"/>
    <w:rsid w:val="42095271"/>
    <w:rsid w:val="42FB0692"/>
    <w:rsid w:val="43AE7CF3"/>
    <w:rsid w:val="43B7B041"/>
    <w:rsid w:val="452595E7"/>
    <w:rsid w:val="459C07D7"/>
    <w:rsid w:val="4622F83A"/>
    <w:rsid w:val="46658E8D"/>
    <w:rsid w:val="46A4015F"/>
    <w:rsid w:val="47A8211A"/>
    <w:rsid w:val="48072448"/>
    <w:rsid w:val="4965A181"/>
    <w:rsid w:val="49A8C89D"/>
    <w:rsid w:val="4B0CAFAF"/>
    <w:rsid w:val="4B9CB2E4"/>
    <w:rsid w:val="4BC5FE51"/>
    <w:rsid w:val="4BF55CC2"/>
    <w:rsid w:val="4C0FCA87"/>
    <w:rsid w:val="4D41E09B"/>
    <w:rsid w:val="4D7464BB"/>
    <w:rsid w:val="4ED89146"/>
    <w:rsid w:val="502F07AE"/>
    <w:rsid w:val="50DB35C5"/>
    <w:rsid w:val="520C62C7"/>
    <w:rsid w:val="5292FF50"/>
    <w:rsid w:val="52C7C6B1"/>
    <w:rsid w:val="536BCDFA"/>
    <w:rsid w:val="53CF630F"/>
    <w:rsid w:val="54FF2906"/>
    <w:rsid w:val="557FCA69"/>
    <w:rsid w:val="569361A6"/>
    <w:rsid w:val="56A920C6"/>
    <w:rsid w:val="5718B862"/>
    <w:rsid w:val="582309AC"/>
    <w:rsid w:val="5858D881"/>
    <w:rsid w:val="59443A85"/>
    <w:rsid w:val="594597EA"/>
    <w:rsid w:val="5952F146"/>
    <w:rsid w:val="595C9CDA"/>
    <w:rsid w:val="59CD1EAC"/>
    <w:rsid w:val="5A429210"/>
    <w:rsid w:val="5A56C8FC"/>
    <w:rsid w:val="5C32EBA0"/>
    <w:rsid w:val="5D1B9D1A"/>
    <w:rsid w:val="5F436C69"/>
    <w:rsid w:val="6025831A"/>
    <w:rsid w:val="60C23D45"/>
    <w:rsid w:val="62228E9A"/>
    <w:rsid w:val="63862C06"/>
    <w:rsid w:val="640266B3"/>
    <w:rsid w:val="644AB844"/>
    <w:rsid w:val="64BEA1A1"/>
    <w:rsid w:val="652AEE10"/>
    <w:rsid w:val="65BC86C0"/>
    <w:rsid w:val="6601ED4E"/>
    <w:rsid w:val="670ACE35"/>
    <w:rsid w:val="685D8313"/>
    <w:rsid w:val="6975E18D"/>
    <w:rsid w:val="6AE962D4"/>
    <w:rsid w:val="6AEE0C33"/>
    <w:rsid w:val="6B8E37EC"/>
    <w:rsid w:val="6CBB6A54"/>
    <w:rsid w:val="6CFC172F"/>
    <w:rsid w:val="6D116894"/>
    <w:rsid w:val="6D683018"/>
    <w:rsid w:val="6D932751"/>
    <w:rsid w:val="6E684E51"/>
    <w:rsid w:val="6F60AB44"/>
    <w:rsid w:val="6FE8ADEA"/>
    <w:rsid w:val="70110FCD"/>
    <w:rsid w:val="706DAF8A"/>
    <w:rsid w:val="70764DFB"/>
    <w:rsid w:val="70B072EA"/>
    <w:rsid w:val="70F654B4"/>
    <w:rsid w:val="7215570E"/>
    <w:rsid w:val="724E1C93"/>
    <w:rsid w:val="726A1F32"/>
    <w:rsid w:val="7321EADF"/>
    <w:rsid w:val="732B29E7"/>
    <w:rsid w:val="736540C1"/>
    <w:rsid w:val="73766D22"/>
    <w:rsid w:val="74224A1C"/>
    <w:rsid w:val="743D378B"/>
    <w:rsid w:val="747C0579"/>
    <w:rsid w:val="74C23398"/>
    <w:rsid w:val="7562BBEE"/>
    <w:rsid w:val="772C0C4F"/>
    <w:rsid w:val="7770D4B3"/>
    <w:rsid w:val="7818BABB"/>
    <w:rsid w:val="78E5BE1B"/>
    <w:rsid w:val="78F90703"/>
    <w:rsid w:val="797D725F"/>
    <w:rsid w:val="7A8D24A2"/>
    <w:rsid w:val="7D4255E1"/>
    <w:rsid w:val="7D5005DE"/>
    <w:rsid w:val="7D7C2938"/>
    <w:rsid w:val="7E6F381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E1D0A72"/>
  <w14:defaultImageDpi w14:val="300"/>
  <w15:docId w15:val="{C6E20CFA-CA7A-4F60-8EB0-6CECCEAC12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9"/>
      </w:numPr>
      <w:contextualSpacing/>
    </w:pPr>
  </w:style>
  <w:style w:type="paragraph" w:styleId="ListBullet2">
    <w:name w:val="List Bullet 2"/>
    <w:basedOn w:val="Normal"/>
    <w:uiPriority w:val="99"/>
    <w:unhideWhenUsed/>
    <w:rsid w:val="00326F90"/>
    <w:pPr>
      <w:numPr>
        <w:numId w:val="7"/>
      </w:numPr>
      <w:contextualSpacing/>
    </w:pPr>
  </w:style>
  <w:style w:type="paragraph" w:styleId="ListBullet3">
    <w:name w:val="List Bullet 3"/>
    <w:basedOn w:val="Normal"/>
    <w:uiPriority w:val="99"/>
    <w:unhideWhenUsed/>
    <w:rsid w:val="00326F90"/>
    <w:pPr>
      <w:numPr>
        <w:numId w:val="6"/>
      </w:numPr>
      <w:contextualSpacing/>
    </w:pPr>
  </w:style>
  <w:style w:type="paragraph" w:styleId="ListNumber">
    <w:name w:val="List Number"/>
    <w:basedOn w:val="Normal"/>
    <w:uiPriority w:val="99"/>
    <w:unhideWhenUsed/>
    <w:rsid w:val="00326F90"/>
    <w:pPr>
      <w:numPr>
        <w:numId w:val="10"/>
      </w:numPr>
      <w:contextualSpacing/>
    </w:pPr>
  </w:style>
  <w:style w:type="paragraph" w:styleId="ListNumber2">
    <w:name w:val="List Number 2"/>
    <w:basedOn w:val="Normal"/>
    <w:uiPriority w:val="99"/>
    <w:unhideWhenUsed/>
    <w:rsid w:val="0029639D"/>
    <w:pPr>
      <w:numPr>
        <w:numId w:val="16"/>
      </w:numPr>
      <w:contextualSpacing/>
    </w:pPr>
  </w:style>
  <w:style w:type="paragraph" w:styleId="ListNumber3">
    <w:name w:val="List Number 3"/>
    <w:basedOn w:val="Normal"/>
    <w:uiPriority w:val="99"/>
    <w:unhideWhenUsed/>
    <w:rsid w:val="0029639D"/>
    <w:pPr>
      <w:numPr>
        <w:numId w:val="14"/>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Pr>
      <w:color w:val="0000FF" w:themeColor="hyperlink"/>
      <w:u w:val="single"/>
    </w:rPr>
  </w:style>
  <w:style w:type="character" w:styleId="UnresolvedMention">
    <w:name w:val="Unresolved Mention"/>
    <w:basedOn w:val="DefaultParagraphFont"/>
    <w:uiPriority w:val="99"/>
    <w:semiHidden/>
    <w:unhideWhenUsed/>
    <w:rsid w:val="00A63F6D"/>
    <w:rPr>
      <w:color w:val="605E5C"/>
      <w:shd w:val="clear" w:color="auto" w:fill="E1DFDD"/>
    </w:rPr>
  </w:style>
  <w:style w:type="character" w:styleId="FollowedHyperlink">
    <w:name w:val="FollowedHyperlink"/>
    <w:basedOn w:val="DefaultParagraphFont"/>
    <w:uiPriority w:val="99"/>
    <w:semiHidden/>
    <w:unhideWhenUsed/>
    <w:rsid w:val="004B11F8"/>
    <w:rPr>
      <w:color w:val="800080" w:themeColor="followedHyperlink"/>
      <w:u w:val="single"/>
    </w:rPr>
  </w:style>
  <w:style w:type="character" w:styleId="CommentReference">
    <w:name w:val="annotation reference"/>
    <w:basedOn w:val="DefaultParagraphFont"/>
    <w:uiPriority w:val="99"/>
    <w:semiHidden/>
    <w:unhideWhenUsed/>
    <w:rsid w:val="00F70341"/>
    <w:rPr>
      <w:sz w:val="16"/>
      <w:szCs w:val="16"/>
    </w:rPr>
  </w:style>
  <w:style w:type="paragraph" w:styleId="CommentText">
    <w:name w:val="annotation text"/>
    <w:basedOn w:val="Normal"/>
    <w:link w:val="CommentTextChar"/>
    <w:uiPriority w:val="99"/>
    <w:unhideWhenUsed/>
    <w:rsid w:val="00F70341"/>
    <w:pPr>
      <w:widowControl w:val="0"/>
      <w:autoSpaceDE w:val="0"/>
      <w:autoSpaceDN w:val="0"/>
      <w:spacing w:after="0" w:line="240" w:lineRule="auto"/>
    </w:pPr>
    <w:rPr>
      <w:rFonts w:ascii="Calibri" w:eastAsia="Calibri" w:hAnsi="Calibri" w:cs="Calibri"/>
      <w:sz w:val="20"/>
      <w:szCs w:val="20"/>
    </w:rPr>
  </w:style>
  <w:style w:type="character" w:customStyle="1" w:styleId="CommentTextChar">
    <w:name w:val="Comment Text Char"/>
    <w:basedOn w:val="DefaultParagraphFont"/>
    <w:link w:val="CommentText"/>
    <w:uiPriority w:val="99"/>
    <w:rsid w:val="00F70341"/>
    <w:rPr>
      <w:rFonts w:ascii="Calibri" w:eastAsia="Calibri" w:hAnsi="Calibri" w:cs="Calibri"/>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forms.cloud.microsoft/e/FXEvDc5kLj" TargetMode="External"/><Relationship Id="rId18" Type="http://schemas.openxmlformats.org/officeDocument/2006/relationships/hyperlink" Target="https://www.bcu.ac.uk/research/doctoral-landscape-awards"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www.bcu.ac.uk/courses/media-and-cultural-studies-phd-2026-27" TargetMode="External"/><Relationship Id="rId7" Type="http://schemas.openxmlformats.org/officeDocument/2006/relationships/settings" Target="settings.xml"/><Relationship Id="rId12" Type="http://schemas.openxmlformats.org/officeDocument/2006/relationships/hyperlink" Target="https://www.eventbrite.co.uk/e/ahrc-doctoral-landscape-awards-applicant-writing-workshop-2026-bcu-tickets-1998539112284?aff=oddtdtcreator" TargetMode="External"/><Relationship Id="rId17" Type="http://schemas.openxmlformats.org/officeDocument/2006/relationships/hyperlink" Target="https://www.bcu.ac.uk/research/doctoral-landscape-awards"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bcu.ac.uk/courses/search?type=5" TargetMode="External"/><Relationship Id="rId20" Type="http://schemas.openxmlformats.org/officeDocument/2006/relationships/hyperlink" Target="https://www.bcu.ac.uk/courses/english-phd-2026-27"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bcu.ac.uk/research/thats-me" TargetMode="External"/><Relationship Id="rId24" Type="http://schemas.openxmlformats.org/officeDocument/2006/relationships/hyperlink" Target="mailto:DLA@bcu.ac.uk" TargetMode="External"/><Relationship Id="rId5" Type="http://schemas.openxmlformats.org/officeDocument/2006/relationships/numbering" Target="numbering.xml"/><Relationship Id="rId15" Type="http://schemas.openxmlformats.org/officeDocument/2006/relationships/hyperlink" Target="https://forms.office.com/e/FXEvDc5kLj" TargetMode="External"/><Relationship Id="rId23" Type="http://schemas.openxmlformats.org/officeDocument/2006/relationships/hyperlink" Target="https://www.bcu.ac.uk/courses/law-research-degrees-2026-27" TargetMode="External"/><Relationship Id="rId10" Type="http://schemas.openxmlformats.org/officeDocument/2006/relationships/image" Target="media/image2.png"/><Relationship Id="rId19" Type="http://schemas.openxmlformats.org/officeDocument/2006/relationships/hyperlink" Target="https://www.bcu.ac.uk/courses/art-and-design-phd-2026-27" TargetMode="External"/><Relationship Id="rId4" Type="http://schemas.openxmlformats.org/officeDocument/2006/relationships/customXml" Target="../customXml/item4.xml"/><Relationship Id="rId9" Type="http://schemas.openxmlformats.org/officeDocument/2006/relationships/image" Target="media/image1.png"/><Relationship Id="rId14" Type="http://schemas.openxmlformats.org/officeDocument/2006/relationships/hyperlink" Target="https://pureportal.bcu.ac.uk/en/" TargetMode="External"/><Relationship Id="rId22" Type="http://schemas.openxmlformats.org/officeDocument/2006/relationships/hyperlink" Target="https://www.bcu.ac.uk/courses/conservatoire-research-phd-2026-2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B339AC74EAD9E4F84086B83843DFD54" ma:contentTypeVersion="10" ma:contentTypeDescription="Create a new document." ma:contentTypeScope="" ma:versionID="40ceeb5395a0c4728ed520c879bd71bd">
  <xsd:schema xmlns:xsd="http://www.w3.org/2001/XMLSchema" xmlns:xs="http://www.w3.org/2001/XMLSchema" xmlns:p="http://schemas.microsoft.com/office/2006/metadata/properties" xmlns:ns2="b2ae8be7-4857-4afb-948a-5e8108eca71d" targetNamespace="http://schemas.microsoft.com/office/2006/metadata/properties" ma:root="true" ma:fieldsID="9e40cf2a7357d4fe21d2808fd8bbf9c7" ns2:_="">
    <xsd:import namespace="b2ae8be7-4857-4afb-948a-5e8108eca71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ae8be7-4857-4afb-948a-5e8108eca71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b0079947-579e-4d23-8b99-80415d201ee4"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b2ae8be7-4857-4afb-948a-5e8108eca71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B817512-3993-48C4-9E85-78892DA26A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ae8be7-4857-4afb-948a-5e8108eca7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033E9FA-BDB2-49F7-9F24-13FB548A4B95}">
  <ds:schemaRefs>
    <ds:schemaRef ds:uri="http://schemas.openxmlformats.org/officeDocument/2006/bibliography"/>
  </ds:schemaRefs>
</ds:datastoreItem>
</file>

<file path=customXml/itemProps3.xml><?xml version="1.0" encoding="utf-8"?>
<ds:datastoreItem xmlns:ds="http://schemas.openxmlformats.org/officeDocument/2006/customXml" ds:itemID="{EE347E06-66FF-4EB7-8AE7-5B747EE93D6C}">
  <ds:schemaRefs>
    <ds:schemaRef ds:uri="http://schemas.microsoft.com/sharepoint/v3/contenttype/forms"/>
  </ds:schemaRefs>
</ds:datastoreItem>
</file>

<file path=customXml/itemProps4.xml><?xml version="1.0" encoding="utf-8"?>
<ds:datastoreItem xmlns:ds="http://schemas.openxmlformats.org/officeDocument/2006/customXml" ds:itemID="{0A001458-36E5-44CF-B9D9-4A568045E37E}">
  <ds:schemaRefs>
    <ds:schemaRef ds:uri="http://schemas.microsoft.com/office/2006/metadata/properties"/>
    <ds:schemaRef ds:uri="http://schemas.microsoft.com/office/infopath/2007/PartnerControls"/>
    <ds:schemaRef ds:uri="b2ae8be7-4857-4afb-948a-5e8108eca71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1547</Words>
  <Characters>8824</Characters>
  <Application>Microsoft Office Word</Application>
  <DocSecurity>0</DocSecurity>
  <Lines>73</Lines>
  <Paragraphs>20</Paragraphs>
  <ScaleCrop>false</ScaleCrop>
  <Manager/>
  <Company/>
  <LinksUpToDate>false</LinksUpToDate>
  <CharactersWithSpaces>10351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Lauren Parsons</dc:creator>
  <cp:keywords/>
  <dc:description>generated by python-docx</dc:description>
  <cp:lastModifiedBy>Rachel Dobson</cp:lastModifiedBy>
  <cp:revision>2</cp:revision>
  <dcterms:created xsi:type="dcterms:W3CDTF">2026-09-28T09:54:00Z</dcterms:created>
  <dcterms:modified xsi:type="dcterms:W3CDTF">2026-09-28T09:54:00Z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0x0101007B339AC74EAD9E4F84086B83843DFD54</vt:lpwstr>
  </property>
  <property fmtid="{D5CDD505-2E9C-101B-9397-08002B2CF9AE}" pid="3" name="Order">
    <vt:r8>13900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MediaServiceImageTags">
    <vt:lpwstr/>
  </property>
</Properties>
</file>