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57D28FEF" w:rsidR="00F604D4" w:rsidRDefault="006246F0" w:rsidP="00334A73">
      <w:pPr>
        <w:spacing w:line="240" w:lineRule="auto"/>
        <w:ind w:left="360" w:firstLine="180"/>
        <w:jc w:val="center"/>
        <w:rPr>
          <w:rFonts w:asciiTheme="minorHAnsi" w:hAnsiTheme="minorHAnsi" w:cstheme="minorBidi"/>
          <w:b/>
          <w:bCs/>
        </w:rPr>
      </w:pPr>
      <w:r w:rsidRPr="3C875E96">
        <w:rPr>
          <w:rFonts w:asciiTheme="minorHAnsi" w:hAnsiTheme="minorHAnsi" w:cstheme="minorBidi"/>
          <w:b/>
          <w:bCs/>
        </w:rPr>
        <w:t>INDIVIDUAL CONSULTANT FOR</w:t>
      </w:r>
      <w:r w:rsidR="00247845">
        <w:rPr>
          <w:rFonts w:asciiTheme="minorHAnsi" w:hAnsiTheme="minorHAnsi" w:cstheme="minorBidi"/>
          <w:b/>
          <w:bCs/>
        </w:rPr>
        <w:t>:</w:t>
      </w:r>
      <w:r w:rsidR="00A063FE" w:rsidRPr="00A063FE">
        <w:t xml:space="preserve"> </w:t>
      </w:r>
      <w:r w:rsidR="00A063FE" w:rsidRPr="00A063FE">
        <w:rPr>
          <w:rFonts w:asciiTheme="minorHAnsi" w:hAnsiTheme="minorHAnsi" w:cstheme="minorBidi"/>
          <w:b/>
          <w:bCs/>
          <w:sz w:val="24"/>
          <w:szCs w:val="24"/>
        </w:rPr>
        <w:t>National Baity Coordinator</w:t>
      </w:r>
      <w:r w:rsidR="00334A73">
        <w:rPr>
          <w:rFonts w:asciiTheme="minorHAnsi" w:hAnsiTheme="minorHAnsi" w:cstheme="minorBidi"/>
          <w:b/>
          <w:bCs/>
        </w:rPr>
        <w:br/>
      </w:r>
    </w:p>
    <w:p w14:paraId="2BCE7238" w14:textId="7007A2E0"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A063FE">
            <w:rPr>
              <w:rStyle w:val="TORTemplate"/>
              <w:b/>
              <w:bCs/>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250"/>
        <w:gridCol w:w="1350"/>
        <w:gridCol w:w="1170"/>
        <w:gridCol w:w="990"/>
        <w:gridCol w:w="1080"/>
        <w:gridCol w:w="1260"/>
        <w:gridCol w:w="810"/>
        <w:gridCol w:w="1240"/>
        <w:gridCol w:w="16"/>
      </w:tblGrid>
      <w:tr w:rsidR="006246F0" w:rsidRPr="00EC460A" w14:paraId="002D6C9B" w14:textId="77777777" w:rsidTr="009910A6">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2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17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99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8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26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1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240"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910A6">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2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17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99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8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26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81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240"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9910A6">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250" w:type="dxa"/>
          </w:tcPr>
          <w:p w14:paraId="063AC99F" w14:textId="26DCDFF1" w:rsidR="00863CA2" w:rsidRPr="000B0DA4" w:rsidRDefault="009910A6" w:rsidP="00863CA2">
            <w:pPr>
              <w:rPr>
                <w:rFonts w:ascii="Calibri" w:eastAsia="Calibri" w:hAnsi="Calibri" w:cs="Calibri"/>
                <w:color w:val="000000" w:themeColor="text1"/>
              </w:rPr>
            </w:pPr>
            <w:r w:rsidRPr="009910A6">
              <w:rPr>
                <w:rFonts w:ascii="Calibri" w:eastAsia="Calibri" w:hAnsi="Calibri" w:cs="Calibri"/>
                <w:color w:val="000000" w:themeColor="text1"/>
              </w:rPr>
              <w:t xml:space="preserve">Routine monthly outputs: updated Baity database, factsheets and dashboard; donor reporting inputs; PD budgets, targets and workplans updated in </w:t>
            </w:r>
            <w:proofErr w:type="spellStart"/>
            <w:r w:rsidRPr="009910A6">
              <w:rPr>
                <w:rFonts w:ascii="Calibri" w:eastAsia="Calibri" w:hAnsi="Calibri" w:cs="Calibri"/>
                <w:color w:val="000000" w:themeColor="text1"/>
              </w:rPr>
              <w:t>eTools</w:t>
            </w:r>
            <w:proofErr w:type="spellEnd"/>
            <w:r w:rsidRPr="009910A6">
              <w:rPr>
                <w:rFonts w:ascii="Calibri" w:eastAsia="Calibri" w:hAnsi="Calibri" w:cs="Calibri"/>
                <w:color w:val="000000" w:themeColor="text1"/>
              </w:rPr>
              <w:t>; PMV and meeting action-point summaries; Progress Tracking Matrix updated</w:t>
            </w:r>
          </w:p>
        </w:tc>
        <w:tc>
          <w:tcPr>
            <w:tcW w:w="1350" w:type="dxa"/>
          </w:tcPr>
          <w:p w14:paraId="3B08FEC2" w14:textId="77777777" w:rsidR="009910A6" w:rsidRPr="00875E63" w:rsidRDefault="009910A6" w:rsidP="009910A6">
            <w:pPr>
              <w:pStyle w:val="Default"/>
              <w:rPr>
                <w:sz w:val="20"/>
                <w:szCs w:val="20"/>
              </w:rPr>
            </w:pPr>
            <w:r w:rsidRPr="00875E63">
              <w:rPr>
                <w:sz w:val="20"/>
                <w:szCs w:val="20"/>
              </w:rPr>
              <w:t xml:space="preserve">30 November 2026 </w:t>
            </w:r>
          </w:p>
          <w:p w14:paraId="42DE9CB9" w14:textId="36BEB5B2" w:rsidR="55C8DD5E" w:rsidRPr="00875E63" w:rsidRDefault="55C8DD5E" w:rsidP="55C8DD5E">
            <w:pPr>
              <w:rPr>
                <w:rFonts w:ascii="Calibri" w:eastAsia="Calibri" w:hAnsi="Calibri" w:cs="Calibri"/>
                <w:color w:val="000000" w:themeColor="text1"/>
              </w:rPr>
            </w:pPr>
          </w:p>
        </w:tc>
        <w:tc>
          <w:tcPr>
            <w:tcW w:w="1170" w:type="dxa"/>
            <w:shd w:val="clear" w:color="auto" w:fill="FFFFFF" w:themeFill="background1"/>
          </w:tcPr>
          <w:p w14:paraId="5BCF744B" w14:textId="731D3E47" w:rsidR="009910A6" w:rsidRPr="00875E63" w:rsidRDefault="009910A6" w:rsidP="009910A6">
            <w:pPr>
              <w:pStyle w:val="Default"/>
              <w:rPr>
                <w:sz w:val="20"/>
                <w:szCs w:val="20"/>
              </w:rPr>
            </w:pPr>
            <w:r w:rsidRPr="00875E63">
              <w:rPr>
                <w:sz w:val="20"/>
                <w:szCs w:val="20"/>
              </w:rPr>
              <w:t xml:space="preserve">Day trips to Western region </w:t>
            </w:r>
            <w:r w:rsidRPr="00875E63">
              <w:rPr>
                <w:sz w:val="20"/>
                <w:szCs w:val="20"/>
              </w:rPr>
              <w:t>centers</w:t>
            </w:r>
            <w:r w:rsidRPr="00875E63">
              <w:rPr>
                <w:sz w:val="20"/>
                <w:szCs w:val="20"/>
              </w:rPr>
              <w:t xml:space="preserve"> only (no overnight travel) </w:t>
            </w:r>
          </w:p>
          <w:p w14:paraId="25FE2752" w14:textId="61E55A1B" w:rsidR="002A1177" w:rsidRPr="00875E63" w:rsidRDefault="002A1177" w:rsidP="005D63E8">
            <w:pPr>
              <w:spacing w:line="240" w:lineRule="auto"/>
              <w:jc w:val="center"/>
              <w:rPr>
                <w:rFonts w:asciiTheme="minorHAnsi" w:hAnsiTheme="minorHAnsi"/>
                <w:b/>
                <w:bCs/>
              </w:rPr>
            </w:pPr>
          </w:p>
        </w:tc>
        <w:tc>
          <w:tcPr>
            <w:tcW w:w="99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260"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10"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240" w:type="dxa"/>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9910A6">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250" w:type="dxa"/>
          </w:tcPr>
          <w:p w14:paraId="011D6DD9" w14:textId="5C94F399" w:rsidR="00875E63" w:rsidRPr="00875E63" w:rsidRDefault="00875E63" w:rsidP="00875E63">
            <w:pPr>
              <w:pStyle w:val="Default"/>
              <w:rPr>
                <w:sz w:val="20"/>
                <w:szCs w:val="20"/>
              </w:rPr>
            </w:pPr>
            <w:r w:rsidRPr="00875E63">
              <w:rPr>
                <w:sz w:val="20"/>
                <w:szCs w:val="20"/>
              </w:rPr>
              <w:t xml:space="preserve">Draft 2027 portfolio review and allocation proposal: 2026 performance review of all Baity partners and </w:t>
            </w:r>
            <w:r w:rsidRPr="00875E63">
              <w:rPr>
                <w:sz w:val="20"/>
                <w:szCs w:val="20"/>
              </w:rPr>
              <w:t>centers</w:t>
            </w:r>
            <w:r w:rsidRPr="00875E63">
              <w:rPr>
                <w:sz w:val="20"/>
                <w:szCs w:val="20"/>
              </w:rPr>
              <w:t xml:space="preserve"> against targets, budgets and quality standards; proposed 2027 allocation of </w:t>
            </w:r>
            <w:r w:rsidRPr="00875E63">
              <w:rPr>
                <w:sz w:val="20"/>
                <w:szCs w:val="20"/>
              </w:rPr>
              <w:t>centers</w:t>
            </w:r>
            <w:r w:rsidRPr="00875E63">
              <w:rPr>
                <w:sz w:val="20"/>
                <w:szCs w:val="20"/>
              </w:rPr>
              <w:t xml:space="preserve">, budgets and targets reconciled with donor grants and </w:t>
            </w:r>
            <w:proofErr w:type="spellStart"/>
            <w:r w:rsidRPr="00875E63">
              <w:rPr>
                <w:sz w:val="20"/>
                <w:szCs w:val="20"/>
              </w:rPr>
              <w:t>logframes</w:t>
            </w:r>
            <w:proofErr w:type="spellEnd"/>
            <w:r w:rsidRPr="00875E63">
              <w:rPr>
                <w:sz w:val="20"/>
                <w:szCs w:val="20"/>
              </w:rPr>
              <w:t xml:space="preserve">; outline 2027 coordination workplan </w:t>
            </w:r>
          </w:p>
          <w:p w14:paraId="76856C75" w14:textId="493AA3C4" w:rsidR="006C6950" w:rsidRPr="00875E63" w:rsidRDefault="006C6950" w:rsidP="00D55AF2">
            <w:pPr>
              <w:spacing w:line="240" w:lineRule="auto"/>
              <w:rPr>
                <w:rFonts w:asciiTheme="minorHAnsi" w:hAnsiTheme="minorHAnsi"/>
              </w:rPr>
            </w:pPr>
          </w:p>
        </w:tc>
        <w:tc>
          <w:tcPr>
            <w:tcW w:w="1350" w:type="dxa"/>
          </w:tcPr>
          <w:p w14:paraId="31E9BA59" w14:textId="77777777" w:rsidR="00875E63" w:rsidRPr="00875E63" w:rsidRDefault="00875E63" w:rsidP="00875E63">
            <w:pPr>
              <w:pStyle w:val="Default"/>
              <w:rPr>
                <w:sz w:val="20"/>
                <w:szCs w:val="20"/>
              </w:rPr>
            </w:pPr>
            <w:r w:rsidRPr="00875E63">
              <w:rPr>
                <w:sz w:val="20"/>
                <w:szCs w:val="20"/>
              </w:rPr>
              <w:t xml:space="preserve">31 December 2026 </w:t>
            </w:r>
          </w:p>
          <w:p w14:paraId="779EB39F" w14:textId="6EE68D79" w:rsidR="006C6950" w:rsidRPr="00875E63" w:rsidRDefault="006C6950" w:rsidP="33D21A28">
            <w:pPr>
              <w:spacing w:line="240" w:lineRule="auto"/>
              <w:rPr>
                <w:rFonts w:asciiTheme="minorHAnsi" w:hAnsiTheme="minorHAnsi"/>
              </w:rPr>
            </w:pPr>
          </w:p>
        </w:tc>
        <w:tc>
          <w:tcPr>
            <w:tcW w:w="1170" w:type="dxa"/>
            <w:shd w:val="clear" w:color="auto" w:fill="FFFFFF" w:themeFill="background1"/>
          </w:tcPr>
          <w:p w14:paraId="28FAB993" w14:textId="77777777" w:rsidR="00875E63" w:rsidRPr="00875E63" w:rsidRDefault="00875E63" w:rsidP="00875E63">
            <w:pPr>
              <w:pStyle w:val="Default"/>
              <w:rPr>
                <w:sz w:val="20"/>
                <w:szCs w:val="20"/>
              </w:rPr>
            </w:pPr>
            <w:r w:rsidRPr="00875E63">
              <w:rPr>
                <w:sz w:val="20"/>
                <w:szCs w:val="20"/>
              </w:rPr>
              <w:t xml:space="preserve">Day trips to Western region centers only (no overnight travel) </w:t>
            </w:r>
          </w:p>
          <w:p w14:paraId="1E5DC2FD" w14:textId="2FBFDF4E" w:rsidR="006C6950" w:rsidRPr="00875E63" w:rsidRDefault="006C6950" w:rsidP="0062166A">
            <w:pPr>
              <w:spacing w:line="240" w:lineRule="auto"/>
              <w:jc w:val="center"/>
              <w:rPr>
                <w:rFonts w:asciiTheme="minorHAnsi" w:hAnsiTheme="minorHAnsi"/>
              </w:rPr>
            </w:pPr>
          </w:p>
        </w:tc>
        <w:tc>
          <w:tcPr>
            <w:tcW w:w="99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60"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0"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40"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9910A6">
        <w:trPr>
          <w:gridAfter w:val="1"/>
          <w:wAfter w:w="16" w:type="dxa"/>
          <w:trHeight w:val="3149"/>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250" w:type="dxa"/>
          </w:tcPr>
          <w:p w14:paraId="78F21D9E" w14:textId="77777777" w:rsidR="00162A23" w:rsidRPr="00162A23" w:rsidRDefault="00162A23" w:rsidP="00162A23">
            <w:pPr>
              <w:pStyle w:val="Default"/>
              <w:rPr>
                <w:sz w:val="20"/>
                <w:szCs w:val="20"/>
              </w:rPr>
            </w:pPr>
            <w:r w:rsidRPr="00162A23">
              <w:rPr>
                <w:sz w:val="20"/>
                <w:szCs w:val="20"/>
              </w:rPr>
              <w:t xml:space="preserve">Allocation recommendations reviewed with PD managers, partners and sections; agreed allocation and targets reflected in partnership documents and </w:t>
            </w:r>
            <w:proofErr w:type="spellStart"/>
            <w:r w:rsidRPr="00162A23">
              <w:rPr>
                <w:sz w:val="20"/>
                <w:szCs w:val="20"/>
              </w:rPr>
              <w:t>eTools</w:t>
            </w:r>
            <w:proofErr w:type="spellEnd"/>
            <w:r w:rsidRPr="00162A23">
              <w:rPr>
                <w:sz w:val="20"/>
                <w:szCs w:val="20"/>
              </w:rPr>
              <w:t xml:space="preserve">; draft end-of-year analytical report on Baity 2026 </w:t>
            </w:r>
          </w:p>
          <w:p w14:paraId="7EFC08BA" w14:textId="72B8EA29" w:rsidR="007B3D36" w:rsidRPr="00162A23" w:rsidRDefault="007B3D36" w:rsidP="005C65CE">
            <w:pPr>
              <w:spacing w:line="240" w:lineRule="auto"/>
              <w:rPr>
                <w:rFonts w:asciiTheme="minorHAnsi" w:hAnsiTheme="minorHAnsi"/>
              </w:rPr>
            </w:pPr>
          </w:p>
        </w:tc>
        <w:tc>
          <w:tcPr>
            <w:tcW w:w="1350" w:type="dxa"/>
          </w:tcPr>
          <w:p w14:paraId="497DECE2" w14:textId="77777777" w:rsidR="00162A23" w:rsidRPr="00162A23" w:rsidRDefault="00162A23" w:rsidP="00162A23">
            <w:pPr>
              <w:pStyle w:val="Default"/>
              <w:rPr>
                <w:sz w:val="20"/>
                <w:szCs w:val="20"/>
              </w:rPr>
            </w:pPr>
            <w:r w:rsidRPr="00162A23">
              <w:rPr>
                <w:sz w:val="20"/>
                <w:szCs w:val="20"/>
              </w:rPr>
              <w:t xml:space="preserve">31 January 2027 </w:t>
            </w:r>
          </w:p>
          <w:p w14:paraId="25E7C86E" w14:textId="24C061B9" w:rsidR="00CA1D34" w:rsidRPr="00162A23" w:rsidRDefault="00CA1D34" w:rsidP="33D21A28">
            <w:pPr>
              <w:spacing w:line="240" w:lineRule="auto"/>
              <w:rPr>
                <w:rFonts w:asciiTheme="minorHAnsi" w:hAnsiTheme="minorHAnsi"/>
              </w:rPr>
            </w:pPr>
          </w:p>
        </w:tc>
        <w:tc>
          <w:tcPr>
            <w:tcW w:w="1170" w:type="dxa"/>
            <w:shd w:val="clear" w:color="auto" w:fill="FFFFFF" w:themeFill="background1"/>
          </w:tcPr>
          <w:p w14:paraId="36C8E863" w14:textId="77777777" w:rsidR="00162A23" w:rsidRPr="00162A23" w:rsidRDefault="00162A23" w:rsidP="00162A23">
            <w:pPr>
              <w:pStyle w:val="Default"/>
              <w:rPr>
                <w:sz w:val="20"/>
                <w:szCs w:val="20"/>
              </w:rPr>
            </w:pPr>
            <w:r w:rsidRPr="00162A23">
              <w:rPr>
                <w:sz w:val="20"/>
                <w:szCs w:val="20"/>
              </w:rPr>
              <w:t xml:space="preserve">1 trip, 5 days: Baity </w:t>
            </w:r>
            <w:proofErr w:type="spellStart"/>
            <w:r w:rsidRPr="00162A23">
              <w:rPr>
                <w:sz w:val="20"/>
                <w:szCs w:val="20"/>
              </w:rPr>
              <w:t>centres</w:t>
            </w:r>
            <w:proofErr w:type="spellEnd"/>
            <w:r w:rsidRPr="00162A23">
              <w:rPr>
                <w:sz w:val="20"/>
                <w:szCs w:val="20"/>
              </w:rPr>
              <w:t xml:space="preserve"> in the Eastern/Southern regions (e.g. Benghazi, Ajdabiya, Sabha, Kufra), subject to security clearance </w:t>
            </w:r>
          </w:p>
          <w:p w14:paraId="4800EF90" w14:textId="69A9737D" w:rsidR="00CA1D34" w:rsidRPr="00162A23" w:rsidRDefault="00CA1D34" w:rsidP="00CA1D34">
            <w:pPr>
              <w:spacing w:line="240" w:lineRule="auto"/>
              <w:rPr>
                <w:rFonts w:asciiTheme="minorHAnsi" w:hAnsiTheme="minorHAnsi"/>
              </w:rPr>
            </w:pPr>
          </w:p>
        </w:tc>
        <w:tc>
          <w:tcPr>
            <w:tcW w:w="99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260"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10"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240" w:type="dxa"/>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0B0DA4" w:rsidRPr="00EC460A" w14:paraId="4A502954" w14:textId="77777777" w:rsidTr="009910A6">
        <w:trPr>
          <w:gridAfter w:val="1"/>
          <w:wAfter w:w="16" w:type="dxa"/>
          <w:trHeight w:val="3149"/>
        </w:trPr>
        <w:tc>
          <w:tcPr>
            <w:tcW w:w="540" w:type="dxa"/>
          </w:tcPr>
          <w:p w14:paraId="2081AD9D" w14:textId="55DD305F" w:rsidR="000B0DA4" w:rsidRDefault="000B0DA4" w:rsidP="00CA1D34">
            <w:pPr>
              <w:spacing w:line="240" w:lineRule="auto"/>
              <w:jc w:val="center"/>
              <w:rPr>
                <w:rFonts w:asciiTheme="minorHAnsi" w:hAnsiTheme="minorHAnsi" w:cstheme="minorBidi"/>
              </w:rPr>
            </w:pPr>
            <w:r>
              <w:rPr>
                <w:rFonts w:asciiTheme="minorHAnsi" w:hAnsiTheme="minorHAnsi" w:cstheme="minorBidi"/>
              </w:rPr>
              <w:lastRenderedPageBreak/>
              <w:t>4.</w:t>
            </w:r>
          </w:p>
        </w:tc>
        <w:tc>
          <w:tcPr>
            <w:tcW w:w="2250" w:type="dxa"/>
          </w:tcPr>
          <w:p w14:paraId="29EE1D54" w14:textId="65F54BB9" w:rsidR="000B0DA4" w:rsidRPr="00AB7593" w:rsidRDefault="00AB7593" w:rsidP="00AB7593">
            <w:pPr>
              <w:pStyle w:val="Default"/>
              <w:rPr>
                <w:rFonts w:asciiTheme="minorHAnsi" w:hAnsiTheme="minorHAnsi"/>
                <w:sz w:val="20"/>
                <w:szCs w:val="20"/>
              </w:rPr>
            </w:pPr>
            <w:r w:rsidRPr="00AB7593">
              <w:rPr>
                <w:sz w:val="20"/>
                <w:szCs w:val="20"/>
              </w:rPr>
              <w:t xml:space="preserve">Annual Baity Portfolio Review and Allocation 2027 and 2027 coordination workplan submitted; final end-of-year analytical report on Baity 2026 shared with sections </w:t>
            </w:r>
          </w:p>
        </w:tc>
        <w:tc>
          <w:tcPr>
            <w:tcW w:w="1350" w:type="dxa"/>
          </w:tcPr>
          <w:p w14:paraId="0DFC9C2C" w14:textId="77777777" w:rsidR="00AB7593" w:rsidRPr="00AB7593" w:rsidRDefault="00AB7593" w:rsidP="00AB7593">
            <w:pPr>
              <w:pStyle w:val="Default"/>
              <w:rPr>
                <w:sz w:val="20"/>
                <w:szCs w:val="20"/>
              </w:rPr>
            </w:pPr>
            <w:r w:rsidRPr="00AB7593">
              <w:rPr>
                <w:sz w:val="20"/>
                <w:szCs w:val="20"/>
              </w:rPr>
              <w:t xml:space="preserve">28 February 2027 </w:t>
            </w:r>
          </w:p>
          <w:p w14:paraId="2EE7E952" w14:textId="735B5F85" w:rsidR="000B0DA4" w:rsidRPr="00AB7593" w:rsidRDefault="000B0DA4" w:rsidP="33D21A28">
            <w:pPr>
              <w:spacing w:line="240" w:lineRule="auto"/>
              <w:rPr>
                <w:rFonts w:asciiTheme="minorHAnsi" w:hAnsiTheme="minorHAnsi"/>
              </w:rPr>
            </w:pPr>
          </w:p>
        </w:tc>
        <w:tc>
          <w:tcPr>
            <w:tcW w:w="1170" w:type="dxa"/>
            <w:shd w:val="clear" w:color="auto" w:fill="FFFFFF" w:themeFill="background1"/>
          </w:tcPr>
          <w:p w14:paraId="02A1C692" w14:textId="77777777" w:rsidR="00AB7593" w:rsidRPr="00AB7593" w:rsidRDefault="00AB7593" w:rsidP="00AB7593">
            <w:pPr>
              <w:pStyle w:val="Default"/>
              <w:rPr>
                <w:sz w:val="20"/>
                <w:szCs w:val="20"/>
              </w:rPr>
            </w:pPr>
            <w:r w:rsidRPr="00AB7593">
              <w:rPr>
                <w:sz w:val="20"/>
                <w:szCs w:val="20"/>
              </w:rPr>
              <w:t xml:space="preserve">Day trips to Western region centers only (no overnight travel) </w:t>
            </w:r>
          </w:p>
          <w:p w14:paraId="11EEC569" w14:textId="3AFC126B" w:rsidR="000B0DA4" w:rsidRPr="00AB7593" w:rsidRDefault="000B0DA4" w:rsidP="00CA1D34">
            <w:pPr>
              <w:spacing w:line="240" w:lineRule="auto"/>
              <w:rPr>
                <w:rFonts w:asciiTheme="minorHAnsi" w:hAnsiTheme="minorHAnsi"/>
              </w:rPr>
            </w:pPr>
          </w:p>
        </w:tc>
        <w:tc>
          <w:tcPr>
            <w:tcW w:w="990" w:type="dxa"/>
            <w:shd w:val="clear" w:color="auto" w:fill="F6C5AC" w:themeFill="accent2" w:themeFillTint="66"/>
          </w:tcPr>
          <w:p w14:paraId="1017FFB9" w14:textId="77777777" w:rsidR="000B0DA4" w:rsidRPr="2602A3E4" w:rsidRDefault="000B0DA4"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3BA26FD" w14:textId="77777777" w:rsidR="000B0DA4" w:rsidRPr="2602A3E4" w:rsidRDefault="000B0DA4"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17767607" w14:textId="77777777" w:rsidR="000B0DA4" w:rsidRPr="2602A3E4" w:rsidRDefault="000B0DA4"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69AB446" w14:textId="77777777" w:rsidR="000B0DA4" w:rsidRPr="2602A3E4" w:rsidRDefault="000B0DA4"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802B114" w14:textId="77777777" w:rsidR="000B0DA4" w:rsidRDefault="000B0DA4" w:rsidP="00CA1D34">
            <w:pPr>
              <w:spacing w:line="240" w:lineRule="auto"/>
              <w:rPr>
                <w:rStyle w:val="TORTemplate"/>
                <w:sz w:val="16"/>
                <w:szCs w:val="16"/>
              </w:rPr>
            </w:pPr>
          </w:p>
        </w:tc>
      </w:tr>
      <w:tr w:rsidR="00162A23" w:rsidRPr="00EC460A" w14:paraId="4C617F82" w14:textId="77777777" w:rsidTr="009910A6">
        <w:trPr>
          <w:gridAfter w:val="1"/>
          <w:wAfter w:w="16" w:type="dxa"/>
          <w:trHeight w:val="3149"/>
        </w:trPr>
        <w:tc>
          <w:tcPr>
            <w:tcW w:w="540" w:type="dxa"/>
          </w:tcPr>
          <w:p w14:paraId="76D59F73" w14:textId="77777777" w:rsidR="00162A23" w:rsidRDefault="00162A23" w:rsidP="00CA1D34">
            <w:pPr>
              <w:spacing w:line="240" w:lineRule="auto"/>
              <w:jc w:val="center"/>
              <w:rPr>
                <w:rFonts w:asciiTheme="minorHAnsi" w:hAnsiTheme="minorHAnsi" w:cstheme="minorBidi"/>
              </w:rPr>
            </w:pPr>
          </w:p>
        </w:tc>
        <w:tc>
          <w:tcPr>
            <w:tcW w:w="2250" w:type="dxa"/>
          </w:tcPr>
          <w:p w14:paraId="7C52F9BB" w14:textId="60D1D319" w:rsidR="00162A23" w:rsidRPr="00AB7593" w:rsidRDefault="00AB7593" w:rsidP="00AB7593">
            <w:pPr>
              <w:pStyle w:val="Default"/>
              <w:rPr>
                <w:rFonts w:asciiTheme="minorHAnsi" w:hAnsiTheme="minorHAnsi"/>
                <w:sz w:val="20"/>
                <w:szCs w:val="20"/>
              </w:rPr>
            </w:pPr>
            <w:r w:rsidRPr="00AB7593">
              <w:rPr>
                <w:sz w:val="20"/>
                <w:szCs w:val="20"/>
              </w:rPr>
              <w:t xml:space="preserve">Manual structure and consultation plan agreed with sections; consolidated review of partners’ SOPs, tools and practices, with areas requiring common rules identified </w:t>
            </w:r>
          </w:p>
        </w:tc>
        <w:tc>
          <w:tcPr>
            <w:tcW w:w="1350" w:type="dxa"/>
          </w:tcPr>
          <w:p w14:paraId="168162EF" w14:textId="77777777" w:rsidR="00AB7593" w:rsidRPr="00AB7593" w:rsidRDefault="00AB7593" w:rsidP="00AB7593">
            <w:pPr>
              <w:pStyle w:val="Default"/>
              <w:rPr>
                <w:sz w:val="20"/>
                <w:szCs w:val="20"/>
              </w:rPr>
            </w:pPr>
            <w:r w:rsidRPr="00AB7593">
              <w:rPr>
                <w:sz w:val="20"/>
                <w:szCs w:val="20"/>
              </w:rPr>
              <w:t xml:space="preserve">31 March 2027 </w:t>
            </w:r>
          </w:p>
          <w:p w14:paraId="16437DFC" w14:textId="77777777" w:rsidR="00162A23" w:rsidRPr="00AB7593" w:rsidRDefault="00162A23" w:rsidP="33D21A28">
            <w:pPr>
              <w:spacing w:line="240" w:lineRule="auto"/>
              <w:rPr>
                <w:rFonts w:asciiTheme="minorHAnsi" w:hAnsiTheme="minorHAnsi"/>
              </w:rPr>
            </w:pPr>
          </w:p>
        </w:tc>
        <w:tc>
          <w:tcPr>
            <w:tcW w:w="1170" w:type="dxa"/>
            <w:shd w:val="clear" w:color="auto" w:fill="FFFFFF" w:themeFill="background1"/>
          </w:tcPr>
          <w:p w14:paraId="3644FA8C" w14:textId="547B8E42" w:rsidR="00162A23" w:rsidRPr="00AB7593" w:rsidRDefault="00AB7593" w:rsidP="00AB7593">
            <w:pPr>
              <w:pStyle w:val="Default"/>
              <w:rPr>
                <w:rFonts w:asciiTheme="minorHAnsi" w:hAnsiTheme="minorHAnsi"/>
                <w:sz w:val="20"/>
                <w:szCs w:val="20"/>
              </w:rPr>
            </w:pPr>
            <w:r w:rsidRPr="00AB7593">
              <w:rPr>
                <w:sz w:val="20"/>
                <w:szCs w:val="20"/>
              </w:rPr>
              <w:t xml:space="preserve">Day trips to Western region centers only (no overnight travel) </w:t>
            </w:r>
          </w:p>
        </w:tc>
        <w:tc>
          <w:tcPr>
            <w:tcW w:w="990" w:type="dxa"/>
            <w:shd w:val="clear" w:color="auto" w:fill="F6C5AC" w:themeFill="accent2" w:themeFillTint="66"/>
          </w:tcPr>
          <w:p w14:paraId="0F4CAA13"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B254CE2"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103337F"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2DB6E38"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7204771" w14:textId="77777777" w:rsidR="00162A23" w:rsidRDefault="00162A23" w:rsidP="00CA1D34">
            <w:pPr>
              <w:spacing w:line="240" w:lineRule="auto"/>
              <w:rPr>
                <w:rStyle w:val="TORTemplate"/>
                <w:sz w:val="16"/>
                <w:szCs w:val="16"/>
              </w:rPr>
            </w:pPr>
          </w:p>
        </w:tc>
      </w:tr>
      <w:tr w:rsidR="00162A23" w:rsidRPr="00EC460A" w14:paraId="6A405E24" w14:textId="77777777" w:rsidTr="009910A6">
        <w:trPr>
          <w:gridAfter w:val="1"/>
          <w:wAfter w:w="16" w:type="dxa"/>
          <w:trHeight w:val="3149"/>
        </w:trPr>
        <w:tc>
          <w:tcPr>
            <w:tcW w:w="540" w:type="dxa"/>
          </w:tcPr>
          <w:p w14:paraId="6965BBBF" w14:textId="77777777" w:rsidR="00162A23" w:rsidRDefault="00162A23" w:rsidP="00CA1D34">
            <w:pPr>
              <w:spacing w:line="240" w:lineRule="auto"/>
              <w:jc w:val="center"/>
              <w:rPr>
                <w:rFonts w:asciiTheme="minorHAnsi" w:hAnsiTheme="minorHAnsi" w:cstheme="minorBidi"/>
              </w:rPr>
            </w:pPr>
          </w:p>
        </w:tc>
        <w:tc>
          <w:tcPr>
            <w:tcW w:w="2250" w:type="dxa"/>
          </w:tcPr>
          <w:p w14:paraId="1B072E64" w14:textId="77777777" w:rsidR="00143FDA" w:rsidRPr="00143FDA" w:rsidRDefault="00143FDA" w:rsidP="00143FDA">
            <w:pPr>
              <w:pStyle w:val="Default"/>
              <w:rPr>
                <w:sz w:val="20"/>
                <w:szCs w:val="20"/>
              </w:rPr>
            </w:pPr>
            <w:r w:rsidRPr="00143FDA">
              <w:rPr>
                <w:sz w:val="20"/>
                <w:szCs w:val="20"/>
              </w:rPr>
              <w:t xml:space="preserve">Draft chapters consulted with Baity partners through technical consultations; reconciled positions of partners and sections documented </w:t>
            </w:r>
          </w:p>
          <w:p w14:paraId="7EE072F0" w14:textId="77777777" w:rsidR="00162A23" w:rsidRPr="00143FDA" w:rsidRDefault="00162A23" w:rsidP="005D63E8">
            <w:pPr>
              <w:spacing w:line="240" w:lineRule="auto"/>
              <w:rPr>
                <w:rFonts w:asciiTheme="minorHAnsi" w:hAnsiTheme="minorHAnsi"/>
              </w:rPr>
            </w:pPr>
          </w:p>
        </w:tc>
        <w:tc>
          <w:tcPr>
            <w:tcW w:w="1350" w:type="dxa"/>
          </w:tcPr>
          <w:p w14:paraId="009527B0" w14:textId="77777777" w:rsidR="00143FDA" w:rsidRPr="00143FDA" w:rsidRDefault="00143FDA" w:rsidP="00143FDA">
            <w:pPr>
              <w:pStyle w:val="Default"/>
              <w:rPr>
                <w:sz w:val="20"/>
                <w:szCs w:val="20"/>
              </w:rPr>
            </w:pPr>
            <w:r w:rsidRPr="00143FDA">
              <w:rPr>
                <w:sz w:val="20"/>
                <w:szCs w:val="20"/>
              </w:rPr>
              <w:t xml:space="preserve">30 April 2027 </w:t>
            </w:r>
          </w:p>
          <w:p w14:paraId="03A65841" w14:textId="77777777" w:rsidR="00162A23" w:rsidRPr="00143FDA" w:rsidRDefault="00162A23" w:rsidP="33D21A28">
            <w:pPr>
              <w:spacing w:line="240" w:lineRule="auto"/>
              <w:rPr>
                <w:rFonts w:asciiTheme="minorHAnsi" w:hAnsiTheme="minorHAnsi"/>
              </w:rPr>
            </w:pPr>
          </w:p>
        </w:tc>
        <w:tc>
          <w:tcPr>
            <w:tcW w:w="1170" w:type="dxa"/>
            <w:shd w:val="clear" w:color="auto" w:fill="FFFFFF" w:themeFill="background1"/>
          </w:tcPr>
          <w:p w14:paraId="4472A994" w14:textId="21EE5138" w:rsidR="00143FDA" w:rsidRPr="00143FDA" w:rsidRDefault="00143FDA" w:rsidP="00143FDA">
            <w:pPr>
              <w:pStyle w:val="Default"/>
              <w:rPr>
                <w:sz w:val="20"/>
                <w:szCs w:val="20"/>
              </w:rPr>
            </w:pPr>
            <w:r w:rsidRPr="00143FDA">
              <w:rPr>
                <w:sz w:val="20"/>
                <w:szCs w:val="20"/>
              </w:rPr>
              <w:t xml:space="preserve">1 trip, 5 days: Baity </w:t>
            </w:r>
            <w:r w:rsidRPr="00143FDA">
              <w:rPr>
                <w:sz w:val="20"/>
                <w:szCs w:val="20"/>
              </w:rPr>
              <w:t>centers</w:t>
            </w:r>
            <w:r w:rsidRPr="00143FDA">
              <w:rPr>
                <w:sz w:val="20"/>
                <w:szCs w:val="20"/>
              </w:rPr>
              <w:t xml:space="preserve"> in the Eastern/Southern regions (e.g. Benghazi, Ajdabiya, Sabha, Kufra), subject to security clearance </w:t>
            </w:r>
          </w:p>
          <w:p w14:paraId="1F945ADB" w14:textId="77777777" w:rsidR="00162A23" w:rsidRPr="00143FDA" w:rsidRDefault="00162A23" w:rsidP="00CA1D34">
            <w:pPr>
              <w:spacing w:line="240" w:lineRule="auto"/>
              <w:rPr>
                <w:rFonts w:asciiTheme="minorHAnsi" w:hAnsiTheme="minorHAnsi"/>
              </w:rPr>
            </w:pPr>
          </w:p>
        </w:tc>
        <w:tc>
          <w:tcPr>
            <w:tcW w:w="990" w:type="dxa"/>
            <w:shd w:val="clear" w:color="auto" w:fill="F6C5AC" w:themeFill="accent2" w:themeFillTint="66"/>
          </w:tcPr>
          <w:p w14:paraId="196E419A"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5D773B5"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57EBA87"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9C6835F" w14:textId="77777777" w:rsidR="00162A23" w:rsidRPr="2602A3E4" w:rsidRDefault="00162A23"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FAA7B13" w14:textId="77777777" w:rsidR="00162A23" w:rsidRDefault="00162A23" w:rsidP="00CA1D34">
            <w:pPr>
              <w:spacing w:line="240" w:lineRule="auto"/>
              <w:rPr>
                <w:rStyle w:val="TORTemplate"/>
                <w:sz w:val="16"/>
                <w:szCs w:val="16"/>
              </w:rPr>
            </w:pPr>
          </w:p>
        </w:tc>
      </w:tr>
      <w:tr w:rsidR="00143FDA" w:rsidRPr="00EC460A" w14:paraId="54027E4D" w14:textId="77777777" w:rsidTr="009910A6">
        <w:trPr>
          <w:gridAfter w:val="1"/>
          <w:wAfter w:w="16" w:type="dxa"/>
          <w:trHeight w:val="3149"/>
        </w:trPr>
        <w:tc>
          <w:tcPr>
            <w:tcW w:w="540" w:type="dxa"/>
          </w:tcPr>
          <w:p w14:paraId="78D08DFD" w14:textId="77777777" w:rsidR="00143FDA" w:rsidRDefault="00143FDA" w:rsidP="00143FDA">
            <w:pPr>
              <w:spacing w:line="240" w:lineRule="auto"/>
              <w:jc w:val="center"/>
              <w:rPr>
                <w:rFonts w:asciiTheme="minorHAnsi" w:hAnsiTheme="minorHAnsi" w:cstheme="minorBidi"/>
              </w:rPr>
            </w:pPr>
          </w:p>
        </w:tc>
        <w:tc>
          <w:tcPr>
            <w:tcW w:w="2250" w:type="dxa"/>
          </w:tcPr>
          <w:p w14:paraId="1DA6DFF0" w14:textId="77777777" w:rsidR="00143FDA" w:rsidRPr="00143FDA" w:rsidRDefault="00143FDA" w:rsidP="00143FDA">
            <w:pPr>
              <w:pStyle w:val="Default"/>
              <w:rPr>
                <w:sz w:val="20"/>
                <w:szCs w:val="20"/>
              </w:rPr>
            </w:pPr>
            <w:r w:rsidRPr="00143FDA">
              <w:rPr>
                <w:sz w:val="20"/>
                <w:szCs w:val="20"/>
              </w:rPr>
              <w:t xml:space="preserve">Draft Baity Operational Manual submitted for UNICEF validation </w:t>
            </w:r>
          </w:p>
          <w:p w14:paraId="73E414CC" w14:textId="77777777" w:rsidR="00143FDA" w:rsidRPr="00143FDA" w:rsidRDefault="00143FDA" w:rsidP="00143FDA">
            <w:pPr>
              <w:spacing w:line="240" w:lineRule="auto"/>
              <w:rPr>
                <w:rFonts w:ascii="Calibri" w:hAnsi="Calibri" w:cs="Calibri"/>
              </w:rPr>
            </w:pPr>
          </w:p>
        </w:tc>
        <w:tc>
          <w:tcPr>
            <w:tcW w:w="1350" w:type="dxa"/>
          </w:tcPr>
          <w:p w14:paraId="33B313BC" w14:textId="77777777" w:rsidR="00143FDA" w:rsidRPr="00143FDA" w:rsidRDefault="00143FDA" w:rsidP="00143FDA">
            <w:pPr>
              <w:pStyle w:val="Default"/>
              <w:rPr>
                <w:sz w:val="20"/>
                <w:szCs w:val="20"/>
              </w:rPr>
            </w:pPr>
            <w:r w:rsidRPr="00143FDA">
              <w:rPr>
                <w:sz w:val="20"/>
                <w:szCs w:val="20"/>
              </w:rPr>
              <w:t xml:space="preserve">31 May 2027 </w:t>
            </w:r>
          </w:p>
          <w:p w14:paraId="0FFED9E9" w14:textId="77777777" w:rsidR="00143FDA" w:rsidRPr="00143FDA" w:rsidRDefault="00143FDA" w:rsidP="00143FDA">
            <w:pPr>
              <w:spacing w:line="240" w:lineRule="auto"/>
              <w:rPr>
                <w:rFonts w:ascii="Calibri" w:hAnsi="Calibri" w:cs="Calibri"/>
              </w:rPr>
            </w:pPr>
          </w:p>
        </w:tc>
        <w:tc>
          <w:tcPr>
            <w:tcW w:w="1170" w:type="dxa"/>
            <w:shd w:val="clear" w:color="auto" w:fill="FFFFFF" w:themeFill="background1"/>
          </w:tcPr>
          <w:p w14:paraId="3EFA869A" w14:textId="466C798E" w:rsidR="00143FDA" w:rsidRPr="00143FDA" w:rsidRDefault="00143FDA" w:rsidP="00143FDA">
            <w:pPr>
              <w:spacing w:line="240" w:lineRule="auto"/>
              <w:rPr>
                <w:rFonts w:ascii="Calibri" w:hAnsi="Calibri" w:cs="Calibri"/>
              </w:rPr>
            </w:pPr>
            <w:r w:rsidRPr="00143FDA">
              <w:rPr>
                <w:rFonts w:ascii="Calibri" w:hAnsi="Calibri" w:cs="Calibri"/>
              </w:rPr>
              <w:t xml:space="preserve">Day trips to Western region centers only (no overnight travel) </w:t>
            </w:r>
          </w:p>
        </w:tc>
        <w:tc>
          <w:tcPr>
            <w:tcW w:w="990" w:type="dxa"/>
            <w:shd w:val="clear" w:color="auto" w:fill="F6C5AC" w:themeFill="accent2" w:themeFillTint="66"/>
          </w:tcPr>
          <w:p w14:paraId="2C0A9C4F"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2E1B5ECA"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B1027EC"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5D87FF1"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DB14074" w14:textId="77777777" w:rsidR="00143FDA" w:rsidRDefault="00143FDA" w:rsidP="00143FDA">
            <w:pPr>
              <w:spacing w:line="240" w:lineRule="auto"/>
              <w:rPr>
                <w:rStyle w:val="TORTemplate"/>
                <w:sz w:val="16"/>
                <w:szCs w:val="16"/>
              </w:rPr>
            </w:pPr>
          </w:p>
        </w:tc>
      </w:tr>
      <w:tr w:rsidR="00143FDA" w:rsidRPr="00EC460A" w14:paraId="1A92212D" w14:textId="77777777" w:rsidTr="009910A6">
        <w:trPr>
          <w:gridAfter w:val="1"/>
          <w:wAfter w:w="16" w:type="dxa"/>
          <w:trHeight w:val="3149"/>
        </w:trPr>
        <w:tc>
          <w:tcPr>
            <w:tcW w:w="540" w:type="dxa"/>
          </w:tcPr>
          <w:p w14:paraId="76972CF9" w14:textId="77777777" w:rsidR="00143FDA" w:rsidRDefault="00143FDA" w:rsidP="00143FDA">
            <w:pPr>
              <w:spacing w:line="240" w:lineRule="auto"/>
              <w:jc w:val="center"/>
              <w:rPr>
                <w:rFonts w:asciiTheme="minorHAnsi" w:hAnsiTheme="minorHAnsi" w:cstheme="minorBidi"/>
              </w:rPr>
            </w:pPr>
          </w:p>
        </w:tc>
        <w:tc>
          <w:tcPr>
            <w:tcW w:w="2250" w:type="dxa"/>
          </w:tcPr>
          <w:p w14:paraId="4BC7E088" w14:textId="7CB7D3BF" w:rsidR="003F2F5D" w:rsidRPr="003F2F5D" w:rsidRDefault="003F2F5D" w:rsidP="003F2F5D">
            <w:pPr>
              <w:pStyle w:val="Default"/>
              <w:rPr>
                <w:sz w:val="20"/>
                <w:szCs w:val="20"/>
              </w:rPr>
            </w:pPr>
            <w:r w:rsidRPr="003F2F5D">
              <w:rPr>
                <w:sz w:val="20"/>
                <w:szCs w:val="20"/>
              </w:rPr>
              <w:t xml:space="preserve">Mapping of services and referral focal points across all Baity </w:t>
            </w:r>
            <w:r w:rsidR="009D715C" w:rsidRPr="003F2F5D">
              <w:rPr>
                <w:sz w:val="20"/>
                <w:szCs w:val="20"/>
              </w:rPr>
              <w:t>centers</w:t>
            </w:r>
            <w:r w:rsidRPr="003F2F5D">
              <w:rPr>
                <w:sz w:val="20"/>
                <w:szCs w:val="20"/>
              </w:rPr>
              <w:t xml:space="preserve"> and partners; review of referral practices, gaps and bottlenecks; draft inter-Baity referral tool </w:t>
            </w:r>
          </w:p>
          <w:p w14:paraId="20A54877" w14:textId="77777777" w:rsidR="00143FDA" w:rsidRPr="003F2F5D" w:rsidRDefault="00143FDA" w:rsidP="00143FDA">
            <w:pPr>
              <w:spacing w:line="240" w:lineRule="auto"/>
              <w:rPr>
                <w:rFonts w:asciiTheme="minorHAnsi" w:hAnsiTheme="minorHAnsi"/>
              </w:rPr>
            </w:pPr>
          </w:p>
        </w:tc>
        <w:tc>
          <w:tcPr>
            <w:tcW w:w="1350" w:type="dxa"/>
          </w:tcPr>
          <w:p w14:paraId="28AE07B4" w14:textId="77777777" w:rsidR="003F2F5D" w:rsidRPr="003F2F5D" w:rsidRDefault="003F2F5D" w:rsidP="003F2F5D">
            <w:pPr>
              <w:pStyle w:val="Default"/>
              <w:rPr>
                <w:sz w:val="20"/>
                <w:szCs w:val="20"/>
              </w:rPr>
            </w:pPr>
            <w:r w:rsidRPr="003F2F5D">
              <w:rPr>
                <w:sz w:val="20"/>
                <w:szCs w:val="20"/>
              </w:rPr>
              <w:t xml:space="preserve">30 June 2027 </w:t>
            </w:r>
          </w:p>
          <w:p w14:paraId="7FD9C861" w14:textId="77777777" w:rsidR="00143FDA" w:rsidRPr="003F2F5D" w:rsidRDefault="00143FDA" w:rsidP="00143FDA">
            <w:pPr>
              <w:spacing w:line="240" w:lineRule="auto"/>
              <w:rPr>
                <w:rFonts w:asciiTheme="minorHAnsi" w:hAnsiTheme="minorHAnsi"/>
              </w:rPr>
            </w:pPr>
          </w:p>
        </w:tc>
        <w:tc>
          <w:tcPr>
            <w:tcW w:w="1170" w:type="dxa"/>
            <w:shd w:val="clear" w:color="auto" w:fill="FFFFFF" w:themeFill="background1"/>
          </w:tcPr>
          <w:p w14:paraId="60E9388F" w14:textId="47F2980A" w:rsidR="00143FDA" w:rsidRPr="003F2F5D" w:rsidRDefault="003F2F5D" w:rsidP="00143FDA">
            <w:pPr>
              <w:spacing w:line="240" w:lineRule="auto"/>
              <w:rPr>
                <w:rFonts w:asciiTheme="minorHAnsi" w:hAnsiTheme="minorHAnsi"/>
              </w:rPr>
            </w:pPr>
            <w:r w:rsidRPr="003F2F5D">
              <w:rPr>
                <w:rFonts w:ascii="Calibri" w:hAnsi="Calibri" w:cs="Calibri"/>
              </w:rPr>
              <w:t>Day trips to Western region centers only (no overnight travel)</w:t>
            </w:r>
          </w:p>
        </w:tc>
        <w:tc>
          <w:tcPr>
            <w:tcW w:w="990" w:type="dxa"/>
            <w:shd w:val="clear" w:color="auto" w:fill="F6C5AC" w:themeFill="accent2" w:themeFillTint="66"/>
          </w:tcPr>
          <w:p w14:paraId="6E2BA196"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1AE2D6F4"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B5D1201"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C886F28" w14:textId="77777777" w:rsidR="00143FDA" w:rsidRPr="2602A3E4" w:rsidRDefault="00143FDA"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91D0D3F" w14:textId="77777777" w:rsidR="00143FDA" w:rsidRDefault="00143FDA" w:rsidP="00143FDA">
            <w:pPr>
              <w:spacing w:line="240" w:lineRule="auto"/>
              <w:rPr>
                <w:rStyle w:val="TORTemplate"/>
                <w:sz w:val="16"/>
                <w:szCs w:val="16"/>
              </w:rPr>
            </w:pPr>
          </w:p>
        </w:tc>
      </w:tr>
      <w:tr w:rsidR="003F2F5D" w:rsidRPr="00EC460A" w14:paraId="3E4DDFFD" w14:textId="77777777" w:rsidTr="009910A6">
        <w:trPr>
          <w:gridAfter w:val="1"/>
          <w:wAfter w:w="16" w:type="dxa"/>
          <w:trHeight w:val="3149"/>
        </w:trPr>
        <w:tc>
          <w:tcPr>
            <w:tcW w:w="540" w:type="dxa"/>
          </w:tcPr>
          <w:p w14:paraId="1E07BE14" w14:textId="77777777" w:rsidR="003F2F5D" w:rsidRDefault="003F2F5D" w:rsidP="00143FDA">
            <w:pPr>
              <w:spacing w:line="240" w:lineRule="auto"/>
              <w:jc w:val="center"/>
              <w:rPr>
                <w:rFonts w:asciiTheme="minorHAnsi" w:hAnsiTheme="minorHAnsi" w:cstheme="minorBidi"/>
              </w:rPr>
            </w:pPr>
          </w:p>
        </w:tc>
        <w:tc>
          <w:tcPr>
            <w:tcW w:w="2250" w:type="dxa"/>
          </w:tcPr>
          <w:p w14:paraId="556DB147" w14:textId="5FD7AC68" w:rsidR="009D715C" w:rsidRPr="009D715C" w:rsidRDefault="009D715C" w:rsidP="009D715C">
            <w:pPr>
              <w:pStyle w:val="Default"/>
              <w:rPr>
                <w:sz w:val="20"/>
                <w:szCs w:val="20"/>
              </w:rPr>
            </w:pPr>
            <w:r w:rsidRPr="009D715C">
              <w:rPr>
                <w:sz w:val="20"/>
                <w:szCs w:val="20"/>
              </w:rPr>
              <w:t xml:space="preserve">Referral tool and protocol agreed with all partners (joint workshop report); referral focal points designated in each </w:t>
            </w:r>
            <w:r w:rsidRPr="009D715C">
              <w:rPr>
                <w:sz w:val="20"/>
                <w:szCs w:val="20"/>
              </w:rPr>
              <w:t>center</w:t>
            </w:r>
            <w:r w:rsidRPr="009D715C">
              <w:rPr>
                <w:sz w:val="20"/>
                <w:szCs w:val="20"/>
              </w:rPr>
              <w:t xml:space="preserve">; pilot completed and referral pathways activated, including external service providers </w:t>
            </w:r>
          </w:p>
          <w:p w14:paraId="2A13D1EB" w14:textId="77777777" w:rsidR="003F2F5D" w:rsidRPr="009D715C" w:rsidRDefault="003F2F5D" w:rsidP="00143FDA">
            <w:pPr>
              <w:spacing w:line="240" w:lineRule="auto"/>
              <w:rPr>
                <w:rFonts w:asciiTheme="minorHAnsi" w:hAnsiTheme="minorHAnsi"/>
              </w:rPr>
            </w:pPr>
          </w:p>
        </w:tc>
        <w:tc>
          <w:tcPr>
            <w:tcW w:w="1350" w:type="dxa"/>
          </w:tcPr>
          <w:p w14:paraId="50A0675B" w14:textId="77777777" w:rsidR="009D715C" w:rsidRPr="009D715C" w:rsidRDefault="009D715C" w:rsidP="009D715C">
            <w:pPr>
              <w:pStyle w:val="Default"/>
              <w:rPr>
                <w:sz w:val="20"/>
                <w:szCs w:val="20"/>
              </w:rPr>
            </w:pPr>
            <w:r w:rsidRPr="009D715C">
              <w:rPr>
                <w:sz w:val="20"/>
                <w:szCs w:val="20"/>
              </w:rPr>
              <w:t xml:space="preserve">31 July 2027 </w:t>
            </w:r>
          </w:p>
          <w:p w14:paraId="5568F73E" w14:textId="77777777" w:rsidR="003F2F5D" w:rsidRPr="009D715C" w:rsidRDefault="003F2F5D" w:rsidP="00143FDA">
            <w:pPr>
              <w:spacing w:line="240" w:lineRule="auto"/>
              <w:rPr>
                <w:rFonts w:asciiTheme="minorHAnsi" w:hAnsiTheme="minorHAnsi"/>
              </w:rPr>
            </w:pPr>
          </w:p>
        </w:tc>
        <w:tc>
          <w:tcPr>
            <w:tcW w:w="1170" w:type="dxa"/>
            <w:shd w:val="clear" w:color="auto" w:fill="FFFFFF" w:themeFill="background1"/>
          </w:tcPr>
          <w:p w14:paraId="3345F772" w14:textId="16CC3674" w:rsidR="009D715C" w:rsidRPr="009D715C" w:rsidRDefault="009D715C" w:rsidP="009D715C">
            <w:pPr>
              <w:pStyle w:val="Default"/>
              <w:rPr>
                <w:sz w:val="20"/>
                <w:szCs w:val="20"/>
              </w:rPr>
            </w:pPr>
            <w:r w:rsidRPr="009D715C">
              <w:rPr>
                <w:sz w:val="20"/>
                <w:szCs w:val="20"/>
              </w:rPr>
              <w:t xml:space="preserve">1 trip, 5 days: Baity </w:t>
            </w:r>
            <w:r w:rsidRPr="009D715C">
              <w:rPr>
                <w:sz w:val="20"/>
                <w:szCs w:val="20"/>
              </w:rPr>
              <w:t>centers</w:t>
            </w:r>
            <w:r w:rsidRPr="009D715C">
              <w:rPr>
                <w:sz w:val="20"/>
                <w:szCs w:val="20"/>
              </w:rPr>
              <w:t xml:space="preserve"> in the Eastern/Southern regions (e.g. Benghazi, Ajdabiya, Sabha, Kufra), subject to security clearance </w:t>
            </w:r>
          </w:p>
          <w:p w14:paraId="36E1DB51" w14:textId="77777777" w:rsidR="003F2F5D" w:rsidRPr="009D715C" w:rsidRDefault="003F2F5D" w:rsidP="00143FDA">
            <w:pPr>
              <w:spacing w:line="240" w:lineRule="auto"/>
              <w:rPr>
                <w:rFonts w:asciiTheme="minorHAnsi" w:hAnsiTheme="minorHAnsi"/>
              </w:rPr>
            </w:pPr>
          </w:p>
        </w:tc>
        <w:tc>
          <w:tcPr>
            <w:tcW w:w="990" w:type="dxa"/>
            <w:shd w:val="clear" w:color="auto" w:fill="F6C5AC" w:themeFill="accent2" w:themeFillTint="66"/>
          </w:tcPr>
          <w:p w14:paraId="11A78B72"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639D3FCC"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2A55578"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BCCA6B3"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523ED28" w14:textId="77777777" w:rsidR="003F2F5D" w:rsidRDefault="003F2F5D" w:rsidP="00143FDA">
            <w:pPr>
              <w:spacing w:line="240" w:lineRule="auto"/>
              <w:rPr>
                <w:rStyle w:val="TORTemplate"/>
                <w:sz w:val="16"/>
                <w:szCs w:val="16"/>
              </w:rPr>
            </w:pPr>
          </w:p>
        </w:tc>
      </w:tr>
      <w:tr w:rsidR="003F2F5D" w:rsidRPr="00EC460A" w14:paraId="0D4EADA3" w14:textId="77777777" w:rsidTr="009910A6">
        <w:trPr>
          <w:gridAfter w:val="1"/>
          <w:wAfter w:w="16" w:type="dxa"/>
          <w:trHeight w:val="3149"/>
        </w:trPr>
        <w:tc>
          <w:tcPr>
            <w:tcW w:w="540" w:type="dxa"/>
          </w:tcPr>
          <w:p w14:paraId="1997CE61" w14:textId="77777777" w:rsidR="003F2F5D" w:rsidRDefault="003F2F5D" w:rsidP="00143FDA">
            <w:pPr>
              <w:spacing w:line="240" w:lineRule="auto"/>
              <w:jc w:val="center"/>
              <w:rPr>
                <w:rFonts w:asciiTheme="minorHAnsi" w:hAnsiTheme="minorHAnsi" w:cstheme="minorBidi"/>
              </w:rPr>
            </w:pPr>
          </w:p>
        </w:tc>
        <w:tc>
          <w:tcPr>
            <w:tcW w:w="2250" w:type="dxa"/>
          </w:tcPr>
          <w:p w14:paraId="4B3CE1AE" w14:textId="770546BD" w:rsidR="00A66906" w:rsidRPr="00A66906" w:rsidRDefault="00A66906" w:rsidP="00A66906">
            <w:pPr>
              <w:pStyle w:val="Default"/>
              <w:rPr>
                <w:sz w:val="20"/>
                <w:szCs w:val="20"/>
              </w:rPr>
            </w:pPr>
            <w:r w:rsidRPr="00A66906">
              <w:rPr>
                <w:sz w:val="20"/>
                <w:szCs w:val="20"/>
              </w:rPr>
              <w:t xml:space="preserve">Final referral tool and protocol submitted for UNICEF validation; referral tracking integrated as aggregated figures into monthly data outputs; first report on referrals between Baity </w:t>
            </w:r>
            <w:r w:rsidRPr="00A66906">
              <w:rPr>
                <w:sz w:val="20"/>
                <w:szCs w:val="20"/>
              </w:rPr>
              <w:t>centers</w:t>
            </w:r>
            <w:r w:rsidRPr="00A66906">
              <w:rPr>
                <w:sz w:val="20"/>
                <w:szCs w:val="20"/>
              </w:rPr>
              <w:t xml:space="preserve"> </w:t>
            </w:r>
          </w:p>
          <w:p w14:paraId="6FD5218C" w14:textId="77777777" w:rsidR="003F2F5D" w:rsidRPr="00A66906" w:rsidRDefault="003F2F5D" w:rsidP="00143FDA">
            <w:pPr>
              <w:spacing w:line="240" w:lineRule="auto"/>
              <w:rPr>
                <w:rFonts w:asciiTheme="minorHAnsi" w:hAnsiTheme="minorHAnsi"/>
              </w:rPr>
            </w:pPr>
          </w:p>
        </w:tc>
        <w:tc>
          <w:tcPr>
            <w:tcW w:w="1350" w:type="dxa"/>
          </w:tcPr>
          <w:p w14:paraId="4A2465BA" w14:textId="77777777" w:rsidR="009D715C" w:rsidRPr="00A66906" w:rsidRDefault="009D715C" w:rsidP="009D715C">
            <w:pPr>
              <w:pStyle w:val="Default"/>
              <w:rPr>
                <w:sz w:val="20"/>
                <w:szCs w:val="20"/>
              </w:rPr>
            </w:pPr>
            <w:r w:rsidRPr="00A66906">
              <w:rPr>
                <w:sz w:val="20"/>
                <w:szCs w:val="20"/>
              </w:rPr>
              <w:t xml:space="preserve">31 August 2027 </w:t>
            </w:r>
          </w:p>
          <w:p w14:paraId="5E74EE8B" w14:textId="77777777" w:rsidR="003F2F5D" w:rsidRPr="00A66906" w:rsidRDefault="003F2F5D" w:rsidP="00143FDA">
            <w:pPr>
              <w:spacing w:line="240" w:lineRule="auto"/>
              <w:rPr>
                <w:rFonts w:asciiTheme="minorHAnsi" w:hAnsiTheme="minorHAnsi"/>
              </w:rPr>
            </w:pPr>
          </w:p>
        </w:tc>
        <w:tc>
          <w:tcPr>
            <w:tcW w:w="1170" w:type="dxa"/>
            <w:shd w:val="clear" w:color="auto" w:fill="FFFFFF" w:themeFill="background1"/>
          </w:tcPr>
          <w:p w14:paraId="1B6D3BD9" w14:textId="5A8C253E" w:rsidR="00A66906" w:rsidRPr="00A66906" w:rsidRDefault="00A66906" w:rsidP="00A66906">
            <w:pPr>
              <w:pStyle w:val="Default"/>
              <w:rPr>
                <w:sz w:val="20"/>
                <w:szCs w:val="20"/>
              </w:rPr>
            </w:pPr>
            <w:r w:rsidRPr="00A66906">
              <w:rPr>
                <w:sz w:val="20"/>
                <w:szCs w:val="20"/>
              </w:rPr>
              <w:t xml:space="preserve">Day trips to Western region </w:t>
            </w:r>
            <w:r w:rsidRPr="00A66906">
              <w:rPr>
                <w:sz w:val="20"/>
                <w:szCs w:val="20"/>
              </w:rPr>
              <w:t>centers</w:t>
            </w:r>
            <w:r w:rsidRPr="00A66906">
              <w:rPr>
                <w:sz w:val="20"/>
                <w:szCs w:val="20"/>
              </w:rPr>
              <w:t xml:space="preserve"> only (no overnight travel) </w:t>
            </w:r>
          </w:p>
          <w:p w14:paraId="46F03FE9" w14:textId="77777777" w:rsidR="003F2F5D" w:rsidRPr="00A66906" w:rsidRDefault="003F2F5D" w:rsidP="00143FDA">
            <w:pPr>
              <w:spacing w:line="240" w:lineRule="auto"/>
              <w:rPr>
                <w:rFonts w:asciiTheme="minorHAnsi" w:hAnsiTheme="minorHAnsi"/>
              </w:rPr>
            </w:pPr>
          </w:p>
        </w:tc>
        <w:tc>
          <w:tcPr>
            <w:tcW w:w="990" w:type="dxa"/>
            <w:shd w:val="clear" w:color="auto" w:fill="F6C5AC" w:themeFill="accent2" w:themeFillTint="66"/>
          </w:tcPr>
          <w:p w14:paraId="09D09953"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2296CA2A"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DD66BE7"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5F62AB2"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7FD0EE30" w14:textId="77777777" w:rsidR="003F2F5D" w:rsidRDefault="003F2F5D" w:rsidP="00143FDA">
            <w:pPr>
              <w:spacing w:line="240" w:lineRule="auto"/>
              <w:rPr>
                <w:rStyle w:val="TORTemplate"/>
                <w:sz w:val="16"/>
                <w:szCs w:val="16"/>
              </w:rPr>
            </w:pPr>
          </w:p>
        </w:tc>
      </w:tr>
      <w:tr w:rsidR="003F2F5D" w:rsidRPr="00EC460A" w14:paraId="59CDED08" w14:textId="77777777" w:rsidTr="009910A6">
        <w:trPr>
          <w:gridAfter w:val="1"/>
          <w:wAfter w:w="16" w:type="dxa"/>
          <w:trHeight w:val="3149"/>
        </w:trPr>
        <w:tc>
          <w:tcPr>
            <w:tcW w:w="540" w:type="dxa"/>
          </w:tcPr>
          <w:p w14:paraId="244E5612" w14:textId="77777777" w:rsidR="003F2F5D" w:rsidRDefault="003F2F5D" w:rsidP="00143FDA">
            <w:pPr>
              <w:spacing w:line="240" w:lineRule="auto"/>
              <w:jc w:val="center"/>
              <w:rPr>
                <w:rFonts w:asciiTheme="minorHAnsi" w:hAnsiTheme="minorHAnsi" w:cstheme="minorBidi"/>
              </w:rPr>
            </w:pPr>
          </w:p>
        </w:tc>
        <w:tc>
          <w:tcPr>
            <w:tcW w:w="2250" w:type="dxa"/>
          </w:tcPr>
          <w:p w14:paraId="2BCF4AFF" w14:textId="5B34F428" w:rsidR="00A66906" w:rsidRPr="00BA1DB1" w:rsidRDefault="00A66906" w:rsidP="00A66906">
            <w:pPr>
              <w:pStyle w:val="Default"/>
              <w:rPr>
                <w:sz w:val="20"/>
                <w:szCs w:val="20"/>
              </w:rPr>
            </w:pPr>
            <w:r w:rsidRPr="00BA1DB1">
              <w:rPr>
                <w:sz w:val="20"/>
                <w:szCs w:val="20"/>
              </w:rPr>
              <w:t xml:space="preserve">Mapping of government counterparts and national CSOs; partner capacity and readiness assessment; draft transition options and exit trajectory per </w:t>
            </w:r>
            <w:r w:rsidR="00BA1DB1" w:rsidRPr="00BA1DB1">
              <w:rPr>
                <w:sz w:val="20"/>
                <w:szCs w:val="20"/>
              </w:rPr>
              <w:t>center</w:t>
            </w:r>
            <w:r w:rsidRPr="00BA1DB1">
              <w:rPr>
                <w:sz w:val="20"/>
                <w:szCs w:val="20"/>
              </w:rPr>
              <w:t xml:space="preserve"> </w:t>
            </w:r>
          </w:p>
          <w:p w14:paraId="6C48BC70" w14:textId="77777777" w:rsidR="003F2F5D" w:rsidRPr="00BA1DB1" w:rsidRDefault="003F2F5D" w:rsidP="00143FDA">
            <w:pPr>
              <w:spacing w:line="240" w:lineRule="auto"/>
              <w:rPr>
                <w:rFonts w:asciiTheme="minorHAnsi" w:hAnsiTheme="minorHAnsi"/>
              </w:rPr>
            </w:pPr>
          </w:p>
        </w:tc>
        <w:tc>
          <w:tcPr>
            <w:tcW w:w="1350" w:type="dxa"/>
          </w:tcPr>
          <w:p w14:paraId="0784C2D9" w14:textId="77777777" w:rsidR="00BA1DB1" w:rsidRPr="00BA1DB1" w:rsidRDefault="00BA1DB1" w:rsidP="00BA1DB1">
            <w:pPr>
              <w:pStyle w:val="Default"/>
              <w:rPr>
                <w:sz w:val="20"/>
                <w:szCs w:val="20"/>
              </w:rPr>
            </w:pPr>
            <w:r w:rsidRPr="00BA1DB1">
              <w:rPr>
                <w:sz w:val="20"/>
                <w:szCs w:val="20"/>
              </w:rPr>
              <w:t xml:space="preserve">30 September 2027 </w:t>
            </w:r>
          </w:p>
          <w:p w14:paraId="3D7214F7" w14:textId="77777777" w:rsidR="003F2F5D" w:rsidRPr="00BA1DB1" w:rsidRDefault="003F2F5D" w:rsidP="00143FDA">
            <w:pPr>
              <w:spacing w:line="240" w:lineRule="auto"/>
              <w:rPr>
                <w:rFonts w:asciiTheme="minorHAnsi" w:hAnsiTheme="minorHAnsi"/>
              </w:rPr>
            </w:pPr>
          </w:p>
        </w:tc>
        <w:tc>
          <w:tcPr>
            <w:tcW w:w="1170" w:type="dxa"/>
            <w:shd w:val="clear" w:color="auto" w:fill="FFFFFF" w:themeFill="background1"/>
          </w:tcPr>
          <w:p w14:paraId="5314E062" w14:textId="48087929" w:rsidR="00BA1DB1" w:rsidRPr="00BA1DB1" w:rsidRDefault="00BA1DB1" w:rsidP="00BA1DB1">
            <w:pPr>
              <w:pStyle w:val="Default"/>
              <w:rPr>
                <w:sz w:val="20"/>
                <w:szCs w:val="20"/>
              </w:rPr>
            </w:pPr>
            <w:r w:rsidRPr="00BA1DB1">
              <w:rPr>
                <w:sz w:val="20"/>
                <w:szCs w:val="20"/>
              </w:rPr>
              <w:t xml:space="preserve">Day trips to Western region </w:t>
            </w:r>
            <w:r w:rsidRPr="00BA1DB1">
              <w:rPr>
                <w:sz w:val="20"/>
                <w:szCs w:val="20"/>
              </w:rPr>
              <w:t>centers</w:t>
            </w:r>
            <w:r w:rsidRPr="00BA1DB1">
              <w:rPr>
                <w:sz w:val="20"/>
                <w:szCs w:val="20"/>
              </w:rPr>
              <w:t xml:space="preserve"> only (no overnight travel) </w:t>
            </w:r>
          </w:p>
          <w:p w14:paraId="5C9B205F" w14:textId="77777777" w:rsidR="003F2F5D" w:rsidRPr="00BA1DB1" w:rsidRDefault="003F2F5D" w:rsidP="00143FDA">
            <w:pPr>
              <w:spacing w:line="240" w:lineRule="auto"/>
              <w:rPr>
                <w:rFonts w:asciiTheme="minorHAnsi" w:hAnsiTheme="minorHAnsi"/>
              </w:rPr>
            </w:pPr>
          </w:p>
        </w:tc>
        <w:tc>
          <w:tcPr>
            <w:tcW w:w="990" w:type="dxa"/>
            <w:shd w:val="clear" w:color="auto" w:fill="F6C5AC" w:themeFill="accent2" w:themeFillTint="66"/>
          </w:tcPr>
          <w:p w14:paraId="4635B1C8"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14F21442"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5FFF036"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6AEFEFD" w14:textId="77777777" w:rsidR="003F2F5D" w:rsidRPr="2602A3E4" w:rsidRDefault="003F2F5D"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27912AA" w14:textId="77777777" w:rsidR="003F2F5D" w:rsidRDefault="003F2F5D" w:rsidP="00143FDA">
            <w:pPr>
              <w:spacing w:line="240" w:lineRule="auto"/>
              <w:rPr>
                <w:rStyle w:val="TORTemplate"/>
                <w:sz w:val="16"/>
                <w:szCs w:val="16"/>
              </w:rPr>
            </w:pPr>
          </w:p>
        </w:tc>
      </w:tr>
      <w:tr w:rsidR="00A66906" w:rsidRPr="00EC460A" w14:paraId="1E30A5CE" w14:textId="77777777" w:rsidTr="009910A6">
        <w:trPr>
          <w:gridAfter w:val="1"/>
          <w:wAfter w:w="16" w:type="dxa"/>
          <w:trHeight w:val="3149"/>
        </w:trPr>
        <w:tc>
          <w:tcPr>
            <w:tcW w:w="540" w:type="dxa"/>
          </w:tcPr>
          <w:p w14:paraId="01DBEACC" w14:textId="77777777" w:rsidR="00A66906" w:rsidRDefault="00A66906" w:rsidP="00143FDA">
            <w:pPr>
              <w:spacing w:line="240" w:lineRule="auto"/>
              <w:jc w:val="center"/>
              <w:rPr>
                <w:rFonts w:asciiTheme="minorHAnsi" w:hAnsiTheme="minorHAnsi" w:cstheme="minorBidi"/>
              </w:rPr>
            </w:pPr>
          </w:p>
        </w:tc>
        <w:tc>
          <w:tcPr>
            <w:tcW w:w="2250" w:type="dxa"/>
          </w:tcPr>
          <w:p w14:paraId="6B79925E" w14:textId="77777777" w:rsidR="00085A3A" w:rsidRPr="00085A3A" w:rsidRDefault="00085A3A" w:rsidP="00085A3A">
            <w:pPr>
              <w:pStyle w:val="Default"/>
              <w:rPr>
                <w:sz w:val="20"/>
                <w:szCs w:val="20"/>
              </w:rPr>
            </w:pPr>
            <w:r w:rsidRPr="00085A3A">
              <w:rPr>
                <w:sz w:val="20"/>
                <w:szCs w:val="20"/>
              </w:rPr>
              <w:t xml:space="preserve">Transition strategy consulted with partners and sections, with inputs to the sections’ consultations with government counterparts; agreed partner capacity strengthening plan </w:t>
            </w:r>
          </w:p>
          <w:p w14:paraId="6CCB4A6E" w14:textId="77777777" w:rsidR="00A66906" w:rsidRPr="00085A3A" w:rsidRDefault="00A66906" w:rsidP="00143FDA">
            <w:pPr>
              <w:spacing w:line="240" w:lineRule="auto"/>
              <w:rPr>
                <w:rFonts w:asciiTheme="minorHAnsi" w:hAnsiTheme="minorHAnsi"/>
              </w:rPr>
            </w:pPr>
          </w:p>
        </w:tc>
        <w:tc>
          <w:tcPr>
            <w:tcW w:w="1350" w:type="dxa"/>
          </w:tcPr>
          <w:p w14:paraId="13C48D3F" w14:textId="77777777" w:rsidR="00BA1DB1" w:rsidRPr="00085A3A" w:rsidRDefault="00BA1DB1" w:rsidP="00BA1DB1">
            <w:pPr>
              <w:pStyle w:val="Default"/>
              <w:rPr>
                <w:sz w:val="20"/>
                <w:szCs w:val="20"/>
              </w:rPr>
            </w:pPr>
            <w:r w:rsidRPr="00085A3A">
              <w:rPr>
                <w:sz w:val="20"/>
                <w:szCs w:val="20"/>
              </w:rPr>
              <w:t xml:space="preserve">31 October 2027 </w:t>
            </w:r>
          </w:p>
          <w:p w14:paraId="4DF35240" w14:textId="77777777" w:rsidR="00A66906" w:rsidRPr="00085A3A" w:rsidRDefault="00A66906" w:rsidP="00143FDA">
            <w:pPr>
              <w:spacing w:line="240" w:lineRule="auto"/>
              <w:rPr>
                <w:rFonts w:asciiTheme="minorHAnsi" w:hAnsiTheme="minorHAnsi"/>
              </w:rPr>
            </w:pPr>
          </w:p>
        </w:tc>
        <w:tc>
          <w:tcPr>
            <w:tcW w:w="1170" w:type="dxa"/>
            <w:shd w:val="clear" w:color="auto" w:fill="FFFFFF" w:themeFill="background1"/>
          </w:tcPr>
          <w:p w14:paraId="7064DB7B" w14:textId="77777777" w:rsidR="00BA1DB1" w:rsidRPr="00085A3A" w:rsidRDefault="00BA1DB1" w:rsidP="00BA1DB1">
            <w:pPr>
              <w:pStyle w:val="Default"/>
              <w:rPr>
                <w:sz w:val="20"/>
                <w:szCs w:val="20"/>
              </w:rPr>
            </w:pPr>
            <w:r w:rsidRPr="00085A3A">
              <w:rPr>
                <w:sz w:val="20"/>
                <w:szCs w:val="20"/>
              </w:rPr>
              <w:t xml:space="preserve">1 trip, 5 days: Baity </w:t>
            </w:r>
            <w:proofErr w:type="spellStart"/>
            <w:r w:rsidRPr="00085A3A">
              <w:rPr>
                <w:sz w:val="20"/>
                <w:szCs w:val="20"/>
              </w:rPr>
              <w:t>centres</w:t>
            </w:r>
            <w:proofErr w:type="spellEnd"/>
            <w:r w:rsidRPr="00085A3A">
              <w:rPr>
                <w:sz w:val="20"/>
                <w:szCs w:val="20"/>
              </w:rPr>
              <w:t xml:space="preserve"> in the Eastern/Southern regions (e.g. Benghazi, Ajdabiya, Sabha, Kufra), subject to security clearance </w:t>
            </w:r>
          </w:p>
          <w:p w14:paraId="0AA74E93" w14:textId="77777777" w:rsidR="00A66906" w:rsidRPr="00085A3A" w:rsidRDefault="00A66906" w:rsidP="00143FDA">
            <w:pPr>
              <w:spacing w:line="240" w:lineRule="auto"/>
              <w:rPr>
                <w:rFonts w:asciiTheme="minorHAnsi" w:hAnsiTheme="minorHAnsi"/>
              </w:rPr>
            </w:pPr>
          </w:p>
        </w:tc>
        <w:tc>
          <w:tcPr>
            <w:tcW w:w="990" w:type="dxa"/>
            <w:shd w:val="clear" w:color="auto" w:fill="F6C5AC" w:themeFill="accent2" w:themeFillTint="66"/>
          </w:tcPr>
          <w:p w14:paraId="4F7E1167"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26E7882"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5311CFC5"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D5C8969"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21080FA" w14:textId="77777777" w:rsidR="00A66906" w:rsidRDefault="00A66906" w:rsidP="00143FDA">
            <w:pPr>
              <w:spacing w:line="240" w:lineRule="auto"/>
              <w:rPr>
                <w:rStyle w:val="TORTemplate"/>
                <w:sz w:val="16"/>
                <w:szCs w:val="16"/>
              </w:rPr>
            </w:pPr>
          </w:p>
        </w:tc>
      </w:tr>
      <w:tr w:rsidR="00A66906" w:rsidRPr="00EC460A" w14:paraId="07CBD15C" w14:textId="77777777" w:rsidTr="009910A6">
        <w:trPr>
          <w:gridAfter w:val="1"/>
          <w:wAfter w:w="16" w:type="dxa"/>
          <w:trHeight w:val="3149"/>
        </w:trPr>
        <w:tc>
          <w:tcPr>
            <w:tcW w:w="540" w:type="dxa"/>
          </w:tcPr>
          <w:p w14:paraId="31566BA4" w14:textId="77777777" w:rsidR="00A66906" w:rsidRDefault="00A66906" w:rsidP="00143FDA">
            <w:pPr>
              <w:spacing w:line="240" w:lineRule="auto"/>
              <w:jc w:val="center"/>
              <w:rPr>
                <w:rFonts w:asciiTheme="minorHAnsi" w:hAnsiTheme="minorHAnsi" w:cstheme="minorBidi"/>
              </w:rPr>
            </w:pPr>
          </w:p>
        </w:tc>
        <w:tc>
          <w:tcPr>
            <w:tcW w:w="2250" w:type="dxa"/>
          </w:tcPr>
          <w:p w14:paraId="2FED6D9E" w14:textId="77777777" w:rsidR="00085A3A" w:rsidRPr="00085A3A" w:rsidRDefault="00085A3A" w:rsidP="00085A3A">
            <w:pPr>
              <w:pStyle w:val="Default"/>
              <w:rPr>
                <w:sz w:val="20"/>
                <w:szCs w:val="20"/>
              </w:rPr>
            </w:pPr>
            <w:r w:rsidRPr="00085A3A">
              <w:rPr>
                <w:sz w:val="20"/>
                <w:szCs w:val="20"/>
              </w:rPr>
              <w:t xml:space="preserve">Final Baity Transition Strategy submitted; annual reflection session held and strategy presented (session report) </w:t>
            </w:r>
          </w:p>
          <w:p w14:paraId="5B6C454C" w14:textId="77777777" w:rsidR="00A66906" w:rsidRPr="00085A3A" w:rsidRDefault="00A66906" w:rsidP="00143FDA">
            <w:pPr>
              <w:spacing w:line="240" w:lineRule="auto"/>
              <w:rPr>
                <w:rFonts w:asciiTheme="minorHAnsi" w:hAnsiTheme="minorHAnsi"/>
              </w:rPr>
            </w:pPr>
          </w:p>
        </w:tc>
        <w:tc>
          <w:tcPr>
            <w:tcW w:w="1350" w:type="dxa"/>
          </w:tcPr>
          <w:p w14:paraId="1FA2185C" w14:textId="77777777" w:rsidR="00085A3A" w:rsidRPr="00085A3A" w:rsidRDefault="00085A3A" w:rsidP="00085A3A">
            <w:pPr>
              <w:pStyle w:val="Default"/>
              <w:rPr>
                <w:sz w:val="20"/>
                <w:szCs w:val="20"/>
              </w:rPr>
            </w:pPr>
            <w:r w:rsidRPr="00085A3A">
              <w:rPr>
                <w:sz w:val="20"/>
                <w:szCs w:val="20"/>
              </w:rPr>
              <w:t xml:space="preserve">30 November 2027 </w:t>
            </w:r>
          </w:p>
          <w:p w14:paraId="63AB62D4" w14:textId="77777777" w:rsidR="00A66906" w:rsidRPr="00085A3A" w:rsidRDefault="00A66906" w:rsidP="00143FDA">
            <w:pPr>
              <w:spacing w:line="240" w:lineRule="auto"/>
              <w:rPr>
                <w:rFonts w:asciiTheme="minorHAnsi" w:hAnsiTheme="minorHAnsi"/>
              </w:rPr>
            </w:pPr>
          </w:p>
        </w:tc>
        <w:tc>
          <w:tcPr>
            <w:tcW w:w="1170" w:type="dxa"/>
            <w:shd w:val="clear" w:color="auto" w:fill="FFFFFF" w:themeFill="background1"/>
          </w:tcPr>
          <w:p w14:paraId="3E2C2D0E" w14:textId="23F98E2A" w:rsidR="00085A3A" w:rsidRPr="00085A3A" w:rsidRDefault="00085A3A" w:rsidP="00085A3A">
            <w:pPr>
              <w:pStyle w:val="Default"/>
              <w:rPr>
                <w:sz w:val="20"/>
                <w:szCs w:val="20"/>
              </w:rPr>
            </w:pPr>
            <w:r w:rsidRPr="00085A3A">
              <w:rPr>
                <w:sz w:val="20"/>
                <w:szCs w:val="20"/>
              </w:rPr>
              <w:t xml:space="preserve">Day trips to Western region </w:t>
            </w:r>
            <w:r w:rsidRPr="00085A3A">
              <w:rPr>
                <w:sz w:val="20"/>
                <w:szCs w:val="20"/>
              </w:rPr>
              <w:t>centers</w:t>
            </w:r>
            <w:r w:rsidRPr="00085A3A">
              <w:rPr>
                <w:sz w:val="20"/>
                <w:szCs w:val="20"/>
              </w:rPr>
              <w:t xml:space="preserve"> only (no overnight travel) </w:t>
            </w:r>
          </w:p>
          <w:p w14:paraId="40FB4046" w14:textId="77777777" w:rsidR="00A66906" w:rsidRPr="00085A3A" w:rsidRDefault="00A66906" w:rsidP="00143FDA">
            <w:pPr>
              <w:spacing w:line="240" w:lineRule="auto"/>
              <w:rPr>
                <w:rFonts w:asciiTheme="minorHAnsi" w:hAnsiTheme="minorHAnsi"/>
              </w:rPr>
            </w:pPr>
          </w:p>
        </w:tc>
        <w:tc>
          <w:tcPr>
            <w:tcW w:w="990" w:type="dxa"/>
            <w:shd w:val="clear" w:color="auto" w:fill="F6C5AC" w:themeFill="accent2" w:themeFillTint="66"/>
          </w:tcPr>
          <w:p w14:paraId="01DD8E6E"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2BADD300"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68473F4"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2613706"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4688C3C9" w14:textId="77777777" w:rsidR="00A66906" w:rsidRDefault="00A66906" w:rsidP="00143FDA">
            <w:pPr>
              <w:spacing w:line="240" w:lineRule="auto"/>
              <w:rPr>
                <w:rStyle w:val="TORTemplate"/>
                <w:sz w:val="16"/>
                <w:szCs w:val="16"/>
              </w:rPr>
            </w:pPr>
          </w:p>
        </w:tc>
      </w:tr>
      <w:tr w:rsidR="00A66906" w:rsidRPr="00EC460A" w14:paraId="56EBE90E" w14:textId="77777777" w:rsidTr="009910A6">
        <w:trPr>
          <w:gridAfter w:val="1"/>
          <w:wAfter w:w="16" w:type="dxa"/>
          <w:trHeight w:val="3149"/>
        </w:trPr>
        <w:tc>
          <w:tcPr>
            <w:tcW w:w="540" w:type="dxa"/>
          </w:tcPr>
          <w:p w14:paraId="442C5432" w14:textId="77777777" w:rsidR="00A66906" w:rsidRDefault="00A66906" w:rsidP="00143FDA">
            <w:pPr>
              <w:spacing w:line="240" w:lineRule="auto"/>
              <w:jc w:val="center"/>
              <w:rPr>
                <w:rFonts w:asciiTheme="minorHAnsi" w:hAnsiTheme="minorHAnsi" w:cstheme="minorBidi"/>
              </w:rPr>
            </w:pPr>
          </w:p>
        </w:tc>
        <w:tc>
          <w:tcPr>
            <w:tcW w:w="2250" w:type="dxa"/>
          </w:tcPr>
          <w:p w14:paraId="1D733B50" w14:textId="77777777" w:rsidR="007414D0" w:rsidRPr="007414D0" w:rsidRDefault="007414D0" w:rsidP="007414D0">
            <w:pPr>
              <w:pStyle w:val="Default"/>
              <w:rPr>
                <w:sz w:val="20"/>
                <w:szCs w:val="20"/>
              </w:rPr>
            </w:pPr>
            <w:r w:rsidRPr="007414D0">
              <w:rPr>
                <w:sz w:val="20"/>
                <w:szCs w:val="20"/>
              </w:rPr>
              <w:t xml:space="preserve">Draft 2028 portfolio review and allocation proposal: 2027 performance review against targets, budgets, quality standards and transition readiness; proposed 2028 allocation reconciled with donor grants and </w:t>
            </w:r>
            <w:proofErr w:type="spellStart"/>
            <w:r w:rsidRPr="007414D0">
              <w:rPr>
                <w:sz w:val="20"/>
                <w:szCs w:val="20"/>
              </w:rPr>
              <w:t>logframes</w:t>
            </w:r>
            <w:proofErr w:type="spellEnd"/>
            <w:r w:rsidRPr="007414D0">
              <w:rPr>
                <w:sz w:val="20"/>
                <w:szCs w:val="20"/>
              </w:rPr>
              <w:t xml:space="preserve">; outline 2028 coordination workplan </w:t>
            </w:r>
          </w:p>
          <w:p w14:paraId="73A6CC7D" w14:textId="77777777" w:rsidR="00A66906" w:rsidRPr="007414D0" w:rsidRDefault="00A66906" w:rsidP="00143FDA">
            <w:pPr>
              <w:spacing w:line="240" w:lineRule="auto"/>
              <w:rPr>
                <w:rFonts w:asciiTheme="minorHAnsi" w:hAnsiTheme="minorHAnsi"/>
              </w:rPr>
            </w:pPr>
          </w:p>
        </w:tc>
        <w:tc>
          <w:tcPr>
            <w:tcW w:w="1350" w:type="dxa"/>
          </w:tcPr>
          <w:p w14:paraId="4440B231" w14:textId="77777777" w:rsidR="00085A3A" w:rsidRPr="007414D0" w:rsidRDefault="00085A3A" w:rsidP="00085A3A">
            <w:pPr>
              <w:pStyle w:val="Default"/>
              <w:rPr>
                <w:sz w:val="20"/>
                <w:szCs w:val="20"/>
              </w:rPr>
            </w:pPr>
            <w:r w:rsidRPr="007414D0">
              <w:rPr>
                <w:sz w:val="20"/>
                <w:szCs w:val="20"/>
              </w:rPr>
              <w:t xml:space="preserve">31 December 2027 </w:t>
            </w:r>
          </w:p>
          <w:p w14:paraId="60FFDECE" w14:textId="77777777" w:rsidR="00A66906" w:rsidRPr="007414D0" w:rsidRDefault="00A66906" w:rsidP="00143FDA">
            <w:pPr>
              <w:spacing w:line="240" w:lineRule="auto"/>
              <w:rPr>
                <w:rFonts w:asciiTheme="minorHAnsi" w:hAnsiTheme="minorHAnsi"/>
              </w:rPr>
            </w:pPr>
          </w:p>
        </w:tc>
        <w:tc>
          <w:tcPr>
            <w:tcW w:w="1170" w:type="dxa"/>
            <w:shd w:val="clear" w:color="auto" w:fill="FFFFFF" w:themeFill="background1"/>
          </w:tcPr>
          <w:p w14:paraId="663C66BF" w14:textId="4DA87DFE" w:rsidR="007414D0" w:rsidRPr="007414D0" w:rsidRDefault="007414D0" w:rsidP="007414D0">
            <w:pPr>
              <w:pStyle w:val="Default"/>
              <w:rPr>
                <w:sz w:val="20"/>
                <w:szCs w:val="20"/>
              </w:rPr>
            </w:pPr>
            <w:r w:rsidRPr="007414D0">
              <w:rPr>
                <w:sz w:val="20"/>
                <w:szCs w:val="20"/>
              </w:rPr>
              <w:t xml:space="preserve">Day trips to Western region </w:t>
            </w:r>
            <w:r w:rsidRPr="007414D0">
              <w:rPr>
                <w:sz w:val="20"/>
                <w:szCs w:val="20"/>
              </w:rPr>
              <w:t>centers</w:t>
            </w:r>
            <w:r w:rsidRPr="007414D0">
              <w:rPr>
                <w:sz w:val="20"/>
                <w:szCs w:val="20"/>
              </w:rPr>
              <w:t xml:space="preserve"> only (no overnight travel) </w:t>
            </w:r>
          </w:p>
          <w:p w14:paraId="5313675E" w14:textId="77777777" w:rsidR="00A66906" w:rsidRPr="007414D0" w:rsidRDefault="00A66906" w:rsidP="00143FDA">
            <w:pPr>
              <w:spacing w:line="240" w:lineRule="auto"/>
              <w:rPr>
                <w:rFonts w:asciiTheme="minorHAnsi" w:hAnsiTheme="minorHAnsi"/>
              </w:rPr>
            </w:pPr>
          </w:p>
        </w:tc>
        <w:tc>
          <w:tcPr>
            <w:tcW w:w="990" w:type="dxa"/>
            <w:shd w:val="clear" w:color="auto" w:fill="F6C5AC" w:themeFill="accent2" w:themeFillTint="66"/>
          </w:tcPr>
          <w:p w14:paraId="2A715585"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58EA9706"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AB09480"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233DCBBE"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4BDF851" w14:textId="77777777" w:rsidR="00A66906" w:rsidRDefault="00A66906" w:rsidP="00143FDA">
            <w:pPr>
              <w:spacing w:line="240" w:lineRule="auto"/>
              <w:rPr>
                <w:rStyle w:val="TORTemplate"/>
                <w:sz w:val="16"/>
                <w:szCs w:val="16"/>
              </w:rPr>
            </w:pPr>
          </w:p>
        </w:tc>
      </w:tr>
      <w:tr w:rsidR="007414D0" w:rsidRPr="00EC460A" w14:paraId="47101370" w14:textId="77777777" w:rsidTr="009910A6">
        <w:trPr>
          <w:gridAfter w:val="1"/>
          <w:wAfter w:w="16" w:type="dxa"/>
          <w:trHeight w:val="3149"/>
        </w:trPr>
        <w:tc>
          <w:tcPr>
            <w:tcW w:w="540" w:type="dxa"/>
          </w:tcPr>
          <w:p w14:paraId="2424C0F6" w14:textId="77777777" w:rsidR="007414D0" w:rsidRDefault="007414D0" w:rsidP="00143FDA">
            <w:pPr>
              <w:spacing w:line="240" w:lineRule="auto"/>
              <w:jc w:val="center"/>
              <w:rPr>
                <w:rFonts w:asciiTheme="minorHAnsi" w:hAnsiTheme="minorHAnsi" w:cstheme="minorBidi"/>
              </w:rPr>
            </w:pPr>
          </w:p>
        </w:tc>
        <w:tc>
          <w:tcPr>
            <w:tcW w:w="2250" w:type="dxa"/>
          </w:tcPr>
          <w:p w14:paraId="310B66A6" w14:textId="5E77C14C" w:rsidR="007414D0" w:rsidRPr="00A5159D" w:rsidRDefault="00A5159D" w:rsidP="00E87DF1">
            <w:pPr>
              <w:pStyle w:val="Default"/>
              <w:rPr>
                <w:sz w:val="20"/>
                <w:szCs w:val="20"/>
              </w:rPr>
            </w:pPr>
            <w:r w:rsidRPr="00A5159D">
              <w:rPr>
                <w:sz w:val="20"/>
                <w:szCs w:val="20"/>
              </w:rPr>
              <w:t xml:space="preserve">Allocation recommendations reviewed with PD managers, partners and sections; agreed allocation and targets reflected in partnership documents and </w:t>
            </w:r>
            <w:proofErr w:type="spellStart"/>
            <w:r w:rsidRPr="00A5159D">
              <w:rPr>
                <w:sz w:val="20"/>
                <w:szCs w:val="20"/>
              </w:rPr>
              <w:t>eTools</w:t>
            </w:r>
            <w:proofErr w:type="spellEnd"/>
            <w:r w:rsidRPr="00A5159D">
              <w:rPr>
                <w:sz w:val="20"/>
                <w:szCs w:val="20"/>
              </w:rPr>
              <w:t xml:space="preserve">; draft end-of-year analytical report on Baity 2027 </w:t>
            </w:r>
          </w:p>
        </w:tc>
        <w:tc>
          <w:tcPr>
            <w:tcW w:w="1350" w:type="dxa"/>
          </w:tcPr>
          <w:p w14:paraId="75ADB5DA" w14:textId="77777777" w:rsidR="00A5159D" w:rsidRPr="00A5159D" w:rsidRDefault="00A5159D" w:rsidP="00A5159D">
            <w:pPr>
              <w:pStyle w:val="Default"/>
              <w:rPr>
                <w:sz w:val="20"/>
                <w:szCs w:val="20"/>
              </w:rPr>
            </w:pPr>
            <w:r w:rsidRPr="00A5159D">
              <w:rPr>
                <w:sz w:val="20"/>
                <w:szCs w:val="20"/>
              </w:rPr>
              <w:t xml:space="preserve">31 January 2028 </w:t>
            </w:r>
          </w:p>
          <w:p w14:paraId="1D6DBA82" w14:textId="77777777" w:rsidR="007414D0" w:rsidRPr="00A5159D" w:rsidRDefault="007414D0" w:rsidP="007414D0">
            <w:pPr>
              <w:pStyle w:val="Default"/>
              <w:rPr>
                <w:sz w:val="20"/>
                <w:szCs w:val="20"/>
              </w:rPr>
            </w:pPr>
          </w:p>
        </w:tc>
        <w:tc>
          <w:tcPr>
            <w:tcW w:w="1170" w:type="dxa"/>
            <w:shd w:val="clear" w:color="auto" w:fill="FFFFFF" w:themeFill="background1"/>
          </w:tcPr>
          <w:p w14:paraId="1598DCA7" w14:textId="02FAFC08" w:rsidR="007414D0" w:rsidRPr="00A5159D" w:rsidRDefault="00A5159D" w:rsidP="00E87DF1">
            <w:pPr>
              <w:pStyle w:val="Default"/>
              <w:rPr>
                <w:sz w:val="20"/>
                <w:szCs w:val="20"/>
              </w:rPr>
            </w:pPr>
            <w:r w:rsidRPr="00A5159D">
              <w:rPr>
                <w:sz w:val="20"/>
                <w:szCs w:val="20"/>
              </w:rPr>
              <w:t xml:space="preserve">1 trip, 5 days: Baity </w:t>
            </w:r>
            <w:r w:rsidRPr="00A5159D">
              <w:rPr>
                <w:sz w:val="20"/>
                <w:szCs w:val="20"/>
              </w:rPr>
              <w:t>centers</w:t>
            </w:r>
            <w:r w:rsidRPr="00A5159D">
              <w:rPr>
                <w:sz w:val="20"/>
                <w:szCs w:val="20"/>
              </w:rPr>
              <w:t xml:space="preserve"> in the Eastern/Southern regions (e.g. Benghazi, Ajdabiya, Sabha, Kufra), subject to security clearance </w:t>
            </w:r>
          </w:p>
        </w:tc>
        <w:tc>
          <w:tcPr>
            <w:tcW w:w="990" w:type="dxa"/>
            <w:shd w:val="clear" w:color="auto" w:fill="F6C5AC" w:themeFill="accent2" w:themeFillTint="66"/>
          </w:tcPr>
          <w:p w14:paraId="2455BAD3"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7ED076C"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B427AC0"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06BDA4A"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4A207C0" w14:textId="77777777" w:rsidR="007414D0" w:rsidRDefault="007414D0" w:rsidP="00143FDA">
            <w:pPr>
              <w:spacing w:line="240" w:lineRule="auto"/>
              <w:rPr>
                <w:rStyle w:val="TORTemplate"/>
                <w:sz w:val="16"/>
                <w:szCs w:val="16"/>
              </w:rPr>
            </w:pPr>
          </w:p>
        </w:tc>
      </w:tr>
      <w:tr w:rsidR="007414D0" w:rsidRPr="00EC460A" w14:paraId="154395FD" w14:textId="77777777" w:rsidTr="009910A6">
        <w:trPr>
          <w:gridAfter w:val="1"/>
          <w:wAfter w:w="16" w:type="dxa"/>
          <w:trHeight w:val="3149"/>
        </w:trPr>
        <w:tc>
          <w:tcPr>
            <w:tcW w:w="540" w:type="dxa"/>
          </w:tcPr>
          <w:p w14:paraId="4E4CD072" w14:textId="77777777" w:rsidR="007414D0" w:rsidRDefault="007414D0" w:rsidP="00143FDA">
            <w:pPr>
              <w:spacing w:line="240" w:lineRule="auto"/>
              <w:jc w:val="center"/>
              <w:rPr>
                <w:rFonts w:asciiTheme="minorHAnsi" w:hAnsiTheme="minorHAnsi" w:cstheme="minorBidi"/>
              </w:rPr>
            </w:pPr>
          </w:p>
        </w:tc>
        <w:tc>
          <w:tcPr>
            <w:tcW w:w="2250" w:type="dxa"/>
          </w:tcPr>
          <w:p w14:paraId="67E7F1D2" w14:textId="77777777" w:rsidR="00E87DF1" w:rsidRPr="00DE4A54" w:rsidRDefault="00E87DF1" w:rsidP="00E87DF1">
            <w:pPr>
              <w:pStyle w:val="Default"/>
              <w:rPr>
                <w:sz w:val="20"/>
                <w:szCs w:val="20"/>
              </w:rPr>
            </w:pPr>
            <w:r w:rsidRPr="00DE4A54">
              <w:rPr>
                <w:sz w:val="20"/>
                <w:szCs w:val="20"/>
              </w:rPr>
              <w:t xml:space="preserve">Annual Baity Portfolio Review and Allocation 2028 and 2028 coordination workplan submitted; final end-of-year analytical report on Baity 2027 shared with sections </w:t>
            </w:r>
          </w:p>
          <w:p w14:paraId="73E57369" w14:textId="77777777" w:rsidR="007414D0" w:rsidRPr="00DE4A54" w:rsidRDefault="007414D0" w:rsidP="007414D0">
            <w:pPr>
              <w:pStyle w:val="Default"/>
              <w:rPr>
                <w:sz w:val="20"/>
                <w:szCs w:val="20"/>
              </w:rPr>
            </w:pPr>
          </w:p>
        </w:tc>
        <w:tc>
          <w:tcPr>
            <w:tcW w:w="1350" w:type="dxa"/>
          </w:tcPr>
          <w:p w14:paraId="00A06A53" w14:textId="77777777" w:rsidR="00E87DF1" w:rsidRPr="00DE4A54" w:rsidRDefault="00E87DF1" w:rsidP="00E87DF1">
            <w:pPr>
              <w:pStyle w:val="Default"/>
              <w:rPr>
                <w:sz w:val="20"/>
                <w:szCs w:val="20"/>
              </w:rPr>
            </w:pPr>
            <w:r w:rsidRPr="00DE4A54">
              <w:rPr>
                <w:sz w:val="20"/>
                <w:szCs w:val="20"/>
              </w:rPr>
              <w:t xml:space="preserve">29 February 2028 </w:t>
            </w:r>
          </w:p>
          <w:p w14:paraId="448986B8" w14:textId="77777777" w:rsidR="007414D0" w:rsidRPr="00DE4A54" w:rsidRDefault="007414D0" w:rsidP="007414D0">
            <w:pPr>
              <w:pStyle w:val="Default"/>
              <w:rPr>
                <w:sz w:val="20"/>
                <w:szCs w:val="20"/>
              </w:rPr>
            </w:pPr>
          </w:p>
        </w:tc>
        <w:tc>
          <w:tcPr>
            <w:tcW w:w="1170" w:type="dxa"/>
            <w:shd w:val="clear" w:color="auto" w:fill="FFFFFF" w:themeFill="background1"/>
          </w:tcPr>
          <w:p w14:paraId="1A904E43" w14:textId="4DF2A0E1" w:rsidR="00DE4A54" w:rsidRPr="00DE4A54" w:rsidRDefault="00DE4A54" w:rsidP="00DE4A54">
            <w:pPr>
              <w:pStyle w:val="Default"/>
              <w:rPr>
                <w:sz w:val="20"/>
                <w:szCs w:val="20"/>
              </w:rPr>
            </w:pPr>
            <w:r w:rsidRPr="00DE4A54">
              <w:rPr>
                <w:sz w:val="20"/>
                <w:szCs w:val="20"/>
              </w:rPr>
              <w:t xml:space="preserve">Day trips to Western region </w:t>
            </w:r>
            <w:r w:rsidRPr="00DE4A54">
              <w:rPr>
                <w:sz w:val="20"/>
                <w:szCs w:val="20"/>
              </w:rPr>
              <w:t>centers</w:t>
            </w:r>
            <w:r w:rsidRPr="00DE4A54">
              <w:rPr>
                <w:sz w:val="20"/>
                <w:szCs w:val="20"/>
              </w:rPr>
              <w:t xml:space="preserve"> only (no overnight travel) </w:t>
            </w:r>
          </w:p>
          <w:p w14:paraId="6B02192F" w14:textId="77777777" w:rsidR="007414D0" w:rsidRPr="00DE4A54" w:rsidRDefault="007414D0" w:rsidP="007414D0">
            <w:pPr>
              <w:pStyle w:val="Default"/>
              <w:rPr>
                <w:sz w:val="20"/>
                <w:szCs w:val="20"/>
              </w:rPr>
            </w:pPr>
          </w:p>
        </w:tc>
        <w:tc>
          <w:tcPr>
            <w:tcW w:w="990" w:type="dxa"/>
            <w:shd w:val="clear" w:color="auto" w:fill="F6C5AC" w:themeFill="accent2" w:themeFillTint="66"/>
          </w:tcPr>
          <w:p w14:paraId="4A8CFFD5"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1E3F6D9D"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25CF4B5"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432480F8" w14:textId="77777777" w:rsidR="007414D0" w:rsidRPr="2602A3E4" w:rsidRDefault="007414D0"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A74934B" w14:textId="77777777" w:rsidR="007414D0" w:rsidRDefault="007414D0" w:rsidP="00143FDA">
            <w:pPr>
              <w:spacing w:line="240" w:lineRule="auto"/>
              <w:rPr>
                <w:rStyle w:val="TORTemplate"/>
                <w:sz w:val="16"/>
                <w:szCs w:val="16"/>
              </w:rPr>
            </w:pPr>
          </w:p>
        </w:tc>
      </w:tr>
      <w:tr w:rsidR="00A5159D" w:rsidRPr="00EC460A" w14:paraId="7A39AC4C" w14:textId="77777777" w:rsidTr="009910A6">
        <w:trPr>
          <w:gridAfter w:val="1"/>
          <w:wAfter w:w="16" w:type="dxa"/>
          <w:trHeight w:val="3149"/>
        </w:trPr>
        <w:tc>
          <w:tcPr>
            <w:tcW w:w="540" w:type="dxa"/>
          </w:tcPr>
          <w:p w14:paraId="7C0F5809" w14:textId="77777777" w:rsidR="00A5159D" w:rsidRDefault="00A5159D" w:rsidP="00143FDA">
            <w:pPr>
              <w:spacing w:line="240" w:lineRule="auto"/>
              <w:jc w:val="center"/>
              <w:rPr>
                <w:rFonts w:asciiTheme="minorHAnsi" w:hAnsiTheme="minorHAnsi" w:cstheme="minorBidi"/>
              </w:rPr>
            </w:pPr>
          </w:p>
        </w:tc>
        <w:tc>
          <w:tcPr>
            <w:tcW w:w="2250" w:type="dxa"/>
          </w:tcPr>
          <w:p w14:paraId="1D98A9B2" w14:textId="77777777" w:rsidR="00DE4A54" w:rsidRPr="00DE4A54" w:rsidRDefault="00DE4A54" w:rsidP="00DE4A54">
            <w:pPr>
              <w:pStyle w:val="Default"/>
              <w:rPr>
                <w:sz w:val="20"/>
                <w:szCs w:val="20"/>
              </w:rPr>
            </w:pPr>
            <w:r w:rsidRPr="00DE4A54">
              <w:rPr>
                <w:sz w:val="20"/>
                <w:szCs w:val="20"/>
              </w:rPr>
              <w:t xml:space="preserve">Revised Manual with field feedback and the referral tool and protocol integrated; roll-out and orientation plan </w:t>
            </w:r>
          </w:p>
          <w:p w14:paraId="73B14136" w14:textId="77777777" w:rsidR="00A5159D" w:rsidRPr="00DE4A54" w:rsidRDefault="00A5159D" w:rsidP="00143FDA">
            <w:pPr>
              <w:spacing w:line="240" w:lineRule="auto"/>
              <w:rPr>
                <w:rFonts w:asciiTheme="minorHAnsi" w:hAnsiTheme="minorHAnsi"/>
              </w:rPr>
            </w:pPr>
          </w:p>
        </w:tc>
        <w:tc>
          <w:tcPr>
            <w:tcW w:w="1350" w:type="dxa"/>
          </w:tcPr>
          <w:p w14:paraId="4FB7E6B6" w14:textId="77777777" w:rsidR="00DE4A54" w:rsidRPr="00DE4A54" w:rsidRDefault="00DE4A54" w:rsidP="00DE4A54">
            <w:pPr>
              <w:pStyle w:val="Default"/>
              <w:rPr>
                <w:sz w:val="20"/>
                <w:szCs w:val="20"/>
              </w:rPr>
            </w:pPr>
            <w:r w:rsidRPr="00DE4A54">
              <w:rPr>
                <w:sz w:val="20"/>
                <w:szCs w:val="20"/>
              </w:rPr>
              <w:t xml:space="preserve">31 March 2028 </w:t>
            </w:r>
          </w:p>
          <w:p w14:paraId="721F9CD7" w14:textId="77777777" w:rsidR="00A5159D" w:rsidRPr="00DE4A54" w:rsidRDefault="00A5159D" w:rsidP="00143FDA">
            <w:pPr>
              <w:spacing w:line="240" w:lineRule="auto"/>
              <w:rPr>
                <w:rFonts w:asciiTheme="minorHAnsi" w:hAnsiTheme="minorHAnsi"/>
              </w:rPr>
            </w:pPr>
          </w:p>
        </w:tc>
        <w:tc>
          <w:tcPr>
            <w:tcW w:w="1170" w:type="dxa"/>
            <w:shd w:val="clear" w:color="auto" w:fill="FFFFFF" w:themeFill="background1"/>
          </w:tcPr>
          <w:p w14:paraId="2B3136B3" w14:textId="4D479019" w:rsidR="00DE4A54" w:rsidRPr="00DE4A54" w:rsidRDefault="00DE4A54" w:rsidP="00DE4A54">
            <w:pPr>
              <w:pStyle w:val="Default"/>
              <w:rPr>
                <w:sz w:val="20"/>
                <w:szCs w:val="20"/>
              </w:rPr>
            </w:pPr>
            <w:r w:rsidRPr="00DE4A54">
              <w:rPr>
                <w:sz w:val="20"/>
                <w:szCs w:val="20"/>
              </w:rPr>
              <w:t xml:space="preserve">Day trips to Western region </w:t>
            </w:r>
            <w:r w:rsidRPr="00DE4A54">
              <w:rPr>
                <w:sz w:val="20"/>
                <w:szCs w:val="20"/>
              </w:rPr>
              <w:t>centers</w:t>
            </w:r>
            <w:r w:rsidRPr="00DE4A54">
              <w:rPr>
                <w:sz w:val="20"/>
                <w:szCs w:val="20"/>
              </w:rPr>
              <w:t xml:space="preserve"> only (no overnight travel) </w:t>
            </w:r>
          </w:p>
          <w:p w14:paraId="41D0D76C" w14:textId="77777777" w:rsidR="00A5159D" w:rsidRPr="00DE4A54" w:rsidRDefault="00A5159D" w:rsidP="00143FDA">
            <w:pPr>
              <w:spacing w:line="240" w:lineRule="auto"/>
              <w:rPr>
                <w:rFonts w:asciiTheme="minorHAnsi" w:hAnsiTheme="minorHAnsi"/>
              </w:rPr>
            </w:pPr>
          </w:p>
        </w:tc>
        <w:tc>
          <w:tcPr>
            <w:tcW w:w="990" w:type="dxa"/>
            <w:shd w:val="clear" w:color="auto" w:fill="F6C5AC" w:themeFill="accent2" w:themeFillTint="66"/>
          </w:tcPr>
          <w:p w14:paraId="03E512B2" w14:textId="77777777" w:rsidR="00A5159D" w:rsidRPr="2602A3E4" w:rsidRDefault="00A5159D"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60ADC95" w14:textId="77777777" w:rsidR="00A5159D" w:rsidRPr="2602A3E4" w:rsidRDefault="00A5159D"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9BCF028" w14:textId="77777777" w:rsidR="00A5159D" w:rsidRPr="2602A3E4" w:rsidRDefault="00A5159D"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05618EF" w14:textId="77777777" w:rsidR="00A5159D" w:rsidRPr="2602A3E4" w:rsidRDefault="00A5159D"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5207399A" w14:textId="77777777" w:rsidR="00A5159D" w:rsidRDefault="00A5159D" w:rsidP="00143FDA">
            <w:pPr>
              <w:spacing w:line="240" w:lineRule="auto"/>
              <w:rPr>
                <w:rStyle w:val="TORTemplate"/>
                <w:sz w:val="16"/>
                <w:szCs w:val="16"/>
              </w:rPr>
            </w:pPr>
          </w:p>
        </w:tc>
      </w:tr>
      <w:tr w:rsidR="00A66906" w:rsidRPr="00EC460A" w14:paraId="0D5E93A3" w14:textId="77777777" w:rsidTr="009910A6">
        <w:trPr>
          <w:gridAfter w:val="1"/>
          <w:wAfter w:w="16" w:type="dxa"/>
          <w:trHeight w:val="3149"/>
        </w:trPr>
        <w:tc>
          <w:tcPr>
            <w:tcW w:w="540" w:type="dxa"/>
          </w:tcPr>
          <w:p w14:paraId="031B9D28" w14:textId="77777777" w:rsidR="00A66906" w:rsidRDefault="00A66906" w:rsidP="00143FDA">
            <w:pPr>
              <w:spacing w:line="240" w:lineRule="auto"/>
              <w:jc w:val="center"/>
              <w:rPr>
                <w:rFonts w:asciiTheme="minorHAnsi" w:hAnsiTheme="minorHAnsi" w:cstheme="minorBidi"/>
              </w:rPr>
            </w:pPr>
          </w:p>
        </w:tc>
        <w:tc>
          <w:tcPr>
            <w:tcW w:w="2250" w:type="dxa"/>
          </w:tcPr>
          <w:p w14:paraId="25C9EEED" w14:textId="77777777" w:rsidR="001A6EAD" w:rsidRPr="001A6EAD" w:rsidRDefault="001A6EAD" w:rsidP="001A6EAD">
            <w:pPr>
              <w:pStyle w:val="Default"/>
              <w:rPr>
                <w:sz w:val="20"/>
                <w:szCs w:val="20"/>
              </w:rPr>
            </w:pPr>
            <w:r w:rsidRPr="001A6EAD">
              <w:rPr>
                <w:sz w:val="20"/>
                <w:szCs w:val="20"/>
              </w:rPr>
              <w:t xml:space="preserve">Orientation sessions delivered to all Baity partners (orientation report and attendance lists); partner monitoring tools and indicator tracking aligned with the Manual </w:t>
            </w:r>
          </w:p>
          <w:p w14:paraId="5568A8A6" w14:textId="77777777" w:rsidR="00A66906" w:rsidRPr="001A6EAD" w:rsidRDefault="00A66906" w:rsidP="00143FDA">
            <w:pPr>
              <w:spacing w:line="240" w:lineRule="auto"/>
              <w:rPr>
                <w:rFonts w:asciiTheme="minorHAnsi" w:hAnsiTheme="minorHAnsi"/>
              </w:rPr>
            </w:pPr>
          </w:p>
        </w:tc>
        <w:tc>
          <w:tcPr>
            <w:tcW w:w="1350" w:type="dxa"/>
          </w:tcPr>
          <w:p w14:paraId="5B6DDFE6" w14:textId="77777777" w:rsidR="001A6EAD" w:rsidRPr="001A6EAD" w:rsidRDefault="001A6EAD" w:rsidP="001A6EAD">
            <w:pPr>
              <w:pStyle w:val="Default"/>
              <w:rPr>
                <w:sz w:val="20"/>
                <w:szCs w:val="20"/>
              </w:rPr>
            </w:pPr>
            <w:r w:rsidRPr="001A6EAD">
              <w:rPr>
                <w:sz w:val="20"/>
                <w:szCs w:val="20"/>
              </w:rPr>
              <w:t xml:space="preserve">30 April 2028 </w:t>
            </w:r>
          </w:p>
          <w:p w14:paraId="2B1ACD16" w14:textId="77777777" w:rsidR="00A66906" w:rsidRPr="001A6EAD" w:rsidRDefault="00A66906" w:rsidP="00143FDA">
            <w:pPr>
              <w:spacing w:line="240" w:lineRule="auto"/>
              <w:rPr>
                <w:rFonts w:asciiTheme="minorHAnsi" w:hAnsiTheme="minorHAnsi"/>
              </w:rPr>
            </w:pPr>
          </w:p>
        </w:tc>
        <w:tc>
          <w:tcPr>
            <w:tcW w:w="1170" w:type="dxa"/>
            <w:shd w:val="clear" w:color="auto" w:fill="FFFFFF" w:themeFill="background1"/>
          </w:tcPr>
          <w:p w14:paraId="55564DDA" w14:textId="1CE3CAD1" w:rsidR="001A6EAD" w:rsidRPr="001A6EAD" w:rsidRDefault="001A6EAD" w:rsidP="001A6EAD">
            <w:pPr>
              <w:pStyle w:val="Default"/>
              <w:rPr>
                <w:sz w:val="20"/>
                <w:szCs w:val="20"/>
              </w:rPr>
            </w:pPr>
            <w:r w:rsidRPr="001A6EAD">
              <w:rPr>
                <w:sz w:val="20"/>
                <w:szCs w:val="20"/>
              </w:rPr>
              <w:t xml:space="preserve">1 trip, 5 days: Baity </w:t>
            </w:r>
            <w:r w:rsidRPr="001A6EAD">
              <w:rPr>
                <w:sz w:val="20"/>
                <w:szCs w:val="20"/>
              </w:rPr>
              <w:t>centers</w:t>
            </w:r>
            <w:r w:rsidRPr="001A6EAD">
              <w:rPr>
                <w:sz w:val="20"/>
                <w:szCs w:val="20"/>
              </w:rPr>
              <w:t xml:space="preserve"> in the Eastern/Southern regions (e.g. Benghazi, Ajdabiya, Sabha, Kufra), subject to security clearance </w:t>
            </w:r>
          </w:p>
          <w:p w14:paraId="3E3A9B3C" w14:textId="77777777" w:rsidR="00A66906" w:rsidRPr="001A6EAD" w:rsidRDefault="00A66906" w:rsidP="00143FDA">
            <w:pPr>
              <w:spacing w:line="240" w:lineRule="auto"/>
              <w:rPr>
                <w:rFonts w:asciiTheme="minorHAnsi" w:hAnsiTheme="minorHAnsi"/>
              </w:rPr>
            </w:pPr>
          </w:p>
        </w:tc>
        <w:tc>
          <w:tcPr>
            <w:tcW w:w="990" w:type="dxa"/>
            <w:shd w:val="clear" w:color="auto" w:fill="F6C5AC" w:themeFill="accent2" w:themeFillTint="66"/>
          </w:tcPr>
          <w:p w14:paraId="69622942"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75D5A85B"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0A8B408"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30F4BE2" w14:textId="77777777" w:rsidR="00A66906" w:rsidRPr="2602A3E4" w:rsidRDefault="00A66906"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7CDEE0AF" w14:textId="77777777" w:rsidR="00A66906" w:rsidRDefault="00A66906" w:rsidP="00143FDA">
            <w:pPr>
              <w:spacing w:line="240" w:lineRule="auto"/>
              <w:rPr>
                <w:rStyle w:val="TORTemplate"/>
                <w:sz w:val="16"/>
                <w:szCs w:val="16"/>
              </w:rPr>
            </w:pPr>
          </w:p>
        </w:tc>
      </w:tr>
      <w:tr w:rsidR="00DE4A54" w:rsidRPr="00EC460A" w14:paraId="41668315" w14:textId="77777777" w:rsidTr="009910A6">
        <w:trPr>
          <w:gridAfter w:val="1"/>
          <w:wAfter w:w="16" w:type="dxa"/>
          <w:trHeight w:val="3149"/>
        </w:trPr>
        <w:tc>
          <w:tcPr>
            <w:tcW w:w="540" w:type="dxa"/>
          </w:tcPr>
          <w:p w14:paraId="41829CE9" w14:textId="77777777" w:rsidR="00DE4A54" w:rsidRDefault="00DE4A54" w:rsidP="00143FDA">
            <w:pPr>
              <w:spacing w:line="240" w:lineRule="auto"/>
              <w:jc w:val="center"/>
              <w:rPr>
                <w:rFonts w:asciiTheme="minorHAnsi" w:hAnsiTheme="minorHAnsi" w:cstheme="minorBidi"/>
              </w:rPr>
            </w:pPr>
          </w:p>
        </w:tc>
        <w:tc>
          <w:tcPr>
            <w:tcW w:w="2250" w:type="dxa"/>
          </w:tcPr>
          <w:p w14:paraId="32FA32A5" w14:textId="77777777" w:rsidR="001A6EAD" w:rsidRPr="001A0B29" w:rsidRDefault="001A6EAD" w:rsidP="001A6EAD">
            <w:pPr>
              <w:pStyle w:val="Default"/>
              <w:rPr>
                <w:sz w:val="20"/>
                <w:szCs w:val="20"/>
              </w:rPr>
            </w:pPr>
            <w:r w:rsidRPr="001A0B29">
              <w:rPr>
                <w:sz w:val="20"/>
                <w:szCs w:val="20"/>
              </w:rPr>
              <w:t xml:space="preserve">Final Baity Operational Manual submitted for UNICEF validation; Manual referenced as the common standard in Baity partnership documents </w:t>
            </w:r>
          </w:p>
          <w:p w14:paraId="4ACA6E03" w14:textId="77777777" w:rsidR="00DE4A54" w:rsidRPr="001A0B29" w:rsidRDefault="00DE4A54" w:rsidP="00143FDA">
            <w:pPr>
              <w:spacing w:line="240" w:lineRule="auto"/>
              <w:rPr>
                <w:rFonts w:asciiTheme="minorHAnsi" w:hAnsiTheme="minorHAnsi"/>
              </w:rPr>
            </w:pPr>
          </w:p>
        </w:tc>
        <w:tc>
          <w:tcPr>
            <w:tcW w:w="1350" w:type="dxa"/>
          </w:tcPr>
          <w:p w14:paraId="5890B9E4" w14:textId="77777777" w:rsidR="001A6EAD" w:rsidRPr="001A0B29" w:rsidRDefault="001A6EAD" w:rsidP="001A6EAD">
            <w:pPr>
              <w:pStyle w:val="Default"/>
              <w:rPr>
                <w:sz w:val="20"/>
                <w:szCs w:val="20"/>
              </w:rPr>
            </w:pPr>
            <w:r w:rsidRPr="001A0B29">
              <w:rPr>
                <w:sz w:val="20"/>
                <w:szCs w:val="20"/>
              </w:rPr>
              <w:t xml:space="preserve">31 May 2028 </w:t>
            </w:r>
          </w:p>
          <w:p w14:paraId="52EB3AFC" w14:textId="77777777" w:rsidR="00DE4A54" w:rsidRPr="001A0B29" w:rsidRDefault="00DE4A54" w:rsidP="00143FDA">
            <w:pPr>
              <w:spacing w:line="240" w:lineRule="auto"/>
              <w:rPr>
                <w:rFonts w:asciiTheme="minorHAnsi" w:hAnsiTheme="minorHAnsi"/>
              </w:rPr>
            </w:pPr>
          </w:p>
        </w:tc>
        <w:tc>
          <w:tcPr>
            <w:tcW w:w="1170" w:type="dxa"/>
            <w:shd w:val="clear" w:color="auto" w:fill="FFFFFF" w:themeFill="background1"/>
          </w:tcPr>
          <w:p w14:paraId="7B2CBF55" w14:textId="3C0BE917" w:rsidR="001A0B29" w:rsidRPr="001A0B29" w:rsidRDefault="001A0B29" w:rsidP="001A0B29">
            <w:pPr>
              <w:pStyle w:val="Default"/>
              <w:rPr>
                <w:sz w:val="20"/>
                <w:szCs w:val="20"/>
              </w:rPr>
            </w:pPr>
            <w:r w:rsidRPr="001A0B29">
              <w:rPr>
                <w:sz w:val="20"/>
                <w:szCs w:val="20"/>
              </w:rPr>
              <w:t xml:space="preserve">Day trips to Western region </w:t>
            </w:r>
            <w:r w:rsidRPr="001A0B29">
              <w:rPr>
                <w:sz w:val="20"/>
                <w:szCs w:val="20"/>
              </w:rPr>
              <w:t>centers</w:t>
            </w:r>
            <w:r w:rsidRPr="001A0B29">
              <w:rPr>
                <w:sz w:val="20"/>
                <w:szCs w:val="20"/>
              </w:rPr>
              <w:t xml:space="preserve"> only (no overnight travel) </w:t>
            </w:r>
          </w:p>
          <w:p w14:paraId="2542C3D8" w14:textId="77777777" w:rsidR="00DE4A54" w:rsidRPr="001A0B29" w:rsidRDefault="00DE4A54" w:rsidP="00143FDA">
            <w:pPr>
              <w:spacing w:line="240" w:lineRule="auto"/>
              <w:rPr>
                <w:rFonts w:asciiTheme="minorHAnsi" w:hAnsiTheme="minorHAnsi"/>
              </w:rPr>
            </w:pPr>
          </w:p>
        </w:tc>
        <w:tc>
          <w:tcPr>
            <w:tcW w:w="990" w:type="dxa"/>
            <w:shd w:val="clear" w:color="auto" w:fill="F6C5AC" w:themeFill="accent2" w:themeFillTint="66"/>
          </w:tcPr>
          <w:p w14:paraId="0D5FF756"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5A044C2"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07A87E3"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57BBFF42"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23C611D" w14:textId="77777777" w:rsidR="00DE4A54" w:rsidRDefault="00DE4A54" w:rsidP="00143FDA">
            <w:pPr>
              <w:spacing w:line="240" w:lineRule="auto"/>
              <w:rPr>
                <w:rStyle w:val="TORTemplate"/>
                <w:sz w:val="16"/>
                <w:szCs w:val="16"/>
              </w:rPr>
            </w:pPr>
          </w:p>
        </w:tc>
      </w:tr>
      <w:tr w:rsidR="00DE4A54" w:rsidRPr="00EC460A" w14:paraId="11F02433" w14:textId="77777777" w:rsidTr="009910A6">
        <w:trPr>
          <w:gridAfter w:val="1"/>
          <w:wAfter w:w="16" w:type="dxa"/>
          <w:trHeight w:val="3149"/>
        </w:trPr>
        <w:tc>
          <w:tcPr>
            <w:tcW w:w="540" w:type="dxa"/>
          </w:tcPr>
          <w:p w14:paraId="721F954A" w14:textId="77777777" w:rsidR="00DE4A54" w:rsidRDefault="00DE4A54" w:rsidP="00143FDA">
            <w:pPr>
              <w:spacing w:line="240" w:lineRule="auto"/>
              <w:jc w:val="center"/>
              <w:rPr>
                <w:rFonts w:asciiTheme="minorHAnsi" w:hAnsiTheme="minorHAnsi" w:cstheme="minorBidi"/>
              </w:rPr>
            </w:pPr>
          </w:p>
        </w:tc>
        <w:tc>
          <w:tcPr>
            <w:tcW w:w="2250" w:type="dxa"/>
          </w:tcPr>
          <w:p w14:paraId="2B2278AA" w14:textId="77777777" w:rsidR="001A0B29" w:rsidRPr="001A0B29" w:rsidRDefault="001A0B29" w:rsidP="001A0B29">
            <w:pPr>
              <w:pStyle w:val="Default"/>
              <w:rPr>
                <w:sz w:val="20"/>
                <w:szCs w:val="20"/>
              </w:rPr>
            </w:pPr>
            <w:r w:rsidRPr="001A0B29">
              <w:rPr>
                <w:sz w:val="20"/>
                <w:szCs w:val="20"/>
              </w:rPr>
              <w:t xml:space="preserve">Updated partner capacity assessment against the Transition Strategy; capacity strengthening and coaching plan; government and civil society engagement plan proposed to sections </w:t>
            </w:r>
          </w:p>
          <w:p w14:paraId="40AF22F5" w14:textId="77777777" w:rsidR="00DE4A54" w:rsidRPr="001A0B29" w:rsidRDefault="00DE4A54" w:rsidP="00143FDA">
            <w:pPr>
              <w:spacing w:line="240" w:lineRule="auto"/>
              <w:rPr>
                <w:rFonts w:asciiTheme="minorHAnsi" w:hAnsiTheme="minorHAnsi"/>
              </w:rPr>
            </w:pPr>
          </w:p>
        </w:tc>
        <w:tc>
          <w:tcPr>
            <w:tcW w:w="1350" w:type="dxa"/>
          </w:tcPr>
          <w:p w14:paraId="216B2BE7" w14:textId="77777777" w:rsidR="001A0B29" w:rsidRPr="001A0B29" w:rsidRDefault="001A0B29" w:rsidP="001A0B29">
            <w:pPr>
              <w:pStyle w:val="Default"/>
              <w:rPr>
                <w:sz w:val="20"/>
                <w:szCs w:val="20"/>
              </w:rPr>
            </w:pPr>
            <w:r w:rsidRPr="001A0B29">
              <w:rPr>
                <w:sz w:val="20"/>
                <w:szCs w:val="20"/>
              </w:rPr>
              <w:t xml:space="preserve">30 June 2028 </w:t>
            </w:r>
          </w:p>
          <w:p w14:paraId="19DCDA36" w14:textId="77777777" w:rsidR="00DE4A54" w:rsidRPr="001A0B29" w:rsidRDefault="00DE4A54" w:rsidP="00143FDA">
            <w:pPr>
              <w:spacing w:line="240" w:lineRule="auto"/>
              <w:rPr>
                <w:rFonts w:asciiTheme="minorHAnsi" w:hAnsiTheme="minorHAnsi"/>
              </w:rPr>
            </w:pPr>
          </w:p>
        </w:tc>
        <w:tc>
          <w:tcPr>
            <w:tcW w:w="1170" w:type="dxa"/>
            <w:shd w:val="clear" w:color="auto" w:fill="FFFFFF" w:themeFill="background1"/>
          </w:tcPr>
          <w:p w14:paraId="63F2A37F" w14:textId="70A0B957" w:rsidR="001A0B29" w:rsidRPr="001A0B29" w:rsidRDefault="001A0B29" w:rsidP="001A0B29">
            <w:pPr>
              <w:pStyle w:val="Default"/>
              <w:rPr>
                <w:sz w:val="20"/>
                <w:szCs w:val="20"/>
              </w:rPr>
            </w:pPr>
            <w:r w:rsidRPr="001A0B29">
              <w:rPr>
                <w:sz w:val="20"/>
                <w:szCs w:val="20"/>
              </w:rPr>
              <w:t xml:space="preserve">Day trips to Western region </w:t>
            </w:r>
            <w:r w:rsidRPr="001A0B29">
              <w:rPr>
                <w:sz w:val="20"/>
                <w:szCs w:val="20"/>
              </w:rPr>
              <w:t>centers</w:t>
            </w:r>
            <w:r w:rsidRPr="001A0B29">
              <w:rPr>
                <w:sz w:val="20"/>
                <w:szCs w:val="20"/>
              </w:rPr>
              <w:t xml:space="preserve"> only (no overnight travel) </w:t>
            </w:r>
          </w:p>
          <w:p w14:paraId="48AC0EDA" w14:textId="77777777" w:rsidR="00DE4A54" w:rsidRPr="001A0B29" w:rsidRDefault="00DE4A54" w:rsidP="00143FDA">
            <w:pPr>
              <w:spacing w:line="240" w:lineRule="auto"/>
              <w:rPr>
                <w:rFonts w:asciiTheme="minorHAnsi" w:hAnsiTheme="minorHAnsi"/>
              </w:rPr>
            </w:pPr>
          </w:p>
        </w:tc>
        <w:tc>
          <w:tcPr>
            <w:tcW w:w="990" w:type="dxa"/>
            <w:shd w:val="clear" w:color="auto" w:fill="F6C5AC" w:themeFill="accent2" w:themeFillTint="66"/>
          </w:tcPr>
          <w:p w14:paraId="0BC294BE"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2D104CE"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7B22D1F"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979F9BF" w14:textId="77777777" w:rsidR="00DE4A54" w:rsidRPr="2602A3E4" w:rsidRDefault="00DE4A54"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76ED50D" w14:textId="77777777" w:rsidR="00DE4A54" w:rsidRDefault="00DE4A54" w:rsidP="00143FDA">
            <w:pPr>
              <w:spacing w:line="240" w:lineRule="auto"/>
              <w:rPr>
                <w:rStyle w:val="TORTemplate"/>
                <w:sz w:val="16"/>
                <w:szCs w:val="16"/>
              </w:rPr>
            </w:pPr>
          </w:p>
        </w:tc>
      </w:tr>
      <w:tr w:rsidR="001A0B29" w:rsidRPr="00EC460A" w14:paraId="24C95000" w14:textId="77777777" w:rsidTr="009910A6">
        <w:trPr>
          <w:gridAfter w:val="1"/>
          <w:wAfter w:w="16" w:type="dxa"/>
          <w:trHeight w:val="3149"/>
        </w:trPr>
        <w:tc>
          <w:tcPr>
            <w:tcW w:w="540" w:type="dxa"/>
          </w:tcPr>
          <w:p w14:paraId="7F435CCF" w14:textId="77777777" w:rsidR="001A0B29" w:rsidRDefault="001A0B29" w:rsidP="00143FDA">
            <w:pPr>
              <w:spacing w:line="240" w:lineRule="auto"/>
              <w:jc w:val="center"/>
              <w:rPr>
                <w:rFonts w:asciiTheme="minorHAnsi" w:hAnsiTheme="minorHAnsi" w:cstheme="minorBidi"/>
              </w:rPr>
            </w:pPr>
          </w:p>
        </w:tc>
        <w:tc>
          <w:tcPr>
            <w:tcW w:w="2250" w:type="dxa"/>
          </w:tcPr>
          <w:p w14:paraId="719C3C3D" w14:textId="77777777" w:rsidR="00B239A0" w:rsidRPr="00B239A0" w:rsidRDefault="00B239A0" w:rsidP="00B239A0">
            <w:pPr>
              <w:pStyle w:val="Default"/>
              <w:rPr>
                <w:sz w:val="20"/>
                <w:szCs w:val="20"/>
              </w:rPr>
            </w:pPr>
            <w:r w:rsidRPr="00B239A0">
              <w:rPr>
                <w:sz w:val="20"/>
                <w:szCs w:val="20"/>
              </w:rPr>
              <w:t xml:space="preserve">Coaching and training sessions delivered to Baity partners, including data management modules (training reports); sections supported in establishing linkages with government counterparts and national CSOs </w:t>
            </w:r>
          </w:p>
          <w:p w14:paraId="564C7765" w14:textId="77777777" w:rsidR="001A0B29" w:rsidRPr="00B239A0" w:rsidRDefault="001A0B29" w:rsidP="00143FDA">
            <w:pPr>
              <w:spacing w:line="240" w:lineRule="auto"/>
              <w:rPr>
                <w:rFonts w:asciiTheme="minorHAnsi" w:hAnsiTheme="minorHAnsi"/>
              </w:rPr>
            </w:pPr>
          </w:p>
        </w:tc>
        <w:tc>
          <w:tcPr>
            <w:tcW w:w="1350" w:type="dxa"/>
          </w:tcPr>
          <w:p w14:paraId="12086722" w14:textId="77777777" w:rsidR="001A0B29" w:rsidRPr="00B239A0" w:rsidRDefault="001A0B29" w:rsidP="001A0B29">
            <w:pPr>
              <w:pStyle w:val="Default"/>
              <w:rPr>
                <w:sz w:val="20"/>
                <w:szCs w:val="20"/>
              </w:rPr>
            </w:pPr>
            <w:r w:rsidRPr="00B239A0">
              <w:rPr>
                <w:sz w:val="20"/>
                <w:szCs w:val="20"/>
              </w:rPr>
              <w:t xml:space="preserve">31 July 2028 </w:t>
            </w:r>
          </w:p>
          <w:p w14:paraId="4E8D43D1" w14:textId="77777777" w:rsidR="001A0B29" w:rsidRPr="00B239A0" w:rsidRDefault="001A0B29" w:rsidP="00143FDA">
            <w:pPr>
              <w:spacing w:line="240" w:lineRule="auto"/>
              <w:rPr>
                <w:rFonts w:asciiTheme="minorHAnsi" w:hAnsiTheme="minorHAnsi"/>
              </w:rPr>
            </w:pPr>
          </w:p>
        </w:tc>
        <w:tc>
          <w:tcPr>
            <w:tcW w:w="1170" w:type="dxa"/>
            <w:shd w:val="clear" w:color="auto" w:fill="FFFFFF" w:themeFill="background1"/>
          </w:tcPr>
          <w:p w14:paraId="3C1EC0F7" w14:textId="13D5334B" w:rsidR="001A0B29" w:rsidRPr="00B239A0" w:rsidRDefault="001A0B29" w:rsidP="001A0B29">
            <w:pPr>
              <w:pStyle w:val="Default"/>
              <w:rPr>
                <w:sz w:val="20"/>
                <w:szCs w:val="20"/>
              </w:rPr>
            </w:pPr>
            <w:r w:rsidRPr="00B239A0">
              <w:rPr>
                <w:sz w:val="20"/>
                <w:szCs w:val="20"/>
              </w:rPr>
              <w:t xml:space="preserve">1 trip, 5 days: Baity </w:t>
            </w:r>
            <w:r w:rsidRPr="00B239A0">
              <w:rPr>
                <w:sz w:val="20"/>
                <w:szCs w:val="20"/>
              </w:rPr>
              <w:t>centers</w:t>
            </w:r>
            <w:r w:rsidRPr="00B239A0">
              <w:rPr>
                <w:sz w:val="20"/>
                <w:szCs w:val="20"/>
              </w:rPr>
              <w:t xml:space="preserve"> in the Eastern/Southern regions (e.g. Benghazi, Ajdabiya, Sabha, Kufra), subject to security clearance </w:t>
            </w:r>
          </w:p>
          <w:p w14:paraId="1C6F98DF" w14:textId="77777777" w:rsidR="001A0B29" w:rsidRPr="00B239A0" w:rsidRDefault="001A0B29" w:rsidP="00143FDA">
            <w:pPr>
              <w:spacing w:line="240" w:lineRule="auto"/>
              <w:rPr>
                <w:rFonts w:asciiTheme="minorHAnsi" w:hAnsiTheme="minorHAnsi"/>
              </w:rPr>
            </w:pPr>
          </w:p>
        </w:tc>
        <w:tc>
          <w:tcPr>
            <w:tcW w:w="990" w:type="dxa"/>
            <w:shd w:val="clear" w:color="auto" w:fill="F6C5AC" w:themeFill="accent2" w:themeFillTint="66"/>
          </w:tcPr>
          <w:p w14:paraId="004864BA" w14:textId="77777777" w:rsidR="001A0B29" w:rsidRPr="00B239A0" w:rsidRDefault="001A0B29"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744CF282"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700553F"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2D32907"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29D9D4E6" w14:textId="77777777" w:rsidR="001A0B29" w:rsidRDefault="001A0B29" w:rsidP="00143FDA">
            <w:pPr>
              <w:spacing w:line="240" w:lineRule="auto"/>
              <w:rPr>
                <w:rStyle w:val="TORTemplate"/>
                <w:sz w:val="16"/>
                <w:szCs w:val="16"/>
              </w:rPr>
            </w:pPr>
          </w:p>
        </w:tc>
      </w:tr>
      <w:tr w:rsidR="001A0B29" w:rsidRPr="00EC460A" w14:paraId="37F7DDA6" w14:textId="77777777" w:rsidTr="009910A6">
        <w:trPr>
          <w:gridAfter w:val="1"/>
          <w:wAfter w:w="16" w:type="dxa"/>
          <w:trHeight w:val="3149"/>
        </w:trPr>
        <w:tc>
          <w:tcPr>
            <w:tcW w:w="540" w:type="dxa"/>
          </w:tcPr>
          <w:p w14:paraId="4FC578CC" w14:textId="77777777" w:rsidR="001A0B29" w:rsidRDefault="001A0B29" w:rsidP="00143FDA">
            <w:pPr>
              <w:spacing w:line="240" w:lineRule="auto"/>
              <w:jc w:val="center"/>
              <w:rPr>
                <w:rFonts w:asciiTheme="minorHAnsi" w:hAnsiTheme="minorHAnsi" w:cstheme="minorBidi"/>
              </w:rPr>
            </w:pPr>
          </w:p>
        </w:tc>
        <w:tc>
          <w:tcPr>
            <w:tcW w:w="2250" w:type="dxa"/>
          </w:tcPr>
          <w:p w14:paraId="5C2CE203" w14:textId="56844023" w:rsidR="00B239A0" w:rsidRPr="00B239A0" w:rsidRDefault="00B239A0" w:rsidP="00B239A0">
            <w:pPr>
              <w:pStyle w:val="Default"/>
              <w:rPr>
                <w:sz w:val="20"/>
                <w:szCs w:val="20"/>
              </w:rPr>
            </w:pPr>
            <w:r w:rsidRPr="00B239A0">
              <w:rPr>
                <w:sz w:val="20"/>
                <w:szCs w:val="20"/>
              </w:rPr>
              <w:t xml:space="preserve">Transition progress review submitted, with recommendations per </w:t>
            </w:r>
            <w:r w:rsidRPr="00B239A0">
              <w:rPr>
                <w:sz w:val="20"/>
                <w:szCs w:val="20"/>
              </w:rPr>
              <w:t>center</w:t>
            </w:r>
            <w:r w:rsidRPr="00B239A0">
              <w:rPr>
                <w:sz w:val="20"/>
                <w:szCs w:val="20"/>
              </w:rPr>
              <w:t xml:space="preserve"> </w:t>
            </w:r>
          </w:p>
          <w:p w14:paraId="65B80AD7" w14:textId="77777777" w:rsidR="001A0B29" w:rsidRPr="00B239A0" w:rsidRDefault="001A0B29" w:rsidP="00143FDA">
            <w:pPr>
              <w:spacing w:line="240" w:lineRule="auto"/>
              <w:rPr>
                <w:rFonts w:asciiTheme="minorHAnsi" w:hAnsiTheme="minorHAnsi"/>
              </w:rPr>
            </w:pPr>
          </w:p>
        </w:tc>
        <w:tc>
          <w:tcPr>
            <w:tcW w:w="1350" w:type="dxa"/>
          </w:tcPr>
          <w:p w14:paraId="1026098A" w14:textId="77777777" w:rsidR="00B239A0" w:rsidRPr="00B239A0" w:rsidRDefault="00B239A0" w:rsidP="00B239A0">
            <w:pPr>
              <w:pStyle w:val="Default"/>
              <w:rPr>
                <w:sz w:val="20"/>
                <w:szCs w:val="20"/>
              </w:rPr>
            </w:pPr>
            <w:r w:rsidRPr="00B239A0">
              <w:rPr>
                <w:sz w:val="20"/>
                <w:szCs w:val="20"/>
              </w:rPr>
              <w:t xml:space="preserve">31 August 2028 </w:t>
            </w:r>
          </w:p>
          <w:p w14:paraId="6084C70D" w14:textId="77777777" w:rsidR="001A0B29" w:rsidRPr="00B239A0" w:rsidRDefault="001A0B29" w:rsidP="00143FDA">
            <w:pPr>
              <w:spacing w:line="240" w:lineRule="auto"/>
              <w:rPr>
                <w:rFonts w:asciiTheme="minorHAnsi" w:hAnsiTheme="minorHAnsi"/>
              </w:rPr>
            </w:pPr>
          </w:p>
        </w:tc>
        <w:tc>
          <w:tcPr>
            <w:tcW w:w="1170" w:type="dxa"/>
            <w:shd w:val="clear" w:color="auto" w:fill="FFFFFF" w:themeFill="background1"/>
          </w:tcPr>
          <w:p w14:paraId="4FD51B3E" w14:textId="747A2D4D" w:rsidR="00B239A0" w:rsidRPr="00B239A0" w:rsidRDefault="00B239A0" w:rsidP="00B239A0">
            <w:pPr>
              <w:pStyle w:val="Default"/>
              <w:rPr>
                <w:sz w:val="20"/>
                <w:szCs w:val="20"/>
              </w:rPr>
            </w:pPr>
            <w:r w:rsidRPr="00B239A0">
              <w:rPr>
                <w:sz w:val="20"/>
                <w:szCs w:val="20"/>
              </w:rPr>
              <w:t xml:space="preserve">Day trips to Western region </w:t>
            </w:r>
            <w:r w:rsidRPr="00B239A0">
              <w:rPr>
                <w:sz w:val="20"/>
                <w:szCs w:val="20"/>
              </w:rPr>
              <w:t>centers</w:t>
            </w:r>
            <w:r w:rsidRPr="00B239A0">
              <w:rPr>
                <w:sz w:val="20"/>
                <w:szCs w:val="20"/>
              </w:rPr>
              <w:t xml:space="preserve"> only (no overnight travel) </w:t>
            </w:r>
          </w:p>
          <w:p w14:paraId="60D51B9B" w14:textId="77777777" w:rsidR="001A0B29" w:rsidRPr="00B239A0" w:rsidRDefault="001A0B29" w:rsidP="00143FDA">
            <w:pPr>
              <w:spacing w:line="240" w:lineRule="auto"/>
              <w:rPr>
                <w:rFonts w:asciiTheme="minorHAnsi" w:hAnsiTheme="minorHAnsi"/>
              </w:rPr>
            </w:pPr>
          </w:p>
        </w:tc>
        <w:tc>
          <w:tcPr>
            <w:tcW w:w="990" w:type="dxa"/>
            <w:shd w:val="clear" w:color="auto" w:fill="F6C5AC" w:themeFill="accent2" w:themeFillTint="66"/>
          </w:tcPr>
          <w:p w14:paraId="6A90FA00"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56D3B308"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12881C5D"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AB4E931" w14:textId="77777777" w:rsidR="001A0B29" w:rsidRPr="2602A3E4" w:rsidRDefault="001A0B29"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5962A244" w14:textId="77777777" w:rsidR="001A0B29" w:rsidRDefault="001A0B29" w:rsidP="00143FDA">
            <w:pPr>
              <w:spacing w:line="240" w:lineRule="auto"/>
              <w:rPr>
                <w:rStyle w:val="TORTemplate"/>
                <w:sz w:val="16"/>
                <w:szCs w:val="16"/>
              </w:rPr>
            </w:pPr>
          </w:p>
        </w:tc>
      </w:tr>
      <w:tr w:rsidR="00B239A0" w:rsidRPr="00EC460A" w14:paraId="09E85AA2" w14:textId="77777777" w:rsidTr="009910A6">
        <w:trPr>
          <w:gridAfter w:val="1"/>
          <w:wAfter w:w="16" w:type="dxa"/>
          <w:trHeight w:val="3149"/>
        </w:trPr>
        <w:tc>
          <w:tcPr>
            <w:tcW w:w="540" w:type="dxa"/>
          </w:tcPr>
          <w:p w14:paraId="6B6A6356" w14:textId="77777777" w:rsidR="00B239A0" w:rsidRDefault="00B239A0" w:rsidP="00143FDA">
            <w:pPr>
              <w:spacing w:line="240" w:lineRule="auto"/>
              <w:jc w:val="center"/>
              <w:rPr>
                <w:rFonts w:asciiTheme="minorHAnsi" w:hAnsiTheme="minorHAnsi" w:cstheme="minorBidi"/>
              </w:rPr>
            </w:pPr>
          </w:p>
        </w:tc>
        <w:tc>
          <w:tcPr>
            <w:tcW w:w="2250" w:type="dxa"/>
          </w:tcPr>
          <w:p w14:paraId="11B85582" w14:textId="77777777" w:rsidR="00663A92" w:rsidRPr="00663A92" w:rsidRDefault="00663A92" w:rsidP="00663A92">
            <w:pPr>
              <w:pStyle w:val="Default"/>
              <w:rPr>
                <w:sz w:val="20"/>
                <w:szCs w:val="20"/>
              </w:rPr>
            </w:pPr>
            <w:r w:rsidRPr="00663A92">
              <w:rPr>
                <w:sz w:val="20"/>
                <w:szCs w:val="20"/>
              </w:rPr>
              <w:t xml:space="preserve">Consolidated lessons learned and best practices report; draft design recommendations for the next phase; framework of data needs for donor proposals developed with the partnership specialist </w:t>
            </w:r>
          </w:p>
          <w:p w14:paraId="6B71D51F" w14:textId="77777777" w:rsidR="00B239A0" w:rsidRPr="00663A92" w:rsidRDefault="00B239A0" w:rsidP="00143FDA">
            <w:pPr>
              <w:spacing w:line="240" w:lineRule="auto"/>
              <w:rPr>
                <w:rFonts w:asciiTheme="minorHAnsi" w:hAnsiTheme="minorHAnsi"/>
              </w:rPr>
            </w:pPr>
          </w:p>
        </w:tc>
        <w:tc>
          <w:tcPr>
            <w:tcW w:w="1350" w:type="dxa"/>
          </w:tcPr>
          <w:p w14:paraId="0B32DED7" w14:textId="77777777" w:rsidR="00663A92" w:rsidRPr="00663A92" w:rsidRDefault="00663A92" w:rsidP="00663A92">
            <w:pPr>
              <w:pStyle w:val="Default"/>
              <w:rPr>
                <w:sz w:val="20"/>
                <w:szCs w:val="20"/>
              </w:rPr>
            </w:pPr>
            <w:r w:rsidRPr="00663A92">
              <w:rPr>
                <w:sz w:val="20"/>
                <w:szCs w:val="20"/>
              </w:rPr>
              <w:t xml:space="preserve">30 September 2028 </w:t>
            </w:r>
          </w:p>
          <w:p w14:paraId="090A0246" w14:textId="77777777" w:rsidR="00B239A0" w:rsidRPr="00663A92" w:rsidRDefault="00B239A0" w:rsidP="00143FDA">
            <w:pPr>
              <w:spacing w:line="240" w:lineRule="auto"/>
              <w:rPr>
                <w:rFonts w:asciiTheme="minorHAnsi" w:hAnsiTheme="minorHAnsi"/>
              </w:rPr>
            </w:pPr>
          </w:p>
        </w:tc>
        <w:tc>
          <w:tcPr>
            <w:tcW w:w="1170" w:type="dxa"/>
            <w:shd w:val="clear" w:color="auto" w:fill="FFFFFF" w:themeFill="background1"/>
          </w:tcPr>
          <w:p w14:paraId="21530660" w14:textId="4A19ED0A" w:rsidR="00663A92" w:rsidRPr="00663A92" w:rsidRDefault="00663A92" w:rsidP="00663A92">
            <w:pPr>
              <w:pStyle w:val="Default"/>
              <w:rPr>
                <w:sz w:val="20"/>
                <w:szCs w:val="20"/>
              </w:rPr>
            </w:pPr>
            <w:r w:rsidRPr="00663A92">
              <w:rPr>
                <w:sz w:val="20"/>
                <w:szCs w:val="20"/>
              </w:rPr>
              <w:t xml:space="preserve">Day trips to Western region </w:t>
            </w:r>
            <w:r w:rsidRPr="00663A92">
              <w:rPr>
                <w:sz w:val="20"/>
                <w:szCs w:val="20"/>
              </w:rPr>
              <w:t>centers</w:t>
            </w:r>
            <w:r w:rsidRPr="00663A92">
              <w:rPr>
                <w:sz w:val="20"/>
                <w:szCs w:val="20"/>
              </w:rPr>
              <w:t xml:space="preserve"> only (no overnight travel) </w:t>
            </w:r>
          </w:p>
          <w:p w14:paraId="6005DC38" w14:textId="77777777" w:rsidR="00B239A0" w:rsidRPr="00663A92" w:rsidRDefault="00B239A0" w:rsidP="00143FDA">
            <w:pPr>
              <w:spacing w:line="240" w:lineRule="auto"/>
              <w:rPr>
                <w:rFonts w:asciiTheme="minorHAnsi" w:hAnsiTheme="minorHAnsi"/>
              </w:rPr>
            </w:pPr>
          </w:p>
        </w:tc>
        <w:tc>
          <w:tcPr>
            <w:tcW w:w="990" w:type="dxa"/>
            <w:shd w:val="clear" w:color="auto" w:fill="F6C5AC" w:themeFill="accent2" w:themeFillTint="66"/>
          </w:tcPr>
          <w:p w14:paraId="5BDE314D"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76163275"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C9AAA64"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48789C7"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EBD9420" w14:textId="77777777" w:rsidR="00B239A0" w:rsidRDefault="00B239A0" w:rsidP="00143FDA">
            <w:pPr>
              <w:spacing w:line="240" w:lineRule="auto"/>
              <w:rPr>
                <w:rStyle w:val="TORTemplate"/>
                <w:sz w:val="16"/>
                <w:szCs w:val="16"/>
              </w:rPr>
            </w:pPr>
          </w:p>
        </w:tc>
      </w:tr>
      <w:tr w:rsidR="00B239A0" w:rsidRPr="00EC460A" w14:paraId="01956984" w14:textId="77777777" w:rsidTr="009910A6">
        <w:trPr>
          <w:gridAfter w:val="1"/>
          <w:wAfter w:w="16" w:type="dxa"/>
          <w:trHeight w:val="3149"/>
        </w:trPr>
        <w:tc>
          <w:tcPr>
            <w:tcW w:w="540" w:type="dxa"/>
          </w:tcPr>
          <w:p w14:paraId="5D2D2ABD" w14:textId="77777777" w:rsidR="00B239A0" w:rsidRDefault="00B239A0" w:rsidP="00143FDA">
            <w:pPr>
              <w:spacing w:line="240" w:lineRule="auto"/>
              <w:jc w:val="center"/>
              <w:rPr>
                <w:rFonts w:asciiTheme="minorHAnsi" w:hAnsiTheme="minorHAnsi" w:cstheme="minorBidi"/>
              </w:rPr>
            </w:pPr>
          </w:p>
        </w:tc>
        <w:tc>
          <w:tcPr>
            <w:tcW w:w="2250" w:type="dxa"/>
          </w:tcPr>
          <w:p w14:paraId="7B6A5CC0" w14:textId="77777777" w:rsidR="0076016C" w:rsidRPr="0076016C" w:rsidRDefault="0076016C" w:rsidP="0076016C">
            <w:pPr>
              <w:pStyle w:val="Default"/>
              <w:rPr>
                <w:sz w:val="20"/>
                <w:szCs w:val="20"/>
              </w:rPr>
            </w:pPr>
            <w:r w:rsidRPr="0076016C">
              <w:rPr>
                <w:sz w:val="20"/>
                <w:szCs w:val="20"/>
              </w:rPr>
              <w:t xml:space="preserve">Design recommendations consulted with sections and partners; evidence package for donor proposals and advocacy </w:t>
            </w:r>
          </w:p>
          <w:p w14:paraId="28CD6BA7" w14:textId="77777777" w:rsidR="00B239A0" w:rsidRPr="0076016C" w:rsidRDefault="00B239A0" w:rsidP="00143FDA">
            <w:pPr>
              <w:spacing w:line="240" w:lineRule="auto"/>
              <w:rPr>
                <w:rFonts w:asciiTheme="minorHAnsi" w:hAnsiTheme="minorHAnsi"/>
              </w:rPr>
            </w:pPr>
          </w:p>
        </w:tc>
        <w:tc>
          <w:tcPr>
            <w:tcW w:w="1350" w:type="dxa"/>
          </w:tcPr>
          <w:p w14:paraId="4B90BFF3" w14:textId="77777777" w:rsidR="00663A92" w:rsidRPr="0076016C" w:rsidRDefault="00663A92" w:rsidP="00663A92">
            <w:pPr>
              <w:pStyle w:val="Default"/>
              <w:rPr>
                <w:sz w:val="20"/>
                <w:szCs w:val="20"/>
              </w:rPr>
            </w:pPr>
            <w:r w:rsidRPr="0076016C">
              <w:rPr>
                <w:sz w:val="20"/>
                <w:szCs w:val="20"/>
              </w:rPr>
              <w:t xml:space="preserve">31 October 2028 </w:t>
            </w:r>
          </w:p>
          <w:p w14:paraId="6BA7BB15" w14:textId="77777777" w:rsidR="00B239A0" w:rsidRPr="0076016C" w:rsidRDefault="00B239A0" w:rsidP="00143FDA">
            <w:pPr>
              <w:spacing w:line="240" w:lineRule="auto"/>
              <w:rPr>
                <w:rFonts w:asciiTheme="minorHAnsi" w:hAnsiTheme="minorHAnsi"/>
              </w:rPr>
            </w:pPr>
          </w:p>
        </w:tc>
        <w:tc>
          <w:tcPr>
            <w:tcW w:w="1170" w:type="dxa"/>
            <w:shd w:val="clear" w:color="auto" w:fill="FFFFFF" w:themeFill="background1"/>
          </w:tcPr>
          <w:p w14:paraId="42690728" w14:textId="2868CE05" w:rsidR="0076016C" w:rsidRPr="0076016C" w:rsidRDefault="0076016C" w:rsidP="0076016C">
            <w:pPr>
              <w:pStyle w:val="Default"/>
              <w:rPr>
                <w:sz w:val="20"/>
                <w:szCs w:val="20"/>
              </w:rPr>
            </w:pPr>
            <w:r w:rsidRPr="0076016C">
              <w:rPr>
                <w:sz w:val="20"/>
                <w:szCs w:val="20"/>
              </w:rPr>
              <w:t xml:space="preserve">1 trip, 5 days: Baity </w:t>
            </w:r>
            <w:r w:rsidRPr="0076016C">
              <w:rPr>
                <w:sz w:val="20"/>
                <w:szCs w:val="20"/>
              </w:rPr>
              <w:t>centers</w:t>
            </w:r>
            <w:r w:rsidRPr="0076016C">
              <w:rPr>
                <w:sz w:val="20"/>
                <w:szCs w:val="20"/>
              </w:rPr>
              <w:t xml:space="preserve"> in the Eastern/Southern regions (e.g. Benghazi, Ajdabiya, Sabha, Kufra), subject to security clearance </w:t>
            </w:r>
          </w:p>
          <w:p w14:paraId="1CC11788" w14:textId="77777777" w:rsidR="00B239A0" w:rsidRPr="0076016C" w:rsidRDefault="00B239A0" w:rsidP="00143FDA">
            <w:pPr>
              <w:spacing w:line="240" w:lineRule="auto"/>
              <w:rPr>
                <w:rFonts w:asciiTheme="minorHAnsi" w:hAnsiTheme="minorHAnsi"/>
              </w:rPr>
            </w:pPr>
          </w:p>
        </w:tc>
        <w:tc>
          <w:tcPr>
            <w:tcW w:w="990" w:type="dxa"/>
            <w:shd w:val="clear" w:color="auto" w:fill="F6C5AC" w:themeFill="accent2" w:themeFillTint="66"/>
          </w:tcPr>
          <w:p w14:paraId="36B07C79"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2BA3ED0C"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AC9BCF3"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8629D14" w14:textId="77777777" w:rsidR="00B239A0" w:rsidRPr="2602A3E4" w:rsidRDefault="00B239A0"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A30EA33" w14:textId="77777777" w:rsidR="00B239A0" w:rsidRDefault="00B239A0" w:rsidP="00143FDA">
            <w:pPr>
              <w:spacing w:line="240" w:lineRule="auto"/>
              <w:rPr>
                <w:rStyle w:val="TORTemplate"/>
                <w:sz w:val="16"/>
                <w:szCs w:val="16"/>
              </w:rPr>
            </w:pPr>
          </w:p>
        </w:tc>
      </w:tr>
      <w:tr w:rsidR="00663A92" w:rsidRPr="00EC460A" w14:paraId="7C158481" w14:textId="77777777" w:rsidTr="009910A6">
        <w:trPr>
          <w:gridAfter w:val="1"/>
          <w:wAfter w:w="16" w:type="dxa"/>
          <w:trHeight w:val="3149"/>
        </w:trPr>
        <w:tc>
          <w:tcPr>
            <w:tcW w:w="540" w:type="dxa"/>
          </w:tcPr>
          <w:p w14:paraId="0A71C09D" w14:textId="77777777" w:rsidR="00663A92" w:rsidRDefault="00663A92" w:rsidP="00143FDA">
            <w:pPr>
              <w:spacing w:line="240" w:lineRule="auto"/>
              <w:jc w:val="center"/>
              <w:rPr>
                <w:rFonts w:asciiTheme="minorHAnsi" w:hAnsiTheme="minorHAnsi" w:cstheme="minorBidi"/>
              </w:rPr>
            </w:pPr>
          </w:p>
        </w:tc>
        <w:tc>
          <w:tcPr>
            <w:tcW w:w="2250" w:type="dxa"/>
          </w:tcPr>
          <w:p w14:paraId="13F2C9B1" w14:textId="77777777" w:rsidR="0076016C" w:rsidRPr="0076016C" w:rsidRDefault="0076016C" w:rsidP="0076016C">
            <w:pPr>
              <w:pStyle w:val="Default"/>
              <w:rPr>
                <w:sz w:val="20"/>
                <w:szCs w:val="20"/>
              </w:rPr>
            </w:pPr>
            <w:r w:rsidRPr="0076016C">
              <w:rPr>
                <w:sz w:val="20"/>
                <w:szCs w:val="20"/>
              </w:rPr>
              <w:t xml:space="preserve">Final design recommendations submitted; final reflection session held; annual summary report on Baity 2028 and handover package (consolidated data, tools and knowledge products) submitted </w:t>
            </w:r>
          </w:p>
          <w:p w14:paraId="48F70500" w14:textId="77777777" w:rsidR="00663A92" w:rsidRPr="0076016C" w:rsidRDefault="00663A92" w:rsidP="00143FDA">
            <w:pPr>
              <w:spacing w:line="240" w:lineRule="auto"/>
              <w:rPr>
                <w:rFonts w:asciiTheme="minorHAnsi" w:hAnsiTheme="minorHAnsi"/>
              </w:rPr>
            </w:pPr>
          </w:p>
        </w:tc>
        <w:tc>
          <w:tcPr>
            <w:tcW w:w="1350" w:type="dxa"/>
          </w:tcPr>
          <w:p w14:paraId="0FB394BB" w14:textId="77777777" w:rsidR="0076016C" w:rsidRPr="0076016C" w:rsidRDefault="0076016C" w:rsidP="0076016C">
            <w:pPr>
              <w:pStyle w:val="Default"/>
              <w:rPr>
                <w:sz w:val="20"/>
                <w:szCs w:val="20"/>
              </w:rPr>
            </w:pPr>
            <w:r w:rsidRPr="0076016C">
              <w:rPr>
                <w:sz w:val="20"/>
                <w:szCs w:val="20"/>
              </w:rPr>
              <w:t xml:space="preserve">14 November 2028 </w:t>
            </w:r>
          </w:p>
          <w:p w14:paraId="4787B328" w14:textId="77777777" w:rsidR="00663A92" w:rsidRPr="0076016C" w:rsidRDefault="00663A92" w:rsidP="00143FDA">
            <w:pPr>
              <w:spacing w:line="240" w:lineRule="auto"/>
              <w:rPr>
                <w:rFonts w:asciiTheme="minorHAnsi" w:hAnsiTheme="minorHAnsi"/>
              </w:rPr>
            </w:pPr>
          </w:p>
        </w:tc>
        <w:tc>
          <w:tcPr>
            <w:tcW w:w="1170" w:type="dxa"/>
            <w:shd w:val="clear" w:color="auto" w:fill="FFFFFF" w:themeFill="background1"/>
          </w:tcPr>
          <w:p w14:paraId="751FA1E9" w14:textId="10926814" w:rsidR="0076016C" w:rsidRPr="0076016C" w:rsidRDefault="0076016C" w:rsidP="0076016C">
            <w:pPr>
              <w:pStyle w:val="Default"/>
              <w:rPr>
                <w:sz w:val="20"/>
                <w:szCs w:val="20"/>
              </w:rPr>
            </w:pPr>
            <w:r w:rsidRPr="0076016C">
              <w:rPr>
                <w:sz w:val="20"/>
                <w:szCs w:val="20"/>
              </w:rPr>
              <w:t xml:space="preserve">Day trips to Western region </w:t>
            </w:r>
            <w:r w:rsidRPr="0076016C">
              <w:rPr>
                <w:sz w:val="20"/>
                <w:szCs w:val="20"/>
              </w:rPr>
              <w:t>centers</w:t>
            </w:r>
            <w:r w:rsidRPr="0076016C">
              <w:rPr>
                <w:sz w:val="20"/>
                <w:szCs w:val="20"/>
              </w:rPr>
              <w:t xml:space="preserve"> only (no overnight travel) </w:t>
            </w:r>
          </w:p>
          <w:p w14:paraId="3BF0DD6C" w14:textId="77777777" w:rsidR="00663A92" w:rsidRPr="0076016C" w:rsidRDefault="00663A92" w:rsidP="00143FDA">
            <w:pPr>
              <w:spacing w:line="240" w:lineRule="auto"/>
              <w:rPr>
                <w:rFonts w:asciiTheme="minorHAnsi" w:hAnsiTheme="minorHAnsi"/>
              </w:rPr>
            </w:pPr>
          </w:p>
        </w:tc>
        <w:tc>
          <w:tcPr>
            <w:tcW w:w="990" w:type="dxa"/>
            <w:shd w:val="clear" w:color="auto" w:fill="F6C5AC" w:themeFill="accent2" w:themeFillTint="66"/>
          </w:tcPr>
          <w:p w14:paraId="226B548C" w14:textId="77777777" w:rsidR="00663A92" w:rsidRPr="2602A3E4" w:rsidRDefault="00663A92" w:rsidP="00143FDA">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A97504F" w14:textId="77777777" w:rsidR="00663A92" w:rsidRPr="2602A3E4" w:rsidRDefault="00663A92" w:rsidP="00143FDA">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9F0AB2E" w14:textId="77777777" w:rsidR="00663A92" w:rsidRPr="2602A3E4" w:rsidRDefault="00663A92" w:rsidP="00143FDA">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50E404A9" w14:textId="77777777" w:rsidR="00663A92" w:rsidRPr="2602A3E4" w:rsidRDefault="00663A92" w:rsidP="00143FDA">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5693B863" w14:textId="77777777" w:rsidR="00663A92" w:rsidRDefault="00663A92" w:rsidP="00143FDA">
            <w:pPr>
              <w:spacing w:line="240" w:lineRule="auto"/>
              <w:rPr>
                <w:rStyle w:val="TORTemplate"/>
                <w:sz w:val="16"/>
                <w:szCs w:val="16"/>
              </w:rPr>
            </w:pPr>
          </w:p>
        </w:tc>
      </w:tr>
      <w:tr w:rsidR="00143FDA" w:rsidRPr="00EC460A" w14:paraId="140E1A42" w14:textId="77777777" w:rsidTr="00C1591A">
        <w:trPr>
          <w:trHeight w:val="350"/>
        </w:trPr>
        <w:tc>
          <w:tcPr>
            <w:tcW w:w="540" w:type="dxa"/>
          </w:tcPr>
          <w:p w14:paraId="4EC6C3F3" w14:textId="77777777" w:rsidR="00143FDA" w:rsidRPr="00EC460A" w:rsidRDefault="00143FDA" w:rsidP="00143FDA">
            <w:pPr>
              <w:spacing w:line="240" w:lineRule="auto"/>
              <w:jc w:val="both"/>
              <w:rPr>
                <w:rFonts w:asciiTheme="minorHAnsi" w:hAnsiTheme="minorHAnsi" w:cstheme="minorHAnsi"/>
                <w:b/>
                <w:bCs/>
              </w:rPr>
            </w:pPr>
          </w:p>
        </w:tc>
        <w:tc>
          <w:tcPr>
            <w:tcW w:w="6840" w:type="dxa"/>
            <w:gridSpan w:val="5"/>
          </w:tcPr>
          <w:p w14:paraId="3A5815A6" w14:textId="30B0C043" w:rsidR="00143FDA" w:rsidRPr="00EC460A" w:rsidRDefault="00143FDA" w:rsidP="00143FDA">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260" w:type="dxa"/>
            <w:shd w:val="clear" w:color="auto" w:fill="F6C5AC" w:themeFill="accent2" w:themeFillTint="66"/>
          </w:tcPr>
          <w:p w14:paraId="60434902" w14:textId="77777777" w:rsidR="00143FDA" w:rsidRPr="00EC460A" w:rsidRDefault="00143FDA" w:rsidP="00143FDA">
            <w:pPr>
              <w:spacing w:line="240" w:lineRule="auto"/>
              <w:rPr>
                <w:rFonts w:asciiTheme="minorHAnsi" w:hAnsiTheme="minorHAnsi" w:cstheme="minorHAnsi"/>
                <w:b/>
                <w:bCs/>
              </w:rPr>
            </w:pPr>
          </w:p>
        </w:tc>
        <w:tc>
          <w:tcPr>
            <w:tcW w:w="810" w:type="dxa"/>
            <w:shd w:val="clear" w:color="auto" w:fill="F6C5AC" w:themeFill="accent2" w:themeFillTint="66"/>
          </w:tcPr>
          <w:p w14:paraId="1054CB6A" w14:textId="77777777" w:rsidR="00143FDA" w:rsidRPr="00EC460A" w:rsidRDefault="00143FDA" w:rsidP="00143FDA">
            <w:pPr>
              <w:spacing w:line="240" w:lineRule="auto"/>
              <w:rPr>
                <w:rFonts w:asciiTheme="minorHAnsi" w:hAnsiTheme="minorHAnsi" w:cstheme="minorHAnsi"/>
                <w:b/>
                <w:bCs/>
              </w:rPr>
            </w:pPr>
          </w:p>
        </w:tc>
        <w:tc>
          <w:tcPr>
            <w:tcW w:w="1256" w:type="dxa"/>
            <w:gridSpan w:val="2"/>
            <w:shd w:val="clear" w:color="auto" w:fill="F6C5AC" w:themeFill="accent2" w:themeFillTint="66"/>
          </w:tcPr>
          <w:sdt>
            <w:sdtPr>
              <w:rPr>
                <w:rStyle w:val="TORTemplate"/>
              </w:rPr>
              <w:id w:val="230437454"/>
              <w:placeholder>
                <w:docPart w:val="3CCD74D523004AB381760E1A9492E198"/>
              </w:placeholder>
              <w:showingPlcHdr/>
            </w:sdtPr>
            <w:sdtEndPr>
              <w:rPr>
                <w:rStyle w:val="DefaultParagraphFont"/>
                <w:rFonts w:ascii="Arial" w:eastAsia="Arial Unicode MS" w:hAnsi="Arial" w:cstheme="minorBidi"/>
                <w:b/>
                <w:bCs/>
                <w:color w:val="auto"/>
                <w:lang w:val="en-AU"/>
              </w:rPr>
            </w:sdtEndPr>
            <w:sdtContent>
              <w:p w14:paraId="200C5463" w14:textId="77777777" w:rsidR="00143FDA" w:rsidRPr="009B3299" w:rsidRDefault="00143FDA" w:rsidP="00143FD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F6FE6" w14:textId="77777777" w:rsidR="00107372" w:rsidRDefault="00107372">
      <w:pPr>
        <w:spacing w:line="240" w:lineRule="auto"/>
      </w:pPr>
      <w:r>
        <w:separator/>
      </w:r>
    </w:p>
  </w:endnote>
  <w:endnote w:type="continuationSeparator" w:id="0">
    <w:p w14:paraId="73524923" w14:textId="77777777" w:rsidR="00107372" w:rsidRDefault="001073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626A6" w14:textId="77777777" w:rsidR="00107372" w:rsidRDefault="00107372">
      <w:pPr>
        <w:spacing w:line="240" w:lineRule="auto"/>
      </w:pPr>
      <w:r>
        <w:separator/>
      </w:r>
    </w:p>
  </w:footnote>
  <w:footnote w:type="continuationSeparator" w:id="0">
    <w:p w14:paraId="59AC2BA7" w14:textId="77777777" w:rsidR="00107372" w:rsidRDefault="001073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23AB9F"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70C2"/>
    <w:multiLevelType w:val="hybridMultilevel"/>
    <w:tmpl w:val="B8F2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03496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1C07"/>
    <w:rsid w:val="000362D9"/>
    <w:rsid w:val="00044FFB"/>
    <w:rsid w:val="000467B1"/>
    <w:rsid w:val="0005110F"/>
    <w:rsid w:val="000846C5"/>
    <w:rsid w:val="00085A3A"/>
    <w:rsid w:val="000B0DA4"/>
    <w:rsid w:val="000B54B1"/>
    <w:rsid w:val="000C6D62"/>
    <w:rsid w:val="000D239B"/>
    <w:rsid w:val="000D6C3A"/>
    <w:rsid w:val="000D6EAF"/>
    <w:rsid w:val="000E6039"/>
    <w:rsid w:val="000F0D59"/>
    <w:rsid w:val="000F7AD1"/>
    <w:rsid w:val="00101955"/>
    <w:rsid w:val="00106065"/>
    <w:rsid w:val="00107372"/>
    <w:rsid w:val="00143FDA"/>
    <w:rsid w:val="00144FE4"/>
    <w:rsid w:val="00150B0F"/>
    <w:rsid w:val="00162A23"/>
    <w:rsid w:val="00175F4A"/>
    <w:rsid w:val="00184678"/>
    <w:rsid w:val="001A0B29"/>
    <w:rsid w:val="001A4483"/>
    <w:rsid w:val="001A6EAD"/>
    <w:rsid w:val="001D632C"/>
    <w:rsid w:val="0024084B"/>
    <w:rsid w:val="00247845"/>
    <w:rsid w:val="002918F6"/>
    <w:rsid w:val="002A1177"/>
    <w:rsid w:val="002F0731"/>
    <w:rsid w:val="002F2FEB"/>
    <w:rsid w:val="003001E0"/>
    <w:rsid w:val="00300450"/>
    <w:rsid w:val="00310CF8"/>
    <w:rsid w:val="0031698A"/>
    <w:rsid w:val="003251CD"/>
    <w:rsid w:val="0033101F"/>
    <w:rsid w:val="00334A73"/>
    <w:rsid w:val="003626CB"/>
    <w:rsid w:val="00392B2E"/>
    <w:rsid w:val="003B31AB"/>
    <w:rsid w:val="003B3642"/>
    <w:rsid w:val="003C79BD"/>
    <w:rsid w:val="003F2F5D"/>
    <w:rsid w:val="0044780A"/>
    <w:rsid w:val="004806C9"/>
    <w:rsid w:val="004843B1"/>
    <w:rsid w:val="00496357"/>
    <w:rsid w:val="004965AC"/>
    <w:rsid w:val="004A7AED"/>
    <w:rsid w:val="004D26A2"/>
    <w:rsid w:val="004D3B1E"/>
    <w:rsid w:val="004E60E3"/>
    <w:rsid w:val="004F0A3B"/>
    <w:rsid w:val="004F3476"/>
    <w:rsid w:val="0051788F"/>
    <w:rsid w:val="00517EE2"/>
    <w:rsid w:val="0053250D"/>
    <w:rsid w:val="00536EAE"/>
    <w:rsid w:val="00555590"/>
    <w:rsid w:val="00583EBB"/>
    <w:rsid w:val="005A6E24"/>
    <w:rsid w:val="005C65CE"/>
    <w:rsid w:val="005D63E8"/>
    <w:rsid w:val="005D7342"/>
    <w:rsid w:val="005E4537"/>
    <w:rsid w:val="005F397D"/>
    <w:rsid w:val="00600CB0"/>
    <w:rsid w:val="00615670"/>
    <w:rsid w:val="00620F29"/>
    <w:rsid w:val="0062166A"/>
    <w:rsid w:val="0062179F"/>
    <w:rsid w:val="006246F0"/>
    <w:rsid w:val="00645111"/>
    <w:rsid w:val="006456B3"/>
    <w:rsid w:val="00663A92"/>
    <w:rsid w:val="00673904"/>
    <w:rsid w:val="00681119"/>
    <w:rsid w:val="00684422"/>
    <w:rsid w:val="00687D5A"/>
    <w:rsid w:val="00694DC1"/>
    <w:rsid w:val="006B0AEE"/>
    <w:rsid w:val="006B36EC"/>
    <w:rsid w:val="006C6950"/>
    <w:rsid w:val="006D6AF9"/>
    <w:rsid w:val="006D7AE0"/>
    <w:rsid w:val="00704E19"/>
    <w:rsid w:val="0070517D"/>
    <w:rsid w:val="007120AB"/>
    <w:rsid w:val="00723D9A"/>
    <w:rsid w:val="007248E6"/>
    <w:rsid w:val="007414D0"/>
    <w:rsid w:val="0076016C"/>
    <w:rsid w:val="007801ED"/>
    <w:rsid w:val="0078688F"/>
    <w:rsid w:val="007A511E"/>
    <w:rsid w:val="007B3D36"/>
    <w:rsid w:val="00813F94"/>
    <w:rsid w:val="00815365"/>
    <w:rsid w:val="008217C3"/>
    <w:rsid w:val="00834C51"/>
    <w:rsid w:val="00863CA2"/>
    <w:rsid w:val="00875E63"/>
    <w:rsid w:val="008831DC"/>
    <w:rsid w:val="00890F97"/>
    <w:rsid w:val="00895F8F"/>
    <w:rsid w:val="008C51AC"/>
    <w:rsid w:val="009037DA"/>
    <w:rsid w:val="0090627B"/>
    <w:rsid w:val="00920742"/>
    <w:rsid w:val="00931471"/>
    <w:rsid w:val="0094576F"/>
    <w:rsid w:val="00946E46"/>
    <w:rsid w:val="009910A6"/>
    <w:rsid w:val="00997980"/>
    <w:rsid w:val="009A74C0"/>
    <w:rsid w:val="009D715C"/>
    <w:rsid w:val="009F3EB4"/>
    <w:rsid w:val="00A063FE"/>
    <w:rsid w:val="00A10CCE"/>
    <w:rsid w:val="00A22CFB"/>
    <w:rsid w:val="00A24193"/>
    <w:rsid w:val="00A33297"/>
    <w:rsid w:val="00A5159D"/>
    <w:rsid w:val="00A66906"/>
    <w:rsid w:val="00A67E4F"/>
    <w:rsid w:val="00A6CF9F"/>
    <w:rsid w:val="00AB658D"/>
    <w:rsid w:val="00AB7593"/>
    <w:rsid w:val="00AC0EAD"/>
    <w:rsid w:val="00AC3B75"/>
    <w:rsid w:val="00AE0A52"/>
    <w:rsid w:val="00B05168"/>
    <w:rsid w:val="00B178ED"/>
    <w:rsid w:val="00B239A0"/>
    <w:rsid w:val="00B56071"/>
    <w:rsid w:val="00B94D1D"/>
    <w:rsid w:val="00BA0A69"/>
    <w:rsid w:val="00BA1DB1"/>
    <w:rsid w:val="00BF5375"/>
    <w:rsid w:val="00C1015A"/>
    <w:rsid w:val="00C1591A"/>
    <w:rsid w:val="00C92E60"/>
    <w:rsid w:val="00C975E5"/>
    <w:rsid w:val="00CA0F29"/>
    <w:rsid w:val="00CA1D34"/>
    <w:rsid w:val="00CB50E6"/>
    <w:rsid w:val="00CE45CE"/>
    <w:rsid w:val="00CF0893"/>
    <w:rsid w:val="00CF5F11"/>
    <w:rsid w:val="00CF6B41"/>
    <w:rsid w:val="00D01BBD"/>
    <w:rsid w:val="00D06964"/>
    <w:rsid w:val="00D12E8E"/>
    <w:rsid w:val="00D256BB"/>
    <w:rsid w:val="00D33290"/>
    <w:rsid w:val="00D55AF2"/>
    <w:rsid w:val="00D83ED1"/>
    <w:rsid w:val="00D926C7"/>
    <w:rsid w:val="00D95C4F"/>
    <w:rsid w:val="00DE4324"/>
    <w:rsid w:val="00DE48B2"/>
    <w:rsid w:val="00DE4A54"/>
    <w:rsid w:val="00DE4ECC"/>
    <w:rsid w:val="00E87DF1"/>
    <w:rsid w:val="00EC18F1"/>
    <w:rsid w:val="00EC6D94"/>
    <w:rsid w:val="00F074DA"/>
    <w:rsid w:val="00F1701C"/>
    <w:rsid w:val="00F504B3"/>
    <w:rsid w:val="00F604D4"/>
    <w:rsid w:val="00F701FC"/>
    <w:rsid w:val="00F76B3E"/>
    <w:rsid w:val="00FA4186"/>
    <w:rsid w:val="00FA6B52"/>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9910A6"/>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3CCD74D523004AB381760E1A9492E198"/>
        <w:category>
          <w:name w:val="General"/>
          <w:gallery w:val="placeholder"/>
        </w:category>
        <w:types>
          <w:type w:val="bbPlcHdr"/>
        </w:types>
        <w:behaviors>
          <w:behavior w:val="content"/>
        </w:behaviors>
        <w:guid w:val="{10CE7CCD-2AC9-4887-88DB-6F94F81A4539}"/>
      </w:docPartPr>
      <w:docPartBody>
        <w:p w:rsidR="00000000" w:rsidRDefault="00AA6353" w:rsidP="00AA6353">
          <w:pPr>
            <w:pStyle w:val="3CCD74D523004AB381760E1A9492E198"/>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01955"/>
    <w:rsid w:val="001A2B98"/>
    <w:rsid w:val="002F2FEB"/>
    <w:rsid w:val="0033101F"/>
    <w:rsid w:val="00392B2E"/>
    <w:rsid w:val="0042406A"/>
    <w:rsid w:val="00496357"/>
    <w:rsid w:val="004D207A"/>
    <w:rsid w:val="00536EAE"/>
    <w:rsid w:val="00543A46"/>
    <w:rsid w:val="005B4E17"/>
    <w:rsid w:val="005E4537"/>
    <w:rsid w:val="0062179F"/>
    <w:rsid w:val="00672130"/>
    <w:rsid w:val="00813F94"/>
    <w:rsid w:val="00815365"/>
    <w:rsid w:val="00895F8F"/>
    <w:rsid w:val="008E761E"/>
    <w:rsid w:val="00953127"/>
    <w:rsid w:val="009617BE"/>
    <w:rsid w:val="00A661F1"/>
    <w:rsid w:val="00A975B8"/>
    <w:rsid w:val="00AA6353"/>
    <w:rsid w:val="00B05168"/>
    <w:rsid w:val="00B56071"/>
    <w:rsid w:val="00B94D1D"/>
    <w:rsid w:val="00BF5375"/>
    <w:rsid w:val="00C1015A"/>
    <w:rsid w:val="00CB50E6"/>
    <w:rsid w:val="00CE45CE"/>
    <w:rsid w:val="00D06964"/>
    <w:rsid w:val="00D926C7"/>
    <w:rsid w:val="00DE4ECC"/>
    <w:rsid w:val="00DE60D5"/>
    <w:rsid w:val="00E83F4C"/>
    <w:rsid w:val="00F10EA8"/>
    <w:rsid w:val="00F1701C"/>
    <w:rsid w:val="00F976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3CCD74D523004AB381760E1A9492E198">
    <w:name w:val="3CCD74D523004AB381760E1A9492E198"/>
    <w:rsid w:val="00AA6353"/>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16</TotalTime>
  <Pages>8</Pages>
  <Words>1315</Words>
  <Characters>7497</Characters>
  <Application>Microsoft Office Word</Application>
  <DocSecurity>0</DocSecurity>
  <Lines>62</Lines>
  <Paragraphs>17</Paragraphs>
  <ScaleCrop>false</ScaleCrop>
  <Company>UNICEF</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22</cp:revision>
  <dcterms:created xsi:type="dcterms:W3CDTF">2026-10-19T07:28:00Z</dcterms:created>
  <dcterms:modified xsi:type="dcterms:W3CDTF">2026-10-19T07:44:00Z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