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9414D" w14:textId="5DE0E80F" w:rsidR="00F950F2" w:rsidRPr="006D278B" w:rsidRDefault="006D278B" w:rsidP="00F950F2">
      <w:pPr>
        <w:spacing w:line="240" w:lineRule="auto"/>
        <w:ind w:left="720" w:hanging="720"/>
        <w:jc w:val="center"/>
        <w:rPr>
          <w:rFonts w:ascii="Calibri" w:hAnsi="Calibri" w:cs="Calibri"/>
          <w:b/>
          <w:sz w:val="24"/>
          <w:szCs w:val="24"/>
          <w:lang w:val="es-ES"/>
        </w:rPr>
      </w:pPr>
      <w:r w:rsidRPr="006D278B">
        <w:rPr>
          <w:rFonts w:ascii="Calibri" w:hAnsi="Calibri" w:cs="Calibri"/>
          <w:b/>
          <w:sz w:val="24"/>
          <w:szCs w:val="24"/>
          <w:lang w:val="es-ES"/>
        </w:rPr>
        <w:t>PL</w:t>
      </w:r>
      <w:r>
        <w:rPr>
          <w:rFonts w:ascii="Calibri" w:hAnsi="Calibri" w:cs="Calibri"/>
          <w:b/>
          <w:sz w:val="24"/>
          <w:szCs w:val="24"/>
          <w:lang w:val="es-ES"/>
        </w:rPr>
        <w:t>ANTILLA PARA PROPUESTA FINANCIERA</w:t>
      </w:r>
    </w:p>
    <w:p w14:paraId="4E02F074" w14:textId="77777777" w:rsidR="00E81907" w:rsidRPr="00E81907" w:rsidRDefault="00F950F2" w:rsidP="00E81907">
      <w:pPr>
        <w:tabs>
          <w:tab w:val="left" w:pos="2052"/>
        </w:tabs>
        <w:spacing w:line="240" w:lineRule="auto"/>
        <w:rPr>
          <w:rStyle w:val="TORTemplate"/>
          <w:lang w:val="es-ES"/>
        </w:rPr>
      </w:pPr>
      <w:r w:rsidRPr="006D278B">
        <w:rPr>
          <w:rFonts w:ascii="Calibri" w:hAnsi="Calibri" w:cs="Calibri"/>
          <w:b/>
          <w:lang w:val="es-ES"/>
        </w:rPr>
        <w:t xml:space="preserve">INDIVIDUAL CONSULTANT </w:t>
      </w:r>
      <w:sdt>
        <w:sdtPr>
          <w:rPr>
            <w:rStyle w:val="TORTemplate"/>
          </w:rPr>
          <w:id w:val="-286276956"/>
          <w:placeholder>
            <w:docPart w:val="1D3BA74FAB59439D807144031B3236AA"/>
          </w:placeholder>
          <w:showingPlcHdr/>
        </w:sdtPr>
        <w:sdtEndPr>
          <w:rPr>
            <w:rStyle w:val="TORTemplate"/>
            <w:highlight w:val="lightGray"/>
          </w:rPr>
        </w:sdtEndPr>
        <w:sdtContent>
          <w:r w:rsidR="00E81907" w:rsidRPr="00432D5C">
            <w:rPr>
              <w:rStyle w:val="PlaceholderText"/>
              <w:rFonts w:asciiTheme="minorHAnsi" w:hAnsiTheme="minorHAnsi" w:cstheme="minorBidi"/>
              <w:color w:val="auto"/>
              <w:lang w:val="es-GT"/>
            </w:rPr>
            <w:t>Consultoría para elaborar el CPD de UNICEF Costa Rica 2028–2032</w:t>
          </w:r>
        </w:sdtContent>
      </w:sdt>
    </w:p>
    <w:p w14:paraId="07E781C8" w14:textId="61CF7259" w:rsidR="00F950F2" w:rsidRPr="006D278B" w:rsidRDefault="00F950F2" w:rsidP="00161A51">
      <w:pPr>
        <w:spacing w:before="100" w:beforeAutospacing="1" w:after="100" w:afterAutospacing="1"/>
        <w:jc w:val="center"/>
        <w:rPr>
          <w:rFonts w:ascii="Calibri" w:hAnsi="Calibri" w:cs="Calibri"/>
          <w:b/>
          <w:lang w:val="es-ES"/>
        </w:rPr>
      </w:pPr>
    </w:p>
    <w:tbl>
      <w:tblPr>
        <w:tblW w:w="10695" w:type="dxa"/>
        <w:tblInd w:w="-6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1560"/>
        <w:gridCol w:w="1275"/>
        <w:gridCol w:w="1425"/>
        <w:gridCol w:w="1260"/>
        <w:gridCol w:w="1177"/>
        <w:gridCol w:w="1080"/>
        <w:gridCol w:w="1080"/>
        <w:gridCol w:w="1350"/>
      </w:tblGrid>
      <w:tr w:rsidR="00F950F2" w:rsidRPr="00E81907" w14:paraId="30E31D25" w14:textId="77777777" w:rsidTr="003E5D53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A8622" w14:textId="77777777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S. No.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8B433" w14:textId="4FA91D5C" w:rsidR="00F950F2" w:rsidRDefault="00703ED9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Productos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5C6F1" w14:textId="7D621914" w:rsidR="00F950F2" w:rsidRPr="003F2D9D" w:rsidRDefault="003F2D9D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lang w:val="es-ES"/>
              </w:rPr>
            </w:pPr>
            <w:r w:rsidRPr="003F2D9D">
              <w:rPr>
                <w:rFonts w:ascii="Calibri" w:hAnsi="Calibri" w:cs="Calibri"/>
                <w:b/>
                <w:bCs/>
                <w:lang w:val="es-ES"/>
              </w:rPr>
              <w:t>Fecha de entrega del p</w:t>
            </w:r>
            <w:r>
              <w:rPr>
                <w:rFonts w:ascii="Calibri" w:hAnsi="Calibri" w:cs="Calibri"/>
                <w:b/>
                <w:bCs/>
                <w:lang w:val="es-ES"/>
              </w:rPr>
              <w:t>roducto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DF127" w14:textId="1988C059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Deta</w:t>
            </w:r>
            <w:r w:rsidR="00703ED9">
              <w:rPr>
                <w:rFonts w:ascii="Calibri" w:hAnsi="Calibri" w:cs="Calibri"/>
                <w:b/>
                <w:bCs/>
              </w:rPr>
              <w:t>lles</w:t>
            </w:r>
            <w:proofErr w:type="spellEnd"/>
            <w:r w:rsidR="00703ED9">
              <w:rPr>
                <w:rFonts w:ascii="Calibri" w:hAnsi="Calibri" w:cs="Calibri"/>
                <w:b/>
                <w:bCs/>
              </w:rPr>
              <w:t xml:space="preserve"> del </w:t>
            </w:r>
            <w:proofErr w:type="spellStart"/>
            <w:r w:rsidR="00703ED9">
              <w:rPr>
                <w:rFonts w:ascii="Calibri" w:hAnsi="Calibri" w:cs="Calibri"/>
                <w:b/>
                <w:bCs/>
              </w:rPr>
              <w:t>viaje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BE646" w14:textId="3FE22890" w:rsidR="00F950F2" w:rsidRDefault="003F2D9D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Honorarios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Professionales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DCAE5" w14:textId="443CD220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Input D</w:t>
            </w:r>
            <w:r w:rsidR="003F2D9D">
              <w:rPr>
                <w:rFonts w:ascii="Calibri" w:hAnsi="Calibri" w:cs="Calibri"/>
                <w:b/>
                <w:bCs/>
              </w:rPr>
              <w:t>ías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9FFC" w14:textId="676E6CFD" w:rsidR="002C36A9" w:rsidRDefault="00F950F2" w:rsidP="002C36A9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Tota</w:t>
            </w:r>
            <w:r w:rsidR="007A23BD">
              <w:rPr>
                <w:rFonts w:ascii="Calibri" w:hAnsi="Calibri" w:cs="Calibri"/>
                <w:b/>
                <w:bCs/>
              </w:rPr>
              <w:t xml:space="preserve">l </w:t>
            </w:r>
            <w:proofErr w:type="spellStart"/>
            <w:r w:rsidR="007A23BD">
              <w:rPr>
                <w:rFonts w:ascii="Calibri" w:hAnsi="Calibri" w:cs="Calibri"/>
                <w:b/>
                <w:bCs/>
              </w:rPr>
              <w:t>honorarios</w:t>
            </w:r>
            <w:proofErr w:type="spellEnd"/>
            <w:r w:rsidR="007A23BD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Professional</w:t>
            </w:r>
            <w:r w:rsidR="007A23BD">
              <w:rPr>
                <w:rFonts w:ascii="Calibri" w:hAnsi="Calibri" w:cs="Calibri"/>
                <w:b/>
                <w:bCs/>
              </w:rPr>
              <w:t>es</w:t>
            </w:r>
            <w:proofErr w:type="spellEnd"/>
            <w:r w:rsidR="00E5527F">
              <w:rPr>
                <w:rFonts w:ascii="Calibri" w:hAnsi="Calibri" w:cs="Calibri"/>
                <w:b/>
                <w:bCs/>
              </w:rPr>
              <w:t xml:space="preserve"> (</w:t>
            </w:r>
            <w:r w:rsidR="00FA47DA">
              <w:rPr>
                <w:rFonts w:ascii="Calibri" w:hAnsi="Calibri" w:cs="Calibri"/>
                <w:b/>
                <w:bCs/>
              </w:rPr>
              <w:t>USD</w:t>
            </w:r>
            <w:r w:rsidR="002C36A9">
              <w:rPr>
                <w:rFonts w:ascii="Calibri" w:hAnsi="Calibri" w:cs="Calibri"/>
                <w:b/>
                <w:bCs/>
              </w:rPr>
              <w:t>)</w:t>
            </w:r>
          </w:p>
          <w:p w14:paraId="542D8743" w14:textId="1A895839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44F6E" w14:textId="16EC92DE" w:rsidR="002C36A9" w:rsidRDefault="00F950F2" w:rsidP="002C36A9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Total </w:t>
            </w:r>
            <w:r w:rsidR="007A23BD">
              <w:rPr>
                <w:rFonts w:ascii="Calibri" w:hAnsi="Calibri" w:cs="Calibri"/>
                <w:b/>
                <w:bCs/>
              </w:rPr>
              <w:t xml:space="preserve">Viajes </w:t>
            </w:r>
            <w:r w:rsidR="002C36A9">
              <w:rPr>
                <w:rFonts w:ascii="Calibri" w:hAnsi="Calibri" w:cs="Calibri"/>
                <w:b/>
                <w:bCs/>
              </w:rPr>
              <w:t>(</w:t>
            </w:r>
            <w:r w:rsidR="00FA47DA">
              <w:rPr>
                <w:rFonts w:ascii="Calibri" w:hAnsi="Calibri" w:cs="Calibri"/>
                <w:b/>
                <w:bCs/>
              </w:rPr>
              <w:t>USD</w:t>
            </w:r>
            <w:r w:rsidR="002C36A9">
              <w:rPr>
                <w:rFonts w:ascii="Calibri" w:hAnsi="Calibri" w:cs="Calibri"/>
                <w:b/>
                <w:bCs/>
              </w:rPr>
              <w:t>)</w:t>
            </w:r>
          </w:p>
          <w:p w14:paraId="71AAE789" w14:textId="43A82160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3521E" w14:textId="6C3BCF76" w:rsidR="002C36A9" w:rsidRPr="003F2D9D" w:rsidRDefault="007A23BD" w:rsidP="002C36A9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lang w:val="es-ES"/>
              </w:rPr>
            </w:pPr>
            <w:r w:rsidRPr="003F2D9D">
              <w:rPr>
                <w:rFonts w:ascii="Calibri" w:hAnsi="Calibri" w:cs="Calibri"/>
                <w:b/>
                <w:bCs/>
                <w:lang w:val="es-ES"/>
              </w:rPr>
              <w:t xml:space="preserve">Cantidad </w:t>
            </w:r>
            <w:r w:rsidR="00781CE0" w:rsidRPr="003F2D9D">
              <w:rPr>
                <w:rFonts w:ascii="Calibri" w:hAnsi="Calibri" w:cs="Calibri"/>
                <w:b/>
                <w:bCs/>
                <w:lang w:val="es-ES"/>
              </w:rPr>
              <w:t>Total (</w:t>
            </w:r>
            <w:r w:rsidRPr="003F2D9D">
              <w:rPr>
                <w:rFonts w:ascii="Calibri" w:hAnsi="Calibri" w:cs="Calibri"/>
                <w:b/>
                <w:bCs/>
                <w:lang w:val="es-ES"/>
              </w:rPr>
              <w:t xml:space="preserve">Todo </w:t>
            </w:r>
            <w:r w:rsidR="00781CE0" w:rsidRPr="003F2D9D">
              <w:rPr>
                <w:rFonts w:ascii="Calibri" w:hAnsi="Calibri" w:cs="Calibri"/>
                <w:b/>
                <w:bCs/>
                <w:lang w:val="es-ES"/>
              </w:rPr>
              <w:t>incluido</w:t>
            </w:r>
            <w:r w:rsidR="003F2D9D" w:rsidRPr="003F2D9D">
              <w:rPr>
                <w:rFonts w:ascii="Calibri" w:hAnsi="Calibri" w:cs="Calibri"/>
                <w:b/>
                <w:bCs/>
                <w:lang w:val="es-ES"/>
              </w:rPr>
              <w:t>)</w:t>
            </w:r>
            <w:r w:rsidR="00F950F2" w:rsidRPr="003F2D9D">
              <w:rPr>
                <w:rFonts w:ascii="Calibri" w:hAnsi="Calibri" w:cs="Calibri"/>
                <w:b/>
                <w:bCs/>
                <w:lang w:val="es-ES"/>
              </w:rPr>
              <w:t xml:space="preserve"> </w:t>
            </w:r>
            <w:r w:rsidR="002C36A9" w:rsidRPr="003F2D9D">
              <w:rPr>
                <w:rFonts w:ascii="Calibri" w:hAnsi="Calibri" w:cs="Calibri"/>
                <w:b/>
                <w:bCs/>
                <w:lang w:val="es-ES"/>
              </w:rPr>
              <w:t>(</w:t>
            </w:r>
            <w:r w:rsidR="00FA47DA">
              <w:rPr>
                <w:rFonts w:ascii="Calibri" w:hAnsi="Calibri" w:cs="Calibri"/>
                <w:b/>
                <w:bCs/>
                <w:lang w:val="es-ES"/>
              </w:rPr>
              <w:t>USD</w:t>
            </w:r>
            <w:r w:rsidR="002C36A9" w:rsidRPr="003F2D9D">
              <w:rPr>
                <w:rFonts w:ascii="Calibri" w:hAnsi="Calibri" w:cs="Calibri"/>
                <w:b/>
                <w:bCs/>
                <w:lang w:val="es-ES"/>
              </w:rPr>
              <w:t>)</w:t>
            </w:r>
          </w:p>
          <w:p w14:paraId="44815693" w14:textId="2E41EA18" w:rsidR="00F950F2" w:rsidRPr="003F2D9D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lang w:val="es-ES"/>
              </w:rPr>
            </w:pPr>
          </w:p>
        </w:tc>
      </w:tr>
      <w:tr w:rsidR="00F950F2" w14:paraId="18F1894D" w14:textId="77777777" w:rsidTr="003E5D53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E2D2" w14:textId="77777777" w:rsidR="00F950F2" w:rsidRPr="003F2D9D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lang w:val="es-E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7459D" w14:textId="77777777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(A)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68223" w14:textId="77777777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(B)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B33FD" w14:textId="77777777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(C)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61805" w14:textId="77777777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(D)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470FA" w14:textId="77777777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(E)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EF5B8" w14:textId="77777777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 xml:space="preserve">(F = </w:t>
            </w:r>
            <w:proofErr w:type="spellStart"/>
            <w:r>
              <w:rPr>
                <w:rFonts w:ascii="Calibri" w:hAnsi="Calibri" w:cs="Calibri"/>
                <w:b/>
                <w:bCs/>
                <w:i/>
                <w:iCs/>
              </w:rPr>
              <w:t>DxE</w:t>
            </w:r>
            <w:proofErr w:type="spellEnd"/>
            <w:r>
              <w:rPr>
                <w:rFonts w:ascii="Calibri" w:hAnsi="Calibri" w:cs="Calibri"/>
                <w:b/>
                <w:bCs/>
                <w:i/>
                <w:iCs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577F4" w14:textId="77777777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(G)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77286" w14:textId="77777777" w:rsidR="00F950F2" w:rsidRDefault="00F950F2" w:rsidP="00A1680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(H = F+G)</w:t>
            </w:r>
          </w:p>
        </w:tc>
      </w:tr>
      <w:tr w:rsidR="00690324" w14:paraId="47E9C856" w14:textId="77777777" w:rsidTr="002A171D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D03F3" w14:textId="77777777" w:rsidR="00690324" w:rsidRDefault="00690324" w:rsidP="00690324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44DD" w14:textId="677FC3E2" w:rsidR="00690324" w:rsidRPr="00690324" w:rsidRDefault="00690324" w:rsidP="00690324">
            <w:pPr>
              <w:spacing w:line="240" w:lineRule="auto"/>
              <w:rPr>
                <w:rFonts w:ascii="Calibri" w:hAnsi="Calibri" w:cs="Calibri"/>
                <w:lang w:val="es-MX"/>
              </w:rPr>
            </w:pPr>
            <w:r w:rsidRPr="00690324">
              <w:rPr>
                <w:rFonts w:ascii="Calibri" w:hAnsi="Calibri" w:cs="Calibri"/>
                <w:lang w:val="es-CR"/>
              </w:rPr>
              <w:t>Informe con metodología de la consultoría, enfoque de participación de actores, hoja de ruta de preparación del CPD, mecanismos de aseguramiento de calidad, cronograma detallado y división de responsabilidades. El cronograma del CPD deberá acordarse con el equipo RPDM.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7A5FB" w14:textId="7FF909EE" w:rsidR="00690324" w:rsidRPr="00690324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FF0000"/>
                <w:lang w:val="en-AU"/>
              </w:rPr>
            </w:pPr>
            <w:proofErr w:type="spellStart"/>
            <w:r w:rsidRPr="00690324">
              <w:rPr>
                <w:rFonts w:ascii="Calibri" w:hAnsi="Calibri" w:cs="Calibri"/>
              </w:rPr>
              <w:t>Noviembre</w:t>
            </w:r>
            <w:proofErr w:type="spellEnd"/>
            <w:r w:rsidRPr="00690324">
              <w:rPr>
                <w:rFonts w:ascii="Calibri" w:hAnsi="Calibri" w:cs="Calibri"/>
              </w:rPr>
              <w:t xml:space="preserve"> 15 2026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763E7" w14:textId="68C3157C" w:rsidR="00690324" w:rsidRPr="00C95F23" w:rsidRDefault="00690324" w:rsidP="00690324">
            <w:pPr>
              <w:spacing w:line="240" w:lineRule="auto"/>
              <w:rPr>
                <w:lang w:val="es-E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066F7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AE799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3B891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C604E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74AB4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</w:tr>
      <w:tr w:rsidR="00690324" w14:paraId="06B3499B" w14:textId="77777777" w:rsidTr="002A171D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76920" w14:textId="77777777" w:rsidR="00690324" w:rsidRDefault="00690324" w:rsidP="00690324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8E152" w14:textId="0FFEFC08" w:rsidR="00690324" w:rsidRPr="00690324" w:rsidRDefault="00690324" w:rsidP="00690324">
            <w:pPr>
              <w:spacing w:line="240" w:lineRule="auto"/>
              <w:rPr>
                <w:rFonts w:ascii="Calibri" w:hAnsi="Calibri" w:cs="Calibri"/>
                <w:lang w:val="es-MX"/>
              </w:rPr>
            </w:pPr>
            <w:r w:rsidRPr="00690324">
              <w:rPr>
                <w:rFonts w:ascii="Calibri" w:hAnsi="Calibri" w:cs="Calibri"/>
                <w:lang w:val="es-ES"/>
              </w:rPr>
              <w:t xml:space="preserve">Síntesis de la evidencia disponible sobre privaciones de derechos, desigualdades, grupos en riesgo de quedar rezagados, barreras, cuellos de botella y factores estructurales; análisis de las implicaciones del estatus de país de ingreso alto y de la ventaja comparativa de </w:t>
            </w:r>
            <w:r w:rsidRPr="00690324">
              <w:rPr>
                <w:rFonts w:ascii="Calibri" w:hAnsi="Calibri" w:cs="Calibri"/>
                <w:lang w:val="es-ES"/>
              </w:rPr>
              <w:lastRenderedPageBreak/>
              <w:t xml:space="preserve">UNICEF; identificación de preguntas estratégicas para el SMR. Primera fase analítica del CPD; no constituye un SITAN independiente. </w:t>
            </w:r>
            <w:r w:rsidRPr="00690324">
              <w:rPr>
                <w:rFonts w:ascii="Calibri" w:eastAsiaTheme="minorEastAsia" w:hAnsi="Calibri" w:cs="Calibri"/>
                <w:color w:val="000000" w:themeColor="text1"/>
                <w:lang w:val="es-ES"/>
              </w:rPr>
              <w:t>Dado el contexto de país de ingreso alto, el alcance se focalizará en un número limitado de privaciones prioritarias definidas por la Oficina de País.</w:t>
            </w:r>
            <w:r w:rsidRPr="00690324">
              <w:rPr>
                <w:rFonts w:ascii="Calibri" w:hAnsi="Calibri" w:cs="Calibri"/>
                <w:lang w:val="es-CR"/>
              </w:rPr>
              <w:t xml:space="preserve"> </w:t>
            </w:r>
            <w:proofErr w:type="spellStart"/>
            <w:r w:rsidRPr="00690324">
              <w:rPr>
                <w:rFonts w:ascii="Calibri" w:hAnsi="Calibri" w:cs="Calibri"/>
              </w:rPr>
              <w:t>Compartir</w:t>
            </w:r>
            <w:proofErr w:type="spellEnd"/>
            <w:r w:rsidRPr="00690324">
              <w:rPr>
                <w:rFonts w:ascii="Calibri" w:hAnsi="Calibri" w:cs="Calibri"/>
              </w:rPr>
              <w:t xml:space="preserve"> con RPDM para </w:t>
            </w:r>
            <w:proofErr w:type="spellStart"/>
            <w:r w:rsidRPr="00690324">
              <w:rPr>
                <w:rFonts w:ascii="Calibri" w:hAnsi="Calibri" w:cs="Calibri"/>
              </w:rPr>
              <w:t>comentarios</w:t>
            </w:r>
            <w:proofErr w:type="spellEnd"/>
            <w:r w:rsidRPr="00690324">
              <w:rPr>
                <w:rFonts w:ascii="Calibri" w:hAnsi="Calibri" w:cs="Calibri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8C175" w14:textId="51277B4F" w:rsidR="00690324" w:rsidRPr="00690324" w:rsidRDefault="00690324" w:rsidP="00690324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690324">
              <w:rPr>
                <w:rFonts w:ascii="Calibri" w:hAnsi="Calibri" w:cs="Calibri"/>
              </w:rPr>
              <w:lastRenderedPageBreak/>
              <w:t>Noviembre</w:t>
            </w:r>
            <w:proofErr w:type="spellEnd"/>
            <w:r w:rsidRPr="00690324">
              <w:rPr>
                <w:rFonts w:ascii="Calibri" w:hAnsi="Calibri" w:cs="Calibri"/>
              </w:rPr>
              <w:t xml:space="preserve"> 30 2026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ACF88" w14:textId="1AC183C1" w:rsidR="00690324" w:rsidRPr="00FF3CE8" w:rsidRDefault="00690324" w:rsidP="00690324">
            <w:pPr>
              <w:spacing w:line="240" w:lineRule="auto"/>
              <w:rPr>
                <w:rStyle w:val="TORTemplate"/>
                <w:lang w:val="es-MX"/>
              </w:rPr>
            </w:pPr>
            <w:r w:rsidRPr="00FF3CE8">
              <w:rPr>
                <w:rStyle w:val="TORTemplate"/>
                <w:lang w:val="es-MX"/>
              </w:rPr>
              <w:tab/>
              <w:t xml:space="preserve">                                </w:t>
            </w:r>
          </w:p>
          <w:p w14:paraId="452287F6" w14:textId="7D06FB72" w:rsidR="00690324" w:rsidRPr="000E577C" w:rsidRDefault="00690324" w:rsidP="00690324">
            <w:pPr>
              <w:spacing w:line="240" w:lineRule="auto"/>
              <w:rPr>
                <w:lang w:val="es-ES"/>
              </w:rPr>
            </w:pPr>
            <w:r w:rsidRPr="00FF3CE8">
              <w:rPr>
                <w:rStyle w:val="TORTemplate"/>
                <w:lang w:val="es-MX"/>
              </w:rPr>
              <w:tab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B5C4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81264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67FA3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B6CFA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087B7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</w:tr>
      <w:tr w:rsidR="00690324" w14:paraId="7367ABD5" w14:textId="77777777" w:rsidTr="002A171D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B75C9" w14:textId="77777777" w:rsidR="00690324" w:rsidRDefault="00690324" w:rsidP="00690324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25584" w14:textId="72B26B60" w:rsidR="00690324" w:rsidRPr="00690324" w:rsidRDefault="00690324" w:rsidP="00690324">
            <w:pPr>
              <w:spacing w:line="240" w:lineRule="auto"/>
              <w:rPr>
                <w:rFonts w:ascii="Calibri" w:hAnsi="Calibri" w:cs="Calibri"/>
                <w:lang w:val="es-MX"/>
              </w:rPr>
            </w:pPr>
            <w:r w:rsidRPr="00690324">
              <w:rPr>
                <w:rFonts w:ascii="Calibri" w:hAnsi="Calibri" w:cs="Calibri"/>
                <w:lang w:val="es-CR"/>
              </w:rPr>
              <w:t>Nota conceptual, agenda y materiales de facilitación; documentación de discusiones y decisiones; resultados de priorización y Memorando de Intención Estratégica. El memorando deberá someterse a la aprobación del/de la Director/a Regional, la consultoría integrará ajustes y observaciones.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9D52" w14:textId="41CE2E5F" w:rsidR="00690324" w:rsidRPr="00690324" w:rsidRDefault="00690324" w:rsidP="00690324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690324">
              <w:rPr>
                <w:rFonts w:ascii="Calibri" w:hAnsi="Calibri" w:cs="Calibri"/>
              </w:rPr>
              <w:t>Diciembre</w:t>
            </w:r>
            <w:proofErr w:type="spellEnd"/>
            <w:r w:rsidRPr="00690324">
              <w:rPr>
                <w:rFonts w:ascii="Calibri" w:hAnsi="Calibri" w:cs="Calibri"/>
              </w:rPr>
              <w:t xml:space="preserve"> 20 2027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B09A4" w14:textId="0EBE54F1" w:rsidR="00690324" w:rsidRPr="008E7CC7" w:rsidRDefault="008E7CC7" w:rsidP="00690324">
            <w:pPr>
              <w:spacing w:line="240" w:lineRule="auto"/>
              <w:rPr>
                <w:lang w:val="es-ES"/>
              </w:rPr>
            </w:pPr>
            <w:r w:rsidRPr="007E5531">
              <w:rPr>
                <w:sz w:val="16"/>
                <w:lang w:val="es-CR"/>
              </w:rPr>
              <w:t>Hasta una misión a San José, Costa Rica, si se confirma para el SMR; días por confirmar.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D8A8E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94959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F940D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FA3D1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C74C0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</w:tr>
      <w:tr w:rsidR="00690324" w14:paraId="22F2D507" w14:textId="77777777" w:rsidTr="003E5D53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81285" w14:textId="77777777" w:rsidR="00690324" w:rsidRDefault="00690324" w:rsidP="00690324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B7A2A" w14:textId="1DD5CCF4" w:rsidR="00690324" w:rsidRPr="00690324" w:rsidRDefault="00690324" w:rsidP="00690324">
            <w:pPr>
              <w:spacing w:line="240" w:lineRule="auto"/>
              <w:rPr>
                <w:rFonts w:ascii="Calibri" w:hAnsi="Calibri" w:cs="Calibri"/>
                <w:lang w:val="es-NI"/>
              </w:rPr>
            </w:pPr>
            <w:r w:rsidRPr="00690324">
              <w:rPr>
                <w:rFonts w:ascii="Calibri" w:hAnsi="Calibri" w:cs="Calibri"/>
                <w:lang w:val="es-CR"/>
              </w:rPr>
              <w:t xml:space="preserve">Desarrollar la </w:t>
            </w:r>
            <w:proofErr w:type="spellStart"/>
            <w:r w:rsidRPr="00690324">
              <w:rPr>
                <w:rFonts w:ascii="Calibri" w:hAnsi="Calibri" w:cs="Calibri"/>
                <w:lang w:val="es-CR"/>
              </w:rPr>
              <w:t>ToC</w:t>
            </w:r>
            <w:proofErr w:type="spellEnd"/>
            <w:r w:rsidRPr="00690324">
              <w:rPr>
                <w:rFonts w:ascii="Calibri" w:hAnsi="Calibri" w:cs="Calibri"/>
                <w:lang w:val="es-CR"/>
              </w:rPr>
              <w:t xml:space="preserve"> general y las teorías de cambio de nivel de resultado, con vías causales, supuestos, </w:t>
            </w:r>
            <w:r w:rsidRPr="00690324">
              <w:rPr>
                <w:rFonts w:ascii="Calibri" w:hAnsi="Calibri" w:cs="Calibri"/>
                <w:lang w:val="es-CR"/>
              </w:rPr>
              <w:lastRenderedPageBreak/>
              <w:t>cuellos de botella, análisis de riesgos y estrategias programáticas. En contextos con un número limitado de componentes programáticos, este ejercicio se focaliza en las áreas priorizadas.</w:t>
            </w:r>
            <w:r w:rsidRPr="00690324">
              <w:rPr>
                <w:rFonts w:ascii="Calibri" w:hAnsi="Calibri" w:cs="Calibri"/>
                <w:lang w:val="es-ES"/>
              </w:rPr>
              <w:t xml:space="preserve"> </w:t>
            </w:r>
            <w:proofErr w:type="spellStart"/>
            <w:r w:rsidRPr="00690324">
              <w:rPr>
                <w:rFonts w:ascii="Calibri" w:hAnsi="Calibri" w:cs="Calibri"/>
              </w:rPr>
              <w:t>Compartir</w:t>
            </w:r>
            <w:proofErr w:type="spellEnd"/>
            <w:r w:rsidRPr="00690324">
              <w:rPr>
                <w:rFonts w:ascii="Calibri" w:hAnsi="Calibri" w:cs="Calibri"/>
              </w:rPr>
              <w:t xml:space="preserve"> con RPDM para </w:t>
            </w:r>
            <w:proofErr w:type="spellStart"/>
            <w:r w:rsidRPr="00690324">
              <w:rPr>
                <w:rFonts w:ascii="Calibri" w:hAnsi="Calibri" w:cs="Calibri"/>
              </w:rPr>
              <w:t>comentarios</w:t>
            </w:r>
            <w:proofErr w:type="spellEnd"/>
            <w:r w:rsidRPr="00690324">
              <w:rPr>
                <w:rFonts w:ascii="Calibri" w:hAnsi="Calibri" w:cs="Calibri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A9537" w14:textId="45E9C0AA" w:rsidR="00690324" w:rsidRPr="00690324" w:rsidRDefault="00690324" w:rsidP="00690324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690324">
              <w:rPr>
                <w:rFonts w:ascii="Calibri" w:hAnsi="Calibri" w:cs="Calibri"/>
              </w:rPr>
              <w:lastRenderedPageBreak/>
              <w:t>Enero</w:t>
            </w:r>
            <w:proofErr w:type="spellEnd"/>
            <w:r w:rsidRPr="00690324">
              <w:rPr>
                <w:rFonts w:ascii="Calibri" w:hAnsi="Calibri" w:cs="Calibri"/>
              </w:rPr>
              <w:t xml:space="preserve"> 30 2027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B57C4" w14:textId="667ED6E9" w:rsidR="00690324" w:rsidRPr="00076491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lang w:val="es-C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2CC8C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E089A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CCB98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6347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C8B90" w14:textId="77777777" w:rsidR="00690324" w:rsidRDefault="00690324" w:rsidP="00690324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</w:tr>
      <w:tr w:rsidR="00690324" w14:paraId="4C1DDB5D" w14:textId="77777777" w:rsidTr="003E5D53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B0E1B" w14:textId="000AF8F2" w:rsidR="00690324" w:rsidRDefault="006E51AA" w:rsidP="00690324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8E35F" w14:textId="33910AFB" w:rsidR="00690324" w:rsidRPr="00690324" w:rsidRDefault="00690324" w:rsidP="00690324">
            <w:pPr>
              <w:tabs>
                <w:tab w:val="num" w:pos="720"/>
              </w:tabs>
              <w:spacing w:after="160" w:line="259" w:lineRule="auto"/>
              <w:jc w:val="both"/>
              <w:rPr>
                <w:rFonts w:ascii="Calibri" w:eastAsia="Aptos" w:hAnsi="Calibri" w:cs="Calibri"/>
                <w:color w:val="auto"/>
                <w:lang w:val="es-NI"/>
                <w14:ligatures w14:val="standardContextual"/>
              </w:rPr>
            </w:pPr>
            <w:r w:rsidRPr="00690324">
              <w:rPr>
                <w:rFonts w:ascii="Calibri" w:hAnsi="Calibri" w:cs="Calibri"/>
                <w:lang w:val="es-CR"/>
              </w:rPr>
              <w:t xml:space="preserve">Marco de resultados alineado con la </w:t>
            </w:r>
            <w:proofErr w:type="spellStart"/>
            <w:r w:rsidRPr="00690324">
              <w:rPr>
                <w:rFonts w:ascii="Calibri" w:hAnsi="Calibri" w:cs="Calibri"/>
                <w:lang w:val="es-CR"/>
              </w:rPr>
              <w:t>ToC</w:t>
            </w:r>
            <w:proofErr w:type="spellEnd"/>
            <w:r w:rsidRPr="00690324">
              <w:rPr>
                <w:rFonts w:ascii="Calibri" w:hAnsi="Calibri" w:cs="Calibri"/>
                <w:lang w:val="es-CR"/>
              </w:rPr>
              <w:t xml:space="preserve"> acordada y los requisitos de planificación de UNICEF, con resultados, productos, indicadores, líneas de base, metas y necesidades de recursos. </w:t>
            </w:r>
            <w:proofErr w:type="spellStart"/>
            <w:r w:rsidRPr="00690324">
              <w:rPr>
                <w:rFonts w:ascii="Calibri" w:hAnsi="Calibri" w:cs="Calibri"/>
              </w:rPr>
              <w:t>Compartir</w:t>
            </w:r>
            <w:proofErr w:type="spellEnd"/>
            <w:r w:rsidRPr="00690324">
              <w:rPr>
                <w:rFonts w:ascii="Calibri" w:hAnsi="Calibri" w:cs="Calibri"/>
              </w:rPr>
              <w:t xml:space="preserve"> con RPDM para </w:t>
            </w:r>
            <w:proofErr w:type="spellStart"/>
            <w:r w:rsidRPr="00690324">
              <w:rPr>
                <w:rFonts w:ascii="Calibri" w:hAnsi="Calibri" w:cs="Calibri"/>
              </w:rPr>
              <w:t>comentarios</w:t>
            </w:r>
            <w:proofErr w:type="spellEnd"/>
            <w:r w:rsidRPr="00690324">
              <w:rPr>
                <w:rFonts w:ascii="Calibri" w:hAnsi="Calibri" w:cs="Calibri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8AE2" w14:textId="5E5F1520" w:rsidR="00690324" w:rsidRPr="00690324" w:rsidRDefault="00690324" w:rsidP="00690324">
            <w:pPr>
              <w:spacing w:line="240" w:lineRule="auto"/>
              <w:rPr>
                <w:rStyle w:val="TORTemplate"/>
                <w:rFonts w:ascii="Calibri" w:hAnsi="Calibri" w:cs="Calibri"/>
                <w:lang w:val="es-MX"/>
              </w:rPr>
            </w:pPr>
            <w:proofErr w:type="spellStart"/>
            <w:r w:rsidRPr="00690324">
              <w:rPr>
                <w:rFonts w:ascii="Calibri" w:hAnsi="Calibri" w:cs="Calibri"/>
              </w:rPr>
              <w:t>Febrero</w:t>
            </w:r>
            <w:proofErr w:type="spellEnd"/>
            <w:r w:rsidRPr="00690324">
              <w:rPr>
                <w:rFonts w:ascii="Calibri" w:hAnsi="Calibri" w:cs="Calibri"/>
              </w:rPr>
              <w:t xml:space="preserve"> 15 2027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7ABA3" w14:textId="77777777" w:rsidR="00690324" w:rsidRPr="002E7F30" w:rsidRDefault="00690324" w:rsidP="00690324">
            <w:pPr>
              <w:spacing w:line="240" w:lineRule="auto"/>
              <w:rPr>
                <w:rStyle w:val="TORTemplate"/>
                <w:lang w:val="es-MX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05425" w14:textId="77777777" w:rsidR="00690324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8F7AA" w14:textId="77777777" w:rsidR="00690324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22812" w14:textId="77777777" w:rsidR="00690324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295B" w14:textId="77777777" w:rsidR="00690324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77AC5" w14:textId="77777777" w:rsidR="00690324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</w:pPr>
          </w:p>
        </w:tc>
      </w:tr>
      <w:tr w:rsidR="00690324" w14:paraId="00FE3EE3" w14:textId="77777777" w:rsidTr="003E5D53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4668" w14:textId="6491EBE4" w:rsidR="00690324" w:rsidRDefault="006E51AA" w:rsidP="00690324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AEA0E" w14:textId="00BA5395" w:rsidR="00690324" w:rsidRPr="00690324" w:rsidRDefault="00690324" w:rsidP="00690324">
            <w:pPr>
              <w:tabs>
                <w:tab w:val="num" w:pos="720"/>
              </w:tabs>
              <w:spacing w:after="160" w:line="259" w:lineRule="auto"/>
              <w:jc w:val="both"/>
              <w:rPr>
                <w:rFonts w:ascii="Calibri" w:eastAsia="Aptos" w:hAnsi="Calibri" w:cs="Calibri"/>
                <w:color w:val="auto"/>
                <w:lang w:val="es-NI"/>
                <w14:ligatures w14:val="standardContextual"/>
              </w:rPr>
            </w:pPr>
            <w:r w:rsidRPr="00690324">
              <w:rPr>
                <w:rFonts w:ascii="Calibri" w:hAnsi="Calibri" w:cs="Calibri"/>
                <w:lang w:val="es-CR"/>
              </w:rPr>
              <w:t xml:space="preserve">Borrador completo del CPD en formato OSEB, materiales técnicos para consultas, síntesis de resultados de consultas e integración de comentarios iniciales de UNICEF Costa Rica y la Oficina Regional. Entregar el primer borrador a RPDM antes </w:t>
            </w:r>
            <w:r w:rsidRPr="00690324">
              <w:rPr>
                <w:rFonts w:ascii="Calibri" w:hAnsi="Calibri" w:cs="Calibri"/>
                <w:lang w:val="es-CR"/>
              </w:rPr>
              <w:lastRenderedPageBreak/>
              <w:t>del 22 de marzo de 2027.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218F8" w14:textId="07251E46" w:rsidR="00690324" w:rsidRPr="00690324" w:rsidRDefault="00690324" w:rsidP="00690324">
            <w:pPr>
              <w:spacing w:line="240" w:lineRule="auto"/>
              <w:rPr>
                <w:rStyle w:val="TORTemplate"/>
                <w:rFonts w:ascii="Calibri" w:hAnsi="Calibri" w:cs="Calibri"/>
                <w:lang w:val="es-MX"/>
              </w:rPr>
            </w:pPr>
            <w:r w:rsidRPr="00690324">
              <w:rPr>
                <w:rFonts w:ascii="Calibri" w:hAnsi="Calibri" w:cs="Calibri"/>
                <w:lang w:val="es-CR"/>
              </w:rPr>
              <w:lastRenderedPageBreak/>
              <w:t>Marzo 01 2027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49B91" w14:textId="77777777" w:rsidR="00690324" w:rsidRPr="002E7F30" w:rsidRDefault="00690324" w:rsidP="00690324">
            <w:pPr>
              <w:spacing w:line="240" w:lineRule="auto"/>
              <w:rPr>
                <w:rStyle w:val="TORTemplate"/>
                <w:lang w:val="es-MX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0C95D" w14:textId="77777777" w:rsidR="00690324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9DDC2" w14:textId="77777777" w:rsidR="00690324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D5324" w14:textId="77777777" w:rsidR="00690324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B42A1" w14:textId="77777777" w:rsidR="00690324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7D6F5" w14:textId="77777777" w:rsidR="00690324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</w:pPr>
          </w:p>
        </w:tc>
      </w:tr>
      <w:tr w:rsidR="00690324" w:rsidRPr="008560C0" w14:paraId="0F0820DC" w14:textId="77777777" w:rsidTr="003E5D53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CD4D1" w14:textId="547953D1" w:rsidR="00690324" w:rsidRDefault="008560C0" w:rsidP="00690324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D37DB" w14:textId="36071E2D" w:rsidR="00690324" w:rsidRPr="00690324" w:rsidRDefault="00690324" w:rsidP="00690324">
            <w:pPr>
              <w:tabs>
                <w:tab w:val="num" w:pos="720"/>
              </w:tabs>
              <w:spacing w:after="160" w:line="259" w:lineRule="auto"/>
              <w:jc w:val="both"/>
              <w:rPr>
                <w:rFonts w:ascii="Calibri" w:eastAsia="Aptos" w:hAnsi="Calibri" w:cs="Calibri"/>
                <w:color w:val="auto"/>
                <w:lang w:val="es-NI"/>
                <w14:ligatures w14:val="standardContextual"/>
              </w:rPr>
            </w:pPr>
            <w:r w:rsidRPr="00690324">
              <w:rPr>
                <w:rFonts w:ascii="Calibri" w:hAnsi="Calibri" w:cs="Calibri"/>
                <w:lang w:val="es-CR"/>
              </w:rPr>
              <w:t>CPD revisado y con control de calidad; matriz de resolución de comentarios acordados de la Oficina de País, Gobierno, LACRO y HQ; nota de traspaso y materiales requeridos para la aprobación interna y presentación a OSEB. Entregar a la Oficina Regional antes del 19 de abril de 2027.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B5E9" w14:textId="4A1D72E9" w:rsidR="00690324" w:rsidRPr="00690324" w:rsidRDefault="00690324" w:rsidP="00690324">
            <w:pPr>
              <w:spacing w:line="240" w:lineRule="auto"/>
              <w:rPr>
                <w:rStyle w:val="TORTemplate"/>
                <w:rFonts w:ascii="Calibri" w:hAnsi="Calibri" w:cs="Calibri"/>
                <w:lang w:val="es-MX"/>
              </w:rPr>
            </w:pPr>
            <w:r w:rsidRPr="00690324">
              <w:rPr>
                <w:rFonts w:ascii="Calibri" w:hAnsi="Calibri" w:cs="Calibri"/>
                <w:lang w:val="es-CR"/>
              </w:rPr>
              <w:t>Abril 10 2027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36DF5" w14:textId="4D915696" w:rsidR="00690324" w:rsidRPr="002E7F30" w:rsidRDefault="008560C0" w:rsidP="00690324">
            <w:pPr>
              <w:spacing w:line="240" w:lineRule="auto"/>
              <w:rPr>
                <w:rStyle w:val="TORTemplate"/>
                <w:lang w:val="es-MX"/>
              </w:rPr>
            </w:pPr>
            <w:r w:rsidRPr="007E5531">
              <w:rPr>
                <w:sz w:val="16"/>
                <w:lang w:val="es-CR"/>
              </w:rPr>
              <w:t>Hasta una misión a San José, Costa Rica, si se confirma para la validación final; días por confirmar.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2054" w14:textId="77777777" w:rsidR="00690324" w:rsidRPr="008560C0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s-ES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B0591" w14:textId="77777777" w:rsidR="00690324" w:rsidRPr="008560C0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s-E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1575B" w14:textId="77777777" w:rsidR="00690324" w:rsidRPr="008560C0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s-E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10312" w14:textId="77777777" w:rsidR="00690324" w:rsidRPr="008560C0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s-ES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F882D" w14:textId="77777777" w:rsidR="00690324" w:rsidRPr="008560C0" w:rsidRDefault="00690324" w:rsidP="00690324">
            <w:pPr>
              <w:spacing w:line="240" w:lineRule="auto"/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s-ES"/>
              </w:rPr>
            </w:pPr>
          </w:p>
        </w:tc>
      </w:tr>
      <w:tr w:rsidR="006B47DC" w14:paraId="0C9E9659" w14:textId="77777777" w:rsidTr="003B21F0">
        <w:trPr>
          <w:trHeight w:val="35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753DC" w14:textId="77777777" w:rsidR="006B47DC" w:rsidRPr="00574952" w:rsidRDefault="006B47DC" w:rsidP="006B47DC">
            <w:pPr>
              <w:spacing w:line="240" w:lineRule="auto"/>
              <w:jc w:val="both"/>
              <w:rPr>
                <w:rFonts w:ascii="Calibri" w:hAnsi="Calibri" w:cs="Calibri"/>
                <w:b/>
                <w:bCs/>
                <w:lang w:val="es-ES"/>
              </w:rPr>
            </w:pPr>
          </w:p>
        </w:tc>
        <w:tc>
          <w:tcPr>
            <w:tcW w:w="6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902CE" w14:textId="471F5F70" w:rsidR="006B47DC" w:rsidRDefault="006B47DC" w:rsidP="006B47DC">
            <w:pPr>
              <w:spacing w:line="240" w:lineRule="auto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TOTAL  (</w:t>
            </w:r>
            <w:r w:rsidR="00FA47DA">
              <w:rPr>
                <w:rFonts w:ascii="Calibri" w:hAnsi="Calibri" w:cs="Calibri"/>
                <w:b/>
                <w:bCs/>
              </w:rPr>
              <w:t>USD</w:t>
            </w:r>
            <w:r>
              <w:rPr>
                <w:rFonts w:ascii="Calibri" w:hAnsi="Calibri" w:cs="Calibri"/>
                <w:b/>
                <w:bCs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D512F" w14:textId="77777777" w:rsidR="006B47DC" w:rsidRDefault="006B47DC" w:rsidP="006B47DC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04254" w14:textId="77777777" w:rsidR="006B47DC" w:rsidRDefault="006B47DC" w:rsidP="006B47DC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6A93" w14:textId="77777777" w:rsidR="006B47DC" w:rsidRDefault="006B47DC" w:rsidP="006B47DC">
            <w:pPr>
              <w:spacing w:line="240" w:lineRule="auto"/>
            </w:pPr>
            <w:r>
              <w:rPr>
                <w:rFonts w:ascii="Calibri" w:eastAsia="Arial Unicode MS" w:hAnsi="Calibri" w:cs="Calibri"/>
                <w:bCs/>
                <w:color w:val="auto"/>
                <w:shd w:val="clear" w:color="auto" w:fill="D3D3D3"/>
                <w:lang w:val="en-AU"/>
              </w:rPr>
              <w:t>Click here</w:t>
            </w:r>
          </w:p>
        </w:tc>
      </w:tr>
    </w:tbl>
    <w:p w14:paraId="3AFA7B12" w14:textId="77777777" w:rsidR="00F950F2" w:rsidRDefault="00F950F2" w:rsidP="00F950F2">
      <w:pPr>
        <w:spacing w:line="240" w:lineRule="auto"/>
        <w:jc w:val="both"/>
        <w:rPr>
          <w:rFonts w:ascii="Calibri" w:hAnsi="Calibri" w:cs="Calibri"/>
          <w:b/>
          <w:bCs/>
          <w:iCs/>
          <w:u w:val="single"/>
        </w:rPr>
      </w:pPr>
    </w:p>
    <w:p w14:paraId="1CAB282C" w14:textId="0536025B" w:rsidR="00E5527F" w:rsidRPr="00897A9F" w:rsidRDefault="00E5527F" w:rsidP="00897A9F">
      <w:pPr>
        <w:shd w:val="clear" w:color="auto" w:fill="F7CAAC"/>
        <w:spacing w:line="240" w:lineRule="auto"/>
        <w:jc w:val="both"/>
        <w:rPr>
          <w:rFonts w:ascii="Calibri" w:hAnsi="Calibri" w:cs="Calibri"/>
          <w:b/>
          <w:bCs/>
          <w:u w:val="single"/>
          <w:lang w:val="es-ES"/>
        </w:rPr>
      </w:pPr>
      <w:r w:rsidRPr="00897A9F">
        <w:rPr>
          <w:rFonts w:ascii="Calibri" w:hAnsi="Calibri" w:cs="Calibri"/>
          <w:b/>
          <w:bCs/>
          <w:iCs/>
          <w:u w:val="single"/>
          <w:lang w:val="es-ES"/>
        </w:rPr>
        <w:t>Not</w:t>
      </w:r>
      <w:r w:rsidR="00897A9F" w:rsidRPr="00897A9F">
        <w:rPr>
          <w:rFonts w:ascii="Calibri" w:hAnsi="Calibri" w:cs="Calibri"/>
          <w:b/>
          <w:bCs/>
          <w:iCs/>
          <w:u w:val="single"/>
          <w:lang w:val="es-ES"/>
        </w:rPr>
        <w:t>a</w:t>
      </w:r>
      <w:r w:rsidRPr="00897A9F">
        <w:rPr>
          <w:rFonts w:ascii="Calibri" w:hAnsi="Calibri" w:cs="Calibri"/>
          <w:b/>
          <w:bCs/>
          <w:iCs/>
          <w:u w:val="single"/>
          <w:lang w:val="es-ES"/>
        </w:rPr>
        <w:t xml:space="preserve">: </w:t>
      </w:r>
      <w:r w:rsidR="00897A9F" w:rsidRPr="00897A9F">
        <w:rPr>
          <w:rFonts w:ascii="Calibri" w:hAnsi="Calibri" w:cs="Calibri"/>
          <w:b/>
          <w:bCs/>
          <w:iCs/>
          <w:u w:val="single"/>
          <w:lang w:val="es-ES"/>
        </w:rPr>
        <w:t>Las celdas sombreadas s</w:t>
      </w:r>
      <w:r w:rsidR="00897A9F">
        <w:rPr>
          <w:rFonts w:ascii="Calibri" w:hAnsi="Calibri" w:cs="Calibri"/>
          <w:b/>
          <w:bCs/>
          <w:iCs/>
          <w:u w:val="single"/>
          <w:lang w:val="es-ES"/>
        </w:rPr>
        <w:t>erán rellenadas</w:t>
      </w:r>
      <w:r w:rsidR="00203D7E">
        <w:rPr>
          <w:rFonts w:ascii="Calibri" w:hAnsi="Calibri" w:cs="Calibri"/>
          <w:b/>
          <w:bCs/>
          <w:iCs/>
          <w:u w:val="single"/>
          <w:lang w:val="es-ES"/>
        </w:rPr>
        <w:t xml:space="preserve"> por los solicitantes</w:t>
      </w:r>
    </w:p>
    <w:p w14:paraId="510202D6" w14:textId="77777777" w:rsidR="0039545B" w:rsidRPr="00897A9F" w:rsidRDefault="0039545B" w:rsidP="0039545B">
      <w:pPr>
        <w:pStyle w:val="ListParagraph"/>
        <w:suppressAutoHyphens/>
        <w:autoSpaceDN w:val="0"/>
        <w:spacing w:line="240" w:lineRule="auto"/>
        <w:ind w:left="-90"/>
        <w:contextualSpacing w:val="0"/>
        <w:jc w:val="both"/>
        <w:textAlignment w:val="baseline"/>
        <w:rPr>
          <w:rFonts w:ascii="Calibri" w:hAnsi="Calibri" w:cs="Calibri"/>
          <w:b/>
          <w:bCs/>
          <w:u w:val="single"/>
          <w:lang w:val="es-ES"/>
        </w:rPr>
      </w:pPr>
    </w:p>
    <w:p w14:paraId="6F4EF502" w14:textId="2B6B5E00" w:rsidR="0039545B" w:rsidRPr="0039545B" w:rsidRDefault="0039545B" w:rsidP="0039545B">
      <w:pPr>
        <w:pStyle w:val="ListParagraph"/>
        <w:suppressAutoHyphens/>
        <w:autoSpaceDN w:val="0"/>
        <w:spacing w:line="240" w:lineRule="auto"/>
        <w:ind w:left="-90"/>
        <w:contextualSpacing w:val="0"/>
        <w:jc w:val="both"/>
        <w:textAlignment w:val="baseline"/>
        <w:rPr>
          <w:lang w:val="es-ES"/>
        </w:rPr>
      </w:pPr>
      <w:r w:rsidRPr="0039545B">
        <w:rPr>
          <w:rFonts w:ascii="Calibri" w:hAnsi="Calibri" w:cs="Calibri"/>
          <w:b/>
          <w:bCs/>
          <w:u w:val="single"/>
          <w:lang w:val="es-ES"/>
        </w:rPr>
        <w:t xml:space="preserve">Notas sobre la oferta financiera: </w:t>
      </w:r>
    </w:p>
    <w:p w14:paraId="52FF5484" w14:textId="77777777" w:rsidR="00E5527F" w:rsidRDefault="00E5527F" w:rsidP="00E5527F">
      <w:pPr>
        <w:spacing w:line="240" w:lineRule="auto"/>
        <w:jc w:val="both"/>
        <w:rPr>
          <w:rFonts w:ascii="Calibri" w:hAnsi="Calibri" w:cs="Calibri"/>
          <w:b/>
          <w:u w:val="single"/>
          <w:lang w:val="es-ES"/>
        </w:rPr>
      </w:pPr>
    </w:p>
    <w:p w14:paraId="00AC628A" w14:textId="77777777" w:rsidR="00BC4883" w:rsidRPr="00E81907" w:rsidRDefault="00BC4883" w:rsidP="00BC4883">
      <w:pPr>
        <w:spacing w:line="240" w:lineRule="auto"/>
        <w:ind w:left="284"/>
        <w:jc w:val="both"/>
        <w:rPr>
          <w:rFonts w:ascii="Calibri" w:hAnsi="Calibri" w:cs="Calibri"/>
          <w:lang w:val="es-ES"/>
        </w:rPr>
      </w:pPr>
    </w:p>
    <w:p w14:paraId="69CD1D92" w14:textId="77777777" w:rsidR="00BC4883" w:rsidRPr="00E81907" w:rsidRDefault="00BC4883" w:rsidP="00BC4883">
      <w:pPr>
        <w:pStyle w:val="ListParagraph"/>
        <w:numPr>
          <w:ilvl w:val="0"/>
          <w:numId w:val="3"/>
        </w:numPr>
        <w:spacing w:line="240" w:lineRule="auto"/>
        <w:ind w:left="284"/>
        <w:jc w:val="both"/>
        <w:rPr>
          <w:rFonts w:ascii="Calibri" w:hAnsi="Calibri" w:cs="Calibri"/>
          <w:lang w:val="es-ES"/>
        </w:rPr>
      </w:pPr>
      <w:r w:rsidRPr="00E81907">
        <w:rPr>
          <w:rFonts w:ascii="Calibri" w:hAnsi="Calibri" w:cs="Calibri"/>
          <w:lang w:val="es-ES"/>
        </w:rPr>
        <w:t xml:space="preserve">El pago se realizará en la presentación y aceptación de los entregables como se indicó anteriormente. UNICEF se reserva el derecho de retener el pago en caso de que los entregables presentados no cumplan con el estándar requerido o en caso de retrasos en la presentación por parte del consultor. </w:t>
      </w:r>
    </w:p>
    <w:p w14:paraId="7CF44D04" w14:textId="77777777" w:rsidR="00BC4883" w:rsidRPr="00E81907" w:rsidRDefault="00BC4883" w:rsidP="00BC4883">
      <w:pPr>
        <w:pStyle w:val="ListParagraph"/>
        <w:numPr>
          <w:ilvl w:val="0"/>
          <w:numId w:val="3"/>
        </w:numPr>
        <w:spacing w:line="240" w:lineRule="auto"/>
        <w:ind w:left="284"/>
        <w:jc w:val="both"/>
        <w:rPr>
          <w:rFonts w:ascii="Calibri" w:hAnsi="Calibri" w:cs="Calibri"/>
          <w:lang w:val="es-ES"/>
        </w:rPr>
      </w:pPr>
      <w:r w:rsidRPr="00E81907">
        <w:rPr>
          <w:rFonts w:ascii="Calibri" w:hAnsi="Calibri" w:cs="Calibri"/>
          <w:lang w:val="es-ES"/>
        </w:rPr>
        <w:t xml:space="preserve">El viaje aéreo debería ser en clase económica usando la ruta más directa. </w:t>
      </w:r>
    </w:p>
    <w:p w14:paraId="433B90A2" w14:textId="77777777" w:rsidR="00BC4883" w:rsidRPr="00E81907" w:rsidRDefault="00BC4883" w:rsidP="00BC4883">
      <w:pPr>
        <w:pStyle w:val="ListParagraph"/>
        <w:numPr>
          <w:ilvl w:val="0"/>
          <w:numId w:val="3"/>
        </w:numPr>
        <w:spacing w:line="240" w:lineRule="auto"/>
        <w:ind w:left="284"/>
        <w:jc w:val="both"/>
        <w:rPr>
          <w:rFonts w:ascii="Calibri" w:hAnsi="Calibri" w:cs="Calibri"/>
          <w:lang w:val="es-ES"/>
        </w:rPr>
      </w:pPr>
      <w:r w:rsidRPr="00E81907">
        <w:rPr>
          <w:rFonts w:ascii="Calibri" w:hAnsi="Calibri" w:cs="Calibri"/>
          <w:lang w:val="es-ES"/>
        </w:rPr>
        <w:t xml:space="preserve">No se pagaría ni reembolsaría ninguna otra tasa aparte de la tasa indicada en la propuesta financiera. </w:t>
      </w:r>
    </w:p>
    <w:p w14:paraId="5F286C31" w14:textId="77777777" w:rsidR="00BC4883" w:rsidRPr="00E81907" w:rsidRDefault="00BC4883" w:rsidP="00BC4883">
      <w:pPr>
        <w:pStyle w:val="ListParagraph"/>
        <w:numPr>
          <w:ilvl w:val="0"/>
          <w:numId w:val="3"/>
        </w:numPr>
        <w:spacing w:line="240" w:lineRule="auto"/>
        <w:ind w:left="284"/>
        <w:jc w:val="both"/>
        <w:rPr>
          <w:rFonts w:ascii="Calibri" w:hAnsi="Calibri" w:cs="Calibri"/>
          <w:lang w:val="es-ES"/>
        </w:rPr>
      </w:pPr>
      <w:r w:rsidRPr="00E81907">
        <w:rPr>
          <w:rFonts w:ascii="Calibri" w:hAnsi="Calibri" w:cs="Calibri"/>
          <w:lang w:val="es-ES"/>
        </w:rPr>
        <w:t xml:space="preserve">El consultor trabajará en su propio ordenador y utilizará los recursos y materiales de oficina para ejecutar esta tarea, incluyendo direcciones de correo electrónico personales y teléfonos.  </w:t>
      </w:r>
    </w:p>
    <w:p w14:paraId="5534F7A5" w14:textId="2CCB8FBC" w:rsidR="00BC4883" w:rsidRPr="00E81907" w:rsidRDefault="00BC4883" w:rsidP="00BC4883">
      <w:pPr>
        <w:pStyle w:val="ListParagraph"/>
        <w:numPr>
          <w:ilvl w:val="0"/>
          <w:numId w:val="3"/>
        </w:numPr>
        <w:spacing w:line="240" w:lineRule="auto"/>
        <w:ind w:left="284"/>
        <w:jc w:val="both"/>
        <w:rPr>
          <w:rFonts w:ascii="Calibri" w:hAnsi="Calibri" w:cs="Calibri"/>
          <w:lang w:val="es-ES"/>
        </w:rPr>
      </w:pPr>
      <w:r w:rsidRPr="00E81907">
        <w:rPr>
          <w:rFonts w:ascii="Calibri" w:hAnsi="Calibri" w:cs="Calibri"/>
          <w:lang w:val="es-ES"/>
        </w:rPr>
        <w:t>Todos los gastos de bolsillo, incluidos los desplazamientos, se incluirán en las tarifas específicas de los entregables y se pagarán como parte de la finalización satisfactoria de los entregables. Si los entregables no se completan o no se alcanzan, estos costes no se pagarán por separado.</w:t>
      </w:r>
    </w:p>
    <w:p w14:paraId="7F2AA066" w14:textId="77777777" w:rsidR="00BC4883" w:rsidRPr="00E81907" w:rsidRDefault="00BC4883" w:rsidP="00E5527F">
      <w:pPr>
        <w:spacing w:line="240" w:lineRule="auto"/>
        <w:jc w:val="both"/>
        <w:rPr>
          <w:rFonts w:ascii="Calibri" w:hAnsi="Calibri" w:cs="Calibri"/>
          <w:b/>
          <w:u w:val="single"/>
          <w:lang w:val="es-ES"/>
        </w:rPr>
      </w:pPr>
    </w:p>
    <w:p w14:paraId="285A2F89" w14:textId="0379EB51" w:rsidR="00E5527F" w:rsidRPr="00303C68" w:rsidRDefault="00E5527F" w:rsidP="00E5527F">
      <w:pPr>
        <w:spacing w:line="240" w:lineRule="auto"/>
        <w:jc w:val="both"/>
        <w:rPr>
          <w:lang w:val="es-ES"/>
        </w:rPr>
      </w:pPr>
      <w:r w:rsidRPr="0077709A">
        <w:rPr>
          <w:rFonts w:ascii="Calibri" w:hAnsi="Calibri" w:cs="Calibri"/>
          <w:b/>
          <w:u w:val="single"/>
          <w:lang w:val="es-ES"/>
        </w:rPr>
        <w:t xml:space="preserve">PAYMENT TERMS: </w:t>
      </w:r>
      <w:r w:rsidRPr="0077709A">
        <w:rPr>
          <w:rFonts w:ascii="Calibri" w:hAnsi="Calibri" w:cs="Calibri"/>
          <w:b/>
          <w:lang w:val="es-ES"/>
        </w:rPr>
        <w:t>Net</w:t>
      </w:r>
      <w:r w:rsidRPr="0077709A">
        <w:rPr>
          <w:rFonts w:ascii="Calibri" w:hAnsi="Calibri" w:cs="Calibri"/>
          <w:bCs/>
          <w:lang w:val="es-ES"/>
        </w:rPr>
        <w:t xml:space="preserve"> 30 </w:t>
      </w:r>
      <w:r w:rsidR="00303C68" w:rsidRPr="0077709A">
        <w:rPr>
          <w:rFonts w:ascii="Calibri" w:hAnsi="Calibri" w:cs="Calibri"/>
          <w:bCs/>
          <w:lang w:val="es-ES"/>
        </w:rPr>
        <w:t>d</w:t>
      </w:r>
      <w:r w:rsidR="0077709A" w:rsidRPr="0077709A">
        <w:rPr>
          <w:rFonts w:ascii="Calibri" w:hAnsi="Calibri" w:cs="Calibri"/>
          <w:bCs/>
          <w:lang w:val="es-ES"/>
        </w:rPr>
        <w:t>ías</w:t>
      </w:r>
    </w:p>
    <w:p w14:paraId="26DE5D9C" w14:textId="77777777" w:rsidR="00E5527F" w:rsidRPr="0077709A" w:rsidRDefault="00E5527F" w:rsidP="00E5527F">
      <w:pPr>
        <w:spacing w:line="240" w:lineRule="auto"/>
        <w:jc w:val="both"/>
        <w:rPr>
          <w:rFonts w:ascii="Calibri" w:hAnsi="Calibri" w:cs="Calibri"/>
          <w:i/>
          <w:iCs/>
          <w:lang w:val="es-ES"/>
        </w:rPr>
      </w:pPr>
    </w:p>
    <w:p w14:paraId="3BB9DE0C" w14:textId="77777777" w:rsidR="00E5527F" w:rsidRPr="0077709A" w:rsidRDefault="00E5527F" w:rsidP="00E5527F">
      <w:pPr>
        <w:spacing w:line="240" w:lineRule="auto"/>
        <w:jc w:val="both"/>
        <w:rPr>
          <w:rFonts w:ascii="Calibri" w:hAnsi="Calibri" w:cs="Calibri"/>
          <w:i/>
          <w:iCs/>
          <w:lang w:val="es-ES"/>
        </w:rPr>
      </w:pPr>
    </w:p>
    <w:p w14:paraId="4315AD42" w14:textId="63FE5621" w:rsidR="0077709A" w:rsidRDefault="0077709A" w:rsidP="00F950F2">
      <w:pPr>
        <w:rPr>
          <w:rFonts w:ascii="Calibri" w:hAnsi="Calibri" w:cs="Calibri"/>
          <w:b/>
          <w:lang w:val="es-ES"/>
        </w:rPr>
      </w:pPr>
      <w:r w:rsidRPr="0077709A">
        <w:rPr>
          <w:rFonts w:ascii="Calibri" w:hAnsi="Calibri" w:cs="Calibri"/>
          <w:b/>
          <w:lang w:val="es-ES"/>
        </w:rPr>
        <w:t xml:space="preserve">Nombre del solicitante: </w:t>
      </w:r>
      <w:r w:rsidR="008A6A11" w:rsidRPr="008A6A11">
        <w:rPr>
          <w:rFonts w:ascii="Calibri" w:eastAsia="Arial Unicode MS" w:hAnsi="Calibri" w:cs="Calibri"/>
          <w:bCs/>
          <w:color w:val="auto"/>
          <w:shd w:val="clear" w:color="auto" w:fill="D3D3D3"/>
          <w:lang w:val="es-ES"/>
        </w:rPr>
        <w:t xml:space="preserve">Click </w:t>
      </w:r>
      <w:proofErr w:type="spellStart"/>
      <w:r w:rsidR="008A6A11" w:rsidRPr="008A6A11">
        <w:rPr>
          <w:rFonts w:ascii="Calibri" w:eastAsia="Arial Unicode MS" w:hAnsi="Calibri" w:cs="Calibri"/>
          <w:bCs/>
          <w:color w:val="auto"/>
          <w:shd w:val="clear" w:color="auto" w:fill="D3D3D3"/>
          <w:lang w:val="es-ES"/>
        </w:rPr>
        <w:t>here</w:t>
      </w:r>
      <w:proofErr w:type="spellEnd"/>
    </w:p>
    <w:p w14:paraId="11ADC7F0" w14:textId="07119A66" w:rsidR="0077709A" w:rsidRPr="008A6A11" w:rsidRDefault="0077709A" w:rsidP="00F950F2">
      <w:pPr>
        <w:rPr>
          <w:rFonts w:ascii="Calibri" w:hAnsi="Calibri" w:cs="Calibri"/>
          <w:b/>
          <w:lang w:val="es-ES"/>
        </w:rPr>
      </w:pPr>
      <w:r w:rsidRPr="0077709A">
        <w:rPr>
          <w:rFonts w:ascii="Calibri" w:hAnsi="Calibri" w:cs="Calibri"/>
          <w:b/>
          <w:lang w:val="es-ES"/>
        </w:rPr>
        <w:t xml:space="preserve">Firma del solicitante: </w:t>
      </w:r>
      <w:r w:rsidR="008A6A11" w:rsidRPr="008A6A11">
        <w:rPr>
          <w:rFonts w:ascii="Calibri" w:eastAsia="Arial Unicode MS" w:hAnsi="Calibri" w:cs="Calibri"/>
          <w:bCs/>
          <w:color w:val="auto"/>
          <w:shd w:val="clear" w:color="auto" w:fill="D3D3D3"/>
          <w:lang w:val="es-ES"/>
        </w:rPr>
        <w:t xml:space="preserve">Click </w:t>
      </w:r>
      <w:proofErr w:type="spellStart"/>
      <w:r w:rsidR="008A6A11" w:rsidRPr="008A6A11">
        <w:rPr>
          <w:rFonts w:ascii="Calibri" w:eastAsia="Arial Unicode MS" w:hAnsi="Calibri" w:cs="Calibri"/>
          <w:bCs/>
          <w:color w:val="auto"/>
          <w:shd w:val="clear" w:color="auto" w:fill="D3D3D3"/>
          <w:lang w:val="es-ES"/>
        </w:rPr>
        <w:t>here</w:t>
      </w:r>
      <w:proofErr w:type="spellEnd"/>
    </w:p>
    <w:p w14:paraId="5CDF1BBF" w14:textId="0CB92EC6" w:rsidR="0077709A" w:rsidRDefault="0077709A" w:rsidP="00F950F2">
      <w:pPr>
        <w:rPr>
          <w:rFonts w:ascii="Calibri" w:hAnsi="Calibri" w:cs="Calibri"/>
          <w:b/>
          <w:lang w:val="es-ES"/>
        </w:rPr>
      </w:pPr>
      <w:r w:rsidRPr="0077709A">
        <w:rPr>
          <w:rFonts w:ascii="Calibri" w:hAnsi="Calibri" w:cs="Calibri"/>
          <w:b/>
          <w:lang w:val="es-ES"/>
        </w:rPr>
        <w:t xml:space="preserve">Dirección: </w:t>
      </w:r>
      <w:r w:rsidR="008A6A11" w:rsidRPr="008A6A11">
        <w:rPr>
          <w:rFonts w:ascii="Calibri" w:eastAsia="Arial Unicode MS" w:hAnsi="Calibri" w:cs="Calibri"/>
          <w:bCs/>
          <w:color w:val="auto"/>
          <w:shd w:val="clear" w:color="auto" w:fill="D3D3D3"/>
          <w:lang w:val="es-ES"/>
        </w:rPr>
        <w:t xml:space="preserve">Click </w:t>
      </w:r>
      <w:proofErr w:type="spellStart"/>
      <w:r w:rsidR="008A6A11" w:rsidRPr="008A6A11">
        <w:rPr>
          <w:rFonts w:ascii="Calibri" w:eastAsia="Arial Unicode MS" w:hAnsi="Calibri" w:cs="Calibri"/>
          <w:bCs/>
          <w:color w:val="auto"/>
          <w:shd w:val="clear" w:color="auto" w:fill="D3D3D3"/>
          <w:lang w:val="es-ES"/>
        </w:rPr>
        <w:t>here</w:t>
      </w:r>
      <w:proofErr w:type="spellEnd"/>
    </w:p>
    <w:p w14:paraId="68F84213" w14:textId="3179FDF2" w:rsidR="0077709A" w:rsidRPr="008A6A11" w:rsidRDefault="0077709A" w:rsidP="00F950F2">
      <w:pPr>
        <w:rPr>
          <w:rFonts w:ascii="Calibri" w:hAnsi="Calibri" w:cs="Calibri"/>
          <w:b/>
          <w:lang w:val="es-ES"/>
        </w:rPr>
      </w:pPr>
      <w:r w:rsidRPr="0077709A">
        <w:rPr>
          <w:rFonts w:ascii="Calibri" w:hAnsi="Calibri" w:cs="Calibri"/>
          <w:b/>
          <w:lang w:val="es-ES"/>
        </w:rPr>
        <w:t xml:space="preserve">Número de contacto: </w:t>
      </w:r>
      <w:r w:rsidR="008A6A11" w:rsidRPr="008A6A11">
        <w:rPr>
          <w:rFonts w:ascii="Calibri" w:eastAsia="Arial Unicode MS" w:hAnsi="Calibri" w:cs="Calibri"/>
          <w:bCs/>
          <w:color w:val="auto"/>
          <w:shd w:val="clear" w:color="auto" w:fill="D3D3D3"/>
          <w:lang w:val="es-ES"/>
        </w:rPr>
        <w:t xml:space="preserve">Click </w:t>
      </w:r>
      <w:proofErr w:type="spellStart"/>
      <w:r w:rsidR="008A6A11" w:rsidRPr="008A6A11">
        <w:rPr>
          <w:rFonts w:ascii="Calibri" w:eastAsia="Arial Unicode MS" w:hAnsi="Calibri" w:cs="Calibri"/>
          <w:bCs/>
          <w:color w:val="auto"/>
          <w:shd w:val="clear" w:color="auto" w:fill="D3D3D3"/>
          <w:lang w:val="es-ES"/>
        </w:rPr>
        <w:t>here</w:t>
      </w:r>
      <w:proofErr w:type="spellEnd"/>
    </w:p>
    <w:p w14:paraId="3A7DD231" w14:textId="48525B56" w:rsidR="0077709A" w:rsidRPr="008A6A11" w:rsidRDefault="0077709A" w:rsidP="00F950F2">
      <w:pPr>
        <w:rPr>
          <w:rFonts w:ascii="Calibri" w:hAnsi="Calibri" w:cs="Calibri"/>
          <w:b/>
          <w:lang w:val="es-ES"/>
        </w:rPr>
      </w:pPr>
      <w:r w:rsidRPr="0077709A">
        <w:rPr>
          <w:rFonts w:ascii="Calibri" w:hAnsi="Calibri" w:cs="Calibri"/>
          <w:b/>
          <w:lang w:val="es-ES"/>
        </w:rPr>
        <w:t xml:space="preserve">Dirección de correo electrónico: </w:t>
      </w:r>
      <w:r w:rsidR="008A6A11" w:rsidRPr="008A6A11">
        <w:rPr>
          <w:rFonts w:ascii="Calibri" w:eastAsia="Arial Unicode MS" w:hAnsi="Calibri" w:cs="Calibri"/>
          <w:bCs/>
          <w:color w:val="auto"/>
          <w:shd w:val="clear" w:color="auto" w:fill="D3D3D3"/>
          <w:lang w:val="es-ES"/>
        </w:rPr>
        <w:t xml:space="preserve">Click </w:t>
      </w:r>
      <w:proofErr w:type="spellStart"/>
      <w:r w:rsidR="008A6A11" w:rsidRPr="008A6A11">
        <w:rPr>
          <w:rFonts w:ascii="Calibri" w:eastAsia="Arial Unicode MS" w:hAnsi="Calibri" w:cs="Calibri"/>
          <w:bCs/>
          <w:color w:val="auto"/>
          <w:shd w:val="clear" w:color="auto" w:fill="D3D3D3"/>
          <w:lang w:val="es-ES"/>
        </w:rPr>
        <w:t>here</w:t>
      </w:r>
      <w:proofErr w:type="spellEnd"/>
    </w:p>
    <w:p w14:paraId="554DBECB" w14:textId="3E6D2907" w:rsidR="001A4483" w:rsidRPr="0077709A" w:rsidRDefault="0077709A" w:rsidP="00F950F2">
      <w:pPr>
        <w:rPr>
          <w:lang w:val="es-ES"/>
        </w:rPr>
      </w:pPr>
      <w:r w:rsidRPr="0077709A">
        <w:rPr>
          <w:rFonts w:ascii="Calibri" w:hAnsi="Calibri" w:cs="Calibri"/>
          <w:b/>
          <w:lang w:val="es-ES"/>
        </w:rPr>
        <w:t xml:space="preserve">Fecha: </w:t>
      </w:r>
      <w:r w:rsidR="008A6A11">
        <w:rPr>
          <w:rFonts w:ascii="Calibri" w:eastAsia="Arial Unicode MS" w:hAnsi="Calibri" w:cs="Calibri"/>
          <w:bCs/>
          <w:color w:val="auto"/>
          <w:shd w:val="clear" w:color="auto" w:fill="D3D3D3"/>
          <w:lang w:val="en-AU"/>
        </w:rPr>
        <w:t>Click here</w:t>
      </w:r>
    </w:p>
    <w:sectPr w:rsidR="001A4483" w:rsidRPr="0077709A" w:rsidSect="00326585">
      <w:headerReference w:type="default" r:id="rId11"/>
      <w:footerReference w:type="default" r:id="rId12"/>
      <w:pgSz w:w="11909" w:h="16834" w:code="9"/>
      <w:pgMar w:top="1620" w:right="1440" w:bottom="4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55E29" w14:textId="77777777" w:rsidR="0012516B" w:rsidRDefault="0012516B">
      <w:pPr>
        <w:spacing w:line="240" w:lineRule="auto"/>
      </w:pPr>
      <w:r>
        <w:separator/>
      </w:r>
    </w:p>
  </w:endnote>
  <w:endnote w:type="continuationSeparator" w:id="0">
    <w:p w14:paraId="0CF3323C" w14:textId="77777777" w:rsidR="0012516B" w:rsidRDefault="001251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9A74C0" w14:paraId="4A278C2F" w14:textId="77777777" w:rsidTr="009A74C0">
      <w:trPr>
        <w:trHeight w:val="300"/>
      </w:trPr>
      <w:tc>
        <w:tcPr>
          <w:tcW w:w="3120" w:type="dxa"/>
        </w:tcPr>
        <w:p w14:paraId="1E7FEC08" w14:textId="77777777" w:rsidR="006246F0" w:rsidRDefault="006246F0" w:rsidP="009A74C0">
          <w:pPr>
            <w:pStyle w:val="Header"/>
            <w:ind w:left="-115"/>
          </w:pPr>
        </w:p>
      </w:tc>
      <w:tc>
        <w:tcPr>
          <w:tcW w:w="3120" w:type="dxa"/>
        </w:tcPr>
        <w:p w14:paraId="2C8EAD19" w14:textId="77777777" w:rsidR="006246F0" w:rsidRDefault="006246F0" w:rsidP="009A74C0">
          <w:pPr>
            <w:pStyle w:val="Header"/>
            <w:jc w:val="center"/>
          </w:pPr>
        </w:p>
      </w:tc>
      <w:tc>
        <w:tcPr>
          <w:tcW w:w="3120" w:type="dxa"/>
        </w:tcPr>
        <w:p w14:paraId="789368C7" w14:textId="77777777" w:rsidR="006246F0" w:rsidRDefault="006246F0" w:rsidP="009A74C0">
          <w:pPr>
            <w:pStyle w:val="Header"/>
            <w:ind w:right="-115"/>
            <w:jc w:val="right"/>
          </w:pPr>
        </w:p>
      </w:tc>
    </w:tr>
  </w:tbl>
  <w:p w14:paraId="6A39C482" w14:textId="77777777" w:rsidR="006246F0" w:rsidRDefault="00624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4966F" w14:textId="77777777" w:rsidR="0012516B" w:rsidRDefault="0012516B">
      <w:pPr>
        <w:spacing w:line="240" w:lineRule="auto"/>
      </w:pPr>
      <w:r>
        <w:separator/>
      </w:r>
    </w:p>
  </w:footnote>
  <w:footnote w:type="continuationSeparator" w:id="0">
    <w:p w14:paraId="282CCDB6" w14:textId="77777777" w:rsidR="0012516B" w:rsidRDefault="001251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B733" w14:textId="2A4476DB" w:rsidR="006246F0" w:rsidRPr="00C80089" w:rsidRDefault="006246F0" w:rsidP="00C975E5">
    <w:pPr>
      <w:spacing w:line="240" w:lineRule="auto"/>
      <w:ind w:right="9"/>
      <w:jc w:val="center"/>
      <w:outlineLvl w:val="2"/>
      <w:rPr>
        <w:sz w:val="16"/>
        <w:szCs w:val="16"/>
      </w:rPr>
    </w:pPr>
    <w:r w:rsidRPr="00C8008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0" wp14:anchorId="0E63A15B" wp14:editId="5C48EA3E">
              <wp:simplePos x="0" y="0"/>
              <wp:positionH relativeFrom="margin">
                <wp:posOffset>-120015</wp:posOffset>
              </wp:positionH>
              <wp:positionV relativeFrom="topMargin">
                <wp:posOffset>685800</wp:posOffset>
              </wp:positionV>
              <wp:extent cx="2730500" cy="171450"/>
              <wp:effectExtent l="0" t="0" r="12700" b="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050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B8003" w14:textId="77777777" w:rsidR="006246F0" w:rsidRPr="001637C2" w:rsidRDefault="006246F0" w:rsidP="009A74C0">
                          <w:pPr>
                            <w:spacing w:line="240" w:lineRule="auto"/>
                            <w:jc w:val="both"/>
                            <w:rPr>
                              <w:b/>
                              <w:color w:val="00B0F0"/>
                            </w:rPr>
                          </w:pPr>
                          <w:r>
                            <w:rPr>
                              <w:b/>
                              <w:color w:val="00B0F0"/>
                            </w:rPr>
                            <w:t>United Nations Children’s Fund</w:t>
                          </w:r>
                          <w:r w:rsidRPr="00B02636">
                            <w:rPr>
                              <w:b/>
                              <w:color w:val="00B0F0"/>
                            </w:rPr>
                            <w:t xml:space="preserve"> </w:t>
                          </w:r>
                        </w:p>
                        <w:p w14:paraId="5C9ADE50" w14:textId="77777777" w:rsidR="006246F0" w:rsidRPr="00B02636" w:rsidRDefault="006246F0" w:rsidP="009A74C0">
                          <w:pPr>
                            <w:tabs>
                              <w:tab w:val="left" w:pos="2880"/>
                            </w:tabs>
                            <w:spacing w:line="240" w:lineRule="auto"/>
                            <w:jc w:val="both"/>
                            <w:rPr>
                              <w:color w:val="00B0F0"/>
                            </w:rPr>
                          </w:pPr>
                          <w:r w:rsidRPr="00962F0B">
                            <w:rPr>
                              <w:color w:val="00B0F0"/>
                            </w:rPr>
                            <w:t xml:space="preserve"> </w:t>
                          </w:r>
                        </w:p>
                        <w:p w14:paraId="3C4F7A21" w14:textId="77777777" w:rsidR="006246F0" w:rsidRPr="00B02636" w:rsidRDefault="006246F0" w:rsidP="009A74C0">
                          <w:pPr>
                            <w:spacing w:line="240" w:lineRule="auto"/>
                            <w:jc w:val="both"/>
                            <w:rPr>
                              <w:color w:val="00B0F0"/>
                            </w:rPr>
                          </w:pPr>
                        </w:p>
                        <w:p w14:paraId="500D2060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229FDB4B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69AC8C9B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1B9B17A3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27E68F53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63A1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.45pt;margin-top:54pt;width:21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" o:allowoverlap="f" filled="f" stroked="f">
              <v:textbox inset="0,0,0,0">
                <w:txbxContent>
                  <w:p w14:paraId="63EB8003" w14:textId="77777777" w:rsidR="006246F0" w:rsidRPr="001637C2" w:rsidRDefault="006246F0" w:rsidP="009A74C0">
                    <w:pPr>
                      <w:spacing w:line="240" w:lineRule="auto"/>
                      <w:jc w:val="both"/>
                      <w:rPr>
                        <w:b/>
                        <w:color w:val="00B0F0"/>
                      </w:rPr>
                    </w:pPr>
                    <w:r>
                      <w:rPr>
                        <w:b/>
                        <w:color w:val="00B0F0"/>
                      </w:rPr>
                      <w:t>United Nations Children’s Fund</w:t>
                    </w:r>
                    <w:r w:rsidRPr="00B02636">
                      <w:rPr>
                        <w:b/>
                        <w:color w:val="00B0F0"/>
                      </w:rPr>
                      <w:t xml:space="preserve"> </w:t>
                    </w:r>
                  </w:p>
                  <w:p w14:paraId="5C9ADE50" w14:textId="77777777" w:rsidR="006246F0" w:rsidRPr="00B02636" w:rsidRDefault="006246F0" w:rsidP="009A74C0">
                    <w:pPr>
                      <w:tabs>
                        <w:tab w:val="left" w:pos="2880"/>
                      </w:tabs>
                      <w:spacing w:line="240" w:lineRule="auto"/>
                      <w:jc w:val="both"/>
                      <w:rPr>
                        <w:color w:val="00B0F0"/>
                      </w:rPr>
                    </w:pPr>
                    <w:r w:rsidRPr="00962F0B">
                      <w:rPr>
                        <w:color w:val="00B0F0"/>
                      </w:rPr>
                      <w:t xml:space="preserve"> </w:t>
                    </w:r>
                  </w:p>
                  <w:p w14:paraId="3C4F7A21" w14:textId="77777777" w:rsidR="006246F0" w:rsidRPr="00B02636" w:rsidRDefault="006246F0" w:rsidP="009A74C0">
                    <w:pPr>
                      <w:spacing w:line="240" w:lineRule="auto"/>
                      <w:jc w:val="both"/>
                      <w:rPr>
                        <w:color w:val="00B0F0"/>
                      </w:rPr>
                    </w:pPr>
                  </w:p>
                  <w:p w14:paraId="500D2060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229FDB4B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69AC8C9B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1B9B17A3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27E68F53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</w:txbxContent>
              </v:textbox>
              <w10:wrap type="topAndBottom" anchorx="margin" anchory="margin"/>
            </v:shape>
          </w:pict>
        </mc:Fallback>
      </mc:AlternateContent>
    </w:r>
    <w:r w:rsidRPr="00C80089">
      <w:rPr>
        <w:rFonts w:eastAsia="Times"/>
        <w:b/>
        <w:caps/>
        <w:noProof/>
        <w:color w:val="0099FF"/>
        <w:spacing w:val="-2"/>
        <w:sz w:val="16"/>
        <w:szCs w:val="16"/>
        <w:lang w:eastAsia="en-GB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6815573" wp14:editId="3AB7F126">
              <wp:simplePos x="0" y="0"/>
              <wp:positionH relativeFrom="margin">
                <wp:align>center</wp:align>
              </wp:positionH>
              <wp:positionV relativeFrom="page">
                <wp:posOffset>633730</wp:posOffset>
              </wp:positionV>
              <wp:extent cx="5981700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7164E2" id="Straight Connector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page;mso-width-percent:0;mso-height-percent:0;mso-width-relative:page;mso-height-relative:page" from="0,49.9pt" to="471pt,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" strokecolor="#a6a6a6">
              <v:stroke joinstyle="miter"/>
              <o:lock v:ext="edit" shapetype="f"/>
              <w10:wrap anchorx="margin" anchory="page"/>
            </v:line>
          </w:pict>
        </mc:Fallback>
      </mc:AlternateContent>
    </w:r>
    <w:r w:rsidRPr="00C80089">
      <w:rPr>
        <w:rFonts w:eastAsia="Times"/>
        <w:b/>
        <w:caps/>
        <w:noProof/>
        <w:color w:val="0099FF"/>
        <w:spacing w:val="-2"/>
        <w:sz w:val="16"/>
        <w:szCs w:val="16"/>
        <w:lang w:eastAsia="en-GB"/>
      </w:rPr>
      <w:drawing>
        <wp:anchor distT="0" distB="0" distL="114300" distR="114300" simplePos="0" relativeHeight="251660288" behindDoc="0" locked="0" layoutInCell="1" allowOverlap="1" wp14:anchorId="3DAB0683" wp14:editId="6525A2E8">
          <wp:simplePos x="0" y="0"/>
          <wp:positionH relativeFrom="column">
            <wp:posOffset>-124460</wp:posOffset>
          </wp:positionH>
          <wp:positionV relativeFrom="paragraph">
            <wp:posOffset>-283845</wp:posOffset>
          </wp:positionV>
          <wp:extent cx="2898140" cy="455930"/>
          <wp:effectExtent l="0" t="0" r="0" b="1270"/>
          <wp:wrapSquare wrapText="bothSides"/>
          <wp:docPr id="1408131430" name="Picture 14081314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F_ForEveryChild_Cyan_Horizontal_RGB_E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8140" cy="455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2CFB">
      <w:rPr>
        <w:rFonts w:eastAsia="Times"/>
        <w:color w:val="00B0F0"/>
        <w:spacing w:val="-2"/>
        <w:sz w:val="16"/>
        <w:szCs w:val="16"/>
        <w:lang w:eastAsia="en-GB"/>
      </w:rPr>
      <w:t xml:space="preserve">                                                                         </w:t>
    </w:r>
    <w:r w:rsidRPr="00C80089">
      <w:rPr>
        <w:rFonts w:eastAsia="Times"/>
        <w:color w:val="00B0F0"/>
        <w:spacing w:val="-2"/>
        <w:sz w:val="16"/>
        <w:szCs w:val="16"/>
        <w:lang w:eastAsia="en-GB"/>
      </w:rPr>
      <w:t>Human Resources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09A6"/>
    <w:multiLevelType w:val="hybridMultilevel"/>
    <w:tmpl w:val="ACBAE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1C064C"/>
    <w:multiLevelType w:val="hybridMultilevel"/>
    <w:tmpl w:val="73D8A892"/>
    <w:lvl w:ilvl="0" w:tplc="87C064CE">
      <w:start w:val="1"/>
      <w:numFmt w:val="decimal"/>
      <w:lvlText w:val="%1."/>
      <w:lvlJc w:val="left"/>
      <w:pPr>
        <w:ind w:left="0" w:hanging="360"/>
      </w:pPr>
      <w:rPr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6DED6BB4"/>
    <w:multiLevelType w:val="multilevel"/>
    <w:tmpl w:val="60EA6870"/>
    <w:lvl w:ilvl="0">
      <w:start w:val="1"/>
      <w:numFmt w:val="decimal"/>
      <w:lvlText w:val="%1."/>
      <w:lvlJc w:val="left"/>
      <w:pPr>
        <w:ind w:left="0" w:hanging="360"/>
      </w:pPr>
      <w:rPr>
        <w:b w:val="0"/>
        <w:bCs w:val="0"/>
        <w:i/>
        <w:iCs/>
      </w:rPr>
    </w:lvl>
    <w:lvl w:ilvl="1">
      <w:start w:val="1"/>
      <w:numFmt w:val="lowerLetter"/>
      <w:lvlText w:val="."/>
      <w:lvlJc w:val="left"/>
      <w:pPr>
        <w:ind w:left="720" w:hanging="360"/>
      </w:pPr>
    </w:lvl>
    <w:lvl w:ilvl="2">
      <w:start w:val="1"/>
      <w:numFmt w:val="lowerRoman"/>
      <w:lvlText w:val="."/>
      <w:lvlJc w:val="right"/>
      <w:pPr>
        <w:ind w:left="1440" w:hanging="180"/>
      </w:pPr>
    </w:lvl>
    <w:lvl w:ilvl="3">
      <w:start w:val="1"/>
      <w:numFmt w:val="decimal"/>
      <w:lvlText w:val="."/>
      <w:lvlJc w:val="left"/>
      <w:pPr>
        <w:ind w:left="2160" w:hanging="360"/>
      </w:pPr>
    </w:lvl>
    <w:lvl w:ilvl="4">
      <w:start w:val="1"/>
      <w:numFmt w:val="lowerLetter"/>
      <w:lvlText w:val="."/>
      <w:lvlJc w:val="left"/>
      <w:pPr>
        <w:ind w:left="2880" w:hanging="360"/>
      </w:pPr>
    </w:lvl>
    <w:lvl w:ilvl="5">
      <w:start w:val="1"/>
      <w:numFmt w:val="lowerRoman"/>
      <w:lvlText w:val="."/>
      <w:lvlJc w:val="right"/>
      <w:pPr>
        <w:ind w:left="3600" w:hanging="180"/>
      </w:pPr>
    </w:lvl>
    <w:lvl w:ilvl="6">
      <w:start w:val="1"/>
      <w:numFmt w:val="decimal"/>
      <w:lvlText w:val="."/>
      <w:lvlJc w:val="left"/>
      <w:pPr>
        <w:ind w:left="4320" w:hanging="360"/>
      </w:pPr>
    </w:lvl>
    <w:lvl w:ilvl="7">
      <w:start w:val="1"/>
      <w:numFmt w:val="lowerLetter"/>
      <w:lvlText w:val="."/>
      <w:lvlJc w:val="left"/>
      <w:pPr>
        <w:ind w:left="5040" w:hanging="360"/>
      </w:pPr>
    </w:lvl>
    <w:lvl w:ilvl="8">
      <w:start w:val="1"/>
      <w:numFmt w:val="lowerRoman"/>
      <w:lvlText w:val="."/>
      <w:lvlJc w:val="right"/>
      <w:pPr>
        <w:ind w:left="5760" w:hanging="180"/>
      </w:pPr>
    </w:lvl>
  </w:abstractNum>
  <w:num w:numId="1" w16cid:durableId="1952668171">
    <w:abstractNumId w:val="1"/>
  </w:num>
  <w:num w:numId="2" w16cid:durableId="2051495497">
    <w:abstractNumId w:val="2"/>
  </w:num>
  <w:num w:numId="3" w16cid:durableId="1736781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F0"/>
    <w:rsid w:val="000116D3"/>
    <w:rsid w:val="00024FC9"/>
    <w:rsid w:val="00025387"/>
    <w:rsid w:val="00034D1E"/>
    <w:rsid w:val="00044FFB"/>
    <w:rsid w:val="000467B1"/>
    <w:rsid w:val="000470AC"/>
    <w:rsid w:val="0005110F"/>
    <w:rsid w:val="00053B90"/>
    <w:rsid w:val="00056992"/>
    <w:rsid w:val="000624C6"/>
    <w:rsid w:val="00071788"/>
    <w:rsid w:val="00076491"/>
    <w:rsid w:val="000960F9"/>
    <w:rsid w:val="00096D4E"/>
    <w:rsid w:val="000B0FB4"/>
    <w:rsid w:val="000B5272"/>
    <w:rsid w:val="000C733B"/>
    <w:rsid w:val="000D239B"/>
    <w:rsid w:val="000D50B0"/>
    <w:rsid w:val="000D6EAF"/>
    <w:rsid w:val="000E577C"/>
    <w:rsid w:val="000E6039"/>
    <w:rsid w:val="00105CD4"/>
    <w:rsid w:val="00106065"/>
    <w:rsid w:val="001122A8"/>
    <w:rsid w:val="0012516B"/>
    <w:rsid w:val="0014436F"/>
    <w:rsid w:val="0014460B"/>
    <w:rsid w:val="00161A51"/>
    <w:rsid w:val="00162538"/>
    <w:rsid w:val="00164441"/>
    <w:rsid w:val="00176DE5"/>
    <w:rsid w:val="00184678"/>
    <w:rsid w:val="001A0A5B"/>
    <w:rsid w:val="001A0E81"/>
    <w:rsid w:val="001A4483"/>
    <w:rsid w:val="001C447C"/>
    <w:rsid w:val="001D632C"/>
    <w:rsid w:val="001E37AA"/>
    <w:rsid w:val="001E596B"/>
    <w:rsid w:val="001E791E"/>
    <w:rsid w:val="001F100B"/>
    <w:rsid w:val="001F4693"/>
    <w:rsid w:val="002006C6"/>
    <w:rsid w:val="00203D7E"/>
    <w:rsid w:val="0020426B"/>
    <w:rsid w:val="0021323F"/>
    <w:rsid w:val="002205A8"/>
    <w:rsid w:val="0027172E"/>
    <w:rsid w:val="002777C9"/>
    <w:rsid w:val="002808C6"/>
    <w:rsid w:val="002A1177"/>
    <w:rsid w:val="002A5664"/>
    <w:rsid w:val="002B507D"/>
    <w:rsid w:val="002C2323"/>
    <w:rsid w:val="002C36A9"/>
    <w:rsid w:val="002C766A"/>
    <w:rsid w:val="002E0EF4"/>
    <w:rsid w:val="002E68B8"/>
    <w:rsid w:val="002F0731"/>
    <w:rsid w:val="003001E0"/>
    <w:rsid w:val="00300450"/>
    <w:rsid w:val="00301751"/>
    <w:rsid w:val="00303C68"/>
    <w:rsid w:val="003072BE"/>
    <w:rsid w:val="00310CF8"/>
    <w:rsid w:val="00315967"/>
    <w:rsid w:val="00316948"/>
    <w:rsid w:val="0031698A"/>
    <w:rsid w:val="003251CD"/>
    <w:rsid w:val="00326585"/>
    <w:rsid w:val="0033101F"/>
    <w:rsid w:val="003474D6"/>
    <w:rsid w:val="00377880"/>
    <w:rsid w:val="00380BF6"/>
    <w:rsid w:val="00392B2E"/>
    <w:rsid w:val="0039545B"/>
    <w:rsid w:val="003A7827"/>
    <w:rsid w:val="003B21F0"/>
    <w:rsid w:val="003B31AB"/>
    <w:rsid w:val="003B3642"/>
    <w:rsid w:val="003B7C59"/>
    <w:rsid w:val="003D1DD7"/>
    <w:rsid w:val="003E5D53"/>
    <w:rsid w:val="003F2D9D"/>
    <w:rsid w:val="00417651"/>
    <w:rsid w:val="00422BA1"/>
    <w:rsid w:val="004332B8"/>
    <w:rsid w:val="00433EFC"/>
    <w:rsid w:val="0045122B"/>
    <w:rsid w:val="00456DAA"/>
    <w:rsid w:val="004648B4"/>
    <w:rsid w:val="0046525D"/>
    <w:rsid w:val="004806C9"/>
    <w:rsid w:val="004843B1"/>
    <w:rsid w:val="00496357"/>
    <w:rsid w:val="00497752"/>
    <w:rsid w:val="004A03F9"/>
    <w:rsid w:val="004A3ABD"/>
    <w:rsid w:val="004A74C7"/>
    <w:rsid w:val="004A7AED"/>
    <w:rsid w:val="004C67A9"/>
    <w:rsid w:val="004D26A2"/>
    <w:rsid w:val="004D3B1E"/>
    <w:rsid w:val="004E60E3"/>
    <w:rsid w:val="004F3476"/>
    <w:rsid w:val="0051788F"/>
    <w:rsid w:val="00517EE2"/>
    <w:rsid w:val="00536EAE"/>
    <w:rsid w:val="00537B9C"/>
    <w:rsid w:val="0054301E"/>
    <w:rsid w:val="00555590"/>
    <w:rsid w:val="00574952"/>
    <w:rsid w:val="00583EBB"/>
    <w:rsid w:val="00590BB1"/>
    <w:rsid w:val="005B21FF"/>
    <w:rsid w:val="005B5051"/>
    <w:rsid w:val="005C584C"/>
    <w:rsid w:val="005E4537"/>
    <w:rsid w:val="005F34CC"/>
    <w:rsid w:val="005F397D"/>
    <w:rsid w:val="005F4D53"/>
    <w:rsid w:val="00600CB0"/>
    <w:rsid w:val="00620F29"/>
    <w:rsid w:val="006238F1"/>
    <w:rsid w:val="006246F0"/>
    <w:rsid w:val="00627215"/>
    <w:rsid w:val="006407C5"/>
    <w:rsid w:val="006441C3"/>
    <w:rsid w:val="00645111"/>
    <w:rsid w:val="00655507"/>
    <w:rsid w:val="00656C66"/>
    <w:rsid w:val="00660003"/>
    <w:rsid w:val="00672038"/>
    <w:rsid w:val="00676191"/>
    <w:rsid w:val="00681119"/>
    <w:rsid w:val="00684422"/>
    <w:rsid w:val="00690324"/>
    <w:rsid w:val="006A6193"/>
    <w:rsid w:val="006B0AEE"/>
    <w:rsid w:val="006B47DC"/>
    <w:rsid w:val="006B4B04"/>
    <w:rsid w:val="006C6950"/>
    <w:rsid w:val="006D278B"/>
    <w:rsid w:val="006D6AF9"/>
    <w:rsid w:val="006D7AE0"/>
    <w:rsid w:val="006E303A"/>
    <w:rsid w:val="006E4A81"/>
    <w:rsid w:val="006E51AA"/>
    <w:rsid w:val="00703ED9"/>
    <w:rsid w:val="00704E19"/>
    <w:rsid w:val="00711D64"/>
    <w:rsid w:val="007120AB"/>
    <w:rsid w:val="00717406"/>
    <w:rsid w:val="0072288E"/>
    <w:rsid w:val="007248E6"/>
    <w:rsid w:val="00725D5F"/>
    <w:rsid w:val="0077709A"/>
    <w:rsid w:val="007801ED"/>
    <w:rsid w:val="00781CE0"/>
    <w:rsid w:val="0078688F"/>
    <w:rsid w:val="007A23BD"/>
    <w:rsid w:val="007A511E"/>
    <w:rsid w:val="00814A87"/>
    <w:rsid w:val="00835E36"/>
    <w:rsid w:val="00845FF5"/>
    <w:rsid w:val="00847B64"/>
    <w:rsid w:val="008560C0"/>
    <w:rsid w:val="00882F4A"/>
    <w:rsid w:val="008831DC"/>
    <w:rsid w:val="00892141"/>
    <w:rsid w:val="00897A9F"/>
    <w:rsid w:val="008A245A"/>
    <w:rsid w:val="008A6A11"/>
    <w:rsid w:val="008C0AED"/>
    <w:rsid w:val="008C67A8"/>
    <w:rsid w:val="008E1757"/>
    <w:rsid w:val="008E7CC7"/>
    <w:rsid w:val="00900834"/>
    <w:rsid w:val="00902A4D"/>
    <w:rsid w:val="009037DA"/>
    <w:rsid w:val="00903E31"/>
    <w:rsid w:val="0090627B"/>
    <w:rsid w:val="00920742"/>
    <w:rsid w:val="00922980"/>
    <w:rsid w:val="0094576F"/>
    <w:rsid w:val="00946E46"/>
    <w:rsid w:val="009815C9"/>
    <w:rsid w:val="009969F2"/>
    <w:rsid w:val="00997980"/>
    <w:rsid w:val="009A74C0"/>
    <w:rsid w:val="009B4D25"/>
    <w:rsid w:val="009C0862"/>
    <w:rsid w:val="009D0DC0"/>
    <w:rsid w:val="009D348B"/>
    <w:rsid w:val="009E7198"/>
    <w:rsid w:val="009F3EB4"/>
    <w:rsid w:val="00A044DE"/>
    <w:rsid w:val="00A0455D"/>
    <w:rsid w:val="00A10CCE"/>
    <w:rsid w:val="00A110A0"/>
    <w:rsid w:val="00A17D63"/>
    <w:rsid w:val="00A2006E"/>
    <w:rsid w:val="00A22CFB"/>
    <w:rsid w:val="00A24193"/>
    <w:rsid w:val="00A32B4A"/>
    <w:rsid w:val="00A33297"/>
    <w:rsid w:val="00A51D69"/>
    <w:rsid w:val="00A62A93"/>
    <w:rsid w:val="00A67E4F"/>
    <w:rsid w:val="00A6CF9F"/>
    <w:rsid w:val="00A71968"/>
    <w:rsid w:val="00AB658D"/>
    <w:rsid w:val="00AB78A0"/>
    <w:rsid w:val="00AC1901"/>
    <w:rsid w:val="00AC3B75"/>
    <w:rsid w:val="00AE198E"/>
    <w:rsid w:val="00AF7A62"/>
    <w:rsid w:val="00B27F4D"/>
    <w:rsid w:val="00B3344E"/>
    <w:rsid w:val="00B40F67"/>
    <w:rsid w:val="00B72F49"/>
    <w:rsid w:val="00B9021A"/>
    <w:rsid w:val="00B94D1D"/>
    <w:rsid w:val="00B95897"/>
    <w:rsid w:val="00BA04E7"/>
    <w:rsid w:val="00BA0A69"/>
    <w:rsid w:val="00BA2FF5"/>
    <w:rsid w:val="00BB0041"/>
    <w:rsid w:val="00BC4883"/>
    <w:rsid w:val="00BD2B6B"/>
    <w:rsid w:val="00BE1287"/>
    <w:rsid w:val="00BE3101"/>
    <w:rsid w:val="00BF417F"/>
    <w:rsid w:val="00BF5375"/>
    <w:rsid w:val="00C1015A"/>
    <w:rsid w:val="00C131F5"/>
    <w:rsid w:val="00C65DF5"/>
    <w:rsid w:val="00C9044F"/>
    <w:rsid w:val="00C92E60"/>
    <w:rsid w:val="00C95F23"/>
    <w:rsid w:val="00C975E5"/>
    <w:rsid w:val="00CA0F29"/>
    <w:rsid w:val="00CA1D34"/>
    <w:rsid w:val="00CB2DB0"/>
    <w:rsid w:val="00CB5737"/>
    <w:rsid w:val="00CB58A3"/>
    <w:rsid w:val="00CC2C80"/>
    <w:rsid w:val="00CC3B0A"/>
    <w:rsid w:val="00CD3014"/>
    <w:rsid w:val="00CF3091"/>
    <w:rsid w:val="00CF6B41"/>
    <w:rsid w:val="00D01BBD"/>
    <w:rsid w:val="00D025A7"/>
    <w:rsid w:val="00D06964"/>
    <w:rsid w:val="00D33290"/>
    <w:rsid w:val="00D359DB"/>
    <w:rsid w:val="00D35C29"/>
    <w:rsid w:val="00D36A81"/>
    <w:rsid w:val="00D6303A"/>
    <w:rsid w:val="00D75148"/>
    <w:rsid w:val="00D84CE8"/>
    <w:rsid w:val="00DB46AE"/>
    <w:rsid w:val="00DD2054"/>
    <w:rsid w:val="00DD38C3"/>
    <w:rsid w:val="00DE17F1"/>
    <w:rsid w:val="00DE48B2"/>
    <w:rsid w:val="00DE4ECC"/>
    <w:rsid w:val="00DF42C9"/>
    <w:rsid w:val="00DF5B4A"/>
    <w:rsid w:val="00DF7334"/>
    <w:rsid w:val="00DF735D"/>
    <w:rsid w:val="00E0775D"/>
    <w:rsid w:val="00E13444"/>
    <w:rsid w:val="00E15C08"/>
    <w:rsid w:val="00E35313"/>
    <w:rsid w:val="00E358E7"/>
    <w:rsid w:val="00E5527F"/>
    <w:rsid w:val="00E574B9"/>
    <w:rsid w:val="00E611CF"/>
    <w:rsid w:val="00E7170D"/>
    <w:rsid w:val="00E753EF"/>
    <w:rsid w:val="00E76E14"/>
    <w:rsid w:val="00E81907"/>
    <w:rsid w:val="00E82E14"/>
    <w:rsid w:val="00E83797"/>
    <w:rsid w:val="00EB6757"/>
    <w:rsid w:val="00EC18F1"/>
    <w:rsid w:val="00ED0062"/>
    <w:rsid w:val="00EE3F37"/>
    <w:rsid w:val="00F026C0"/>
    <w:rsid w:val="00F074DA"/>
    <w:rsid w:val="00F159F9"/>
    <w:rsid w:val="00F1701C"/>
    <w:rsid w:val="00F17927"/>
    <w:rsid w:val="00F43FCF"/>
    <w:rsid w:val="00F51714"/>
    <w:rsid w:val="00F604D4"/>
    <w:rsid w:val="00F7130C"/>
    <w:rsid w:val="00F716EE"/>
    <w:rsid w:val="00F75196"/>
    <w:rsid w:val="00F75B32"/>
    <w:rsid w:val="00F75CB3"/>
    <w:rsid w:val="00F8735A"/>
    <w:rsid w:val="00F950F2"/>
    <w:rsid w:val="00F96D3F"/>
    <w:rsid w:val="00FA47DA"/>
    <w:rsid w:val="00FB2074"/>
    <w:rsid w:val="00FB76DD"/>
    <w:rsid w:val="00FD3F35"/>
    <w:rsid w:val="00FD5BD6"/>
    <w:rsid w:val="00FF36CE"/>
    <w:rsid w:val="031D05E1"/>
    <w:rsid w:val="044EA6CB"/>
    <w:rsid w:val="05A5A724"/>
    <w:rsid w:val="061A3A59"/>
    <w:rsid w:val="08ABD441"/>
    <w:rsid w:val="091B6575"/>
    <w:rsid w:val="09A5E0D7"/>
    <w:rsid w:val="0BE10D2C"/>
    <w:rsid w:val="121C9D40"/>
    <w:rsid w:val="12EF749E"/>
    <w:rsid w:val="1E49EE09"/>
    <w:rsid w:val="1E91527D"/>
    <w:rsid w:val="22DEC295"/>
    <w:rsid w:val="2602A3E4"/>
    <w:rsid w:val="26350DB9"/>
    <w:rsid w:val="278F421C"/>
    <w:rsid w:val="2AD0C4B7"/>
    <w:rsid w:val="326167B7"/>
    <w:rsid w:val="38E6BFF2"/>
    <w:rsid w:val="38EC4C00"/>
    <w:rsid w:val="3A412C80"/>
    <w:rsid w:val="3BB761DB"/>
    <w:rsid w:val="3F5996E2"/>
    <w:rsid w:val="420CFFC2"/>
    <w:rsid w:val="48AF1ADD"/>
    <w:rsid w:val="48DCE98E"/>
    <w:rsid w:val="49606E96"/>
    <w:rsid w:val="4E312DEB"/>
    <w:rsid w:val="4E756E9C"/>
    <w:rsid w:val="522EE18C"/>
    <w:rsid w:val="5B73549C"/>
    <w:rsid w:val="5BC75D7F"/>
    <w:rsid w:val="6D93268B"/>
    <w:rsid w:val="6F161B8A"/>
    <w:rsid w:val="70B1E01E"/>
    <w:rsid w:val="711D0F61"/>
    <w:rsid w:val="718A029E"/>
    <w:rsid w:val="74C5C56A"/>
    <w:rsid w:val="7A7208B3"/>
    <w:rsid w:val="7A9ACC4F"/>
    <w:rsid w:val="7EF08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7BDD8"/>
  <w15:chartTrackingRefBased/>
  <w15:docId w15:val="{39239C15-F97C-4974-A392-5CD4FF74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6F0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6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6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6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6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6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6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6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6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6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6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6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6F0"/>
    <w:rPr>
      <w:i/>
      <w:iCs/>
      <w:color w:val="404040" w:themeColor="text1" w:themeTint="BF"/>
    </w:rPr>
  </w:style>
  <w:style w:type="paragraph" w:styleId="ListParagraph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,????"/>
    <w:basedOn w:val="Normal"/>
    <w:link w:val="ListParagraphChar"/>
    <w:uiPriority w:val="34"/>
    <w:qFormat/>
    <w:rsid w:val="006246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6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6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6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6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46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6F0"/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46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6F0"/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table" w:styleId="TableGrid">
    <w:name w:val="Table Grid"/>
    <w:basedOn w:val="TableNormal"/>
    <w:rsid w:val="006246F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ListParagraph"/>
    <w:uiPriority w:val="99"/>
    <w:qFormat/>
    <w:rsid w:val="006246F0"/>
  </w:style>
  <w:style w:type="character" w:styleId="PlaceholderText">
    <w:name w:val="Placeholder Text"/>
    <w:basedOn w:val="DefaultParagraphFont"/>
    <w:uiPriority w:val="99"/>
    <w:rsid w:val="006246F0"/>
    <w:rPr>
      <w:color w:val="666666"/>
    </w:rPr>
  </w:style>
  <w:style w:type="character" w:customStyle="1" w:styleId="TORTemplate">
    <w:name w:val="TOR_Template"/>
    <w:basedOn w:val="DefaultParagraphFont"/>
    <w:uiPriority w:val="1"/>
    <w:qFormat/>
    <w:rsid w:val="006246F0"/>
    <w:rPr>
      <w:rFonts w:asciiTheme="minorHAnsi" w:hAnsiTheme="minorHAnsi"/>
      <w:sz w:val="20"/>
    </w:rPr>
  </w:style>
  <w:style w:type="character" w:customStyle="1" w:styleId="tortemplate0">
    <w:name w:val="tortemplate"/>
    <w:basedOn w:val="DefaultParagraphFont"/>
    <w:rsid w:val="00044FFB"/>
  </w:style>
  <w:style w:type="paragraph" w:customStyle="1" w:styleId="Default">
    <w:name w:val="Default"/>
    <w:rsid w:val="00AB78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NoSpacing">
    <w:name w:val="No Spacing"/>
    <w:uiPriority w:val="1"/>
    <w:qFormat/>
    <w:rsid w:val="00034D1E"/>
    <w:pPr>
      <w:spacing w:after="0" w:line="240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C23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232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C2323"/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3BA74FAB59439D807144031B323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0605A-4765-43C1-99DF-04461ADF1D8B}"/>
      </w:docPartPr>
      <w:docPartBody>
        <w:p w:rsidR="00000000" w:rsidRDefault="003A58CD" w:rsidP="003A58CD">
          <w:pPr>
            <w:pStyle w:val="1D3BA74FAB59439D807144031B3236AA"/>
          </w:pPr>
          <w:r w:rsidRPr="7677040F">
            <w:rPr>
              <w:rStyle w:val="PlaceholderText"/>
              <w:color w:val="auto"/>
              <w:highlight w:val="lightGray"/>
            </w:rPr>
            <w:t>Click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CD"/>
    <w:rsid w:val="003A58CD"/>
    <w:rsid w:val="00DA1416"/>
    <w:rsid w:val="00D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58CD"/>
    <w:rPr>
      <w:color w:val="666666"/>
    </w:rPr>
  </w:style>
  <w:style w:type="paragraph" w:customStyle="1" w:styleId="1D3BA74FAB59439D807144031B3236AA">
    <w:name w:val="1D3BA74FAB59439D807144031B3236AA"/>
    <w:rsid w:val="003A58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03CA7B7816445846181D105E4848B" ma:contentTypeVersion="13" ma:contentTypeDescription="Create a new document." ma:contentTypeScope="" ma:versionID="c0b84958020f251df04fe2b1c1310294">
  <xsd:schema xmlns:xsd="http://www.w3.org/2001/XMLSchema" xmlns:xs="http://www.w3.org/2001/XMLSchema" xmlns:p="http://schemas.microsoft.com/office/2006/metadata/properties" xmlns:ns2="6c3a60b3-c9da-43e7-8603-91a10211b960" xmlns:ns3="b674fc7c-5b97-482d-90c9-cf3aac5a425f" xmlns:ns4="ca283e0b-db31-4043-a2ef-b80661bf084a" targetNamespace="http://schemas.microsoft.com/office/2006/metadata/properties" ma:root="true" ma:fieldsID="e15af25204b084974d7c8c083c508eea" ns2:_="" ns3:_="" ns4:_="">
    <xsd:import namespace="6c3a60b3-c9da-43e7-8603-91a10211b960"/>
    <xsd:import namespace="b674fc7c-5b97-482d-90c9-cf3aac5a425f"/>
    <xsd:import namespace="ca283e0b-db31-4043-a2ef-b80661bf08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CO" minOccurs="0"/>
                <xsd:element ref="ns3:Servic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a60b3-c9da-43e7-8603-91a10211b9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4fc7c-5b97-482d-90c9-cf3aac5a4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" ma:index="22" nillable="true" ma:displayName="CO" ma:default="Uganda" ma:description="Country Office" ma:format="Dropdown" ma:internalName="CO">
      <xsd:simpleType>
        <xsd:restriction base="dms:Text">
          <xsd:maxLength value="255"/>
        </xsd:restriction>
      </xsd:simpleType>
    </xsd:element>
    <xsd:element name="ServiceType" ma:index="23" nillable="true" ma:displayName="Service Type" ma:default="Cost-extension" ma:format="Dropdown" ma:internalName="ServiceTyp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b08c8b8-a938-443a-870c-ece69476fef8}" ma:internalName="TaxCatchAll" ma:showField="CatchAllData" ma:web="6c3a60b3-c9da-43e7-8603-91a10211b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c3a60b3-c9da-43e7-8603-91a10211b960">GSSCFINANCE-1465160544-22471</_dlc_DocId>
    <_dlc_DocIdUrl xmlns="6c3a60b3-c9da-43e7-8603-91a10211b960">
      <Url>https://unicef.sharepoint.com/teams/GSSC-Finance/_layouts/15/DocIdRedir.aspx?ID=GSSCFINANCE-1465160544-22471</Url>
      <Description>GSSCFINANCE-1465160544-22471</Description>
    </_dlc_DocIdUrl>
    <TaxCatchAll xmlns="ca283e0b-db31-4043-a2ef-b80661bf084a" xsi:nil="true"/>
    <CO xmlns="b674fc7c-5b97-482d-90c9-cf3aac5a425f">Uganda</CO>
    <ServiceType xmlns="b674fc7c-5b97-482d-90c9-cf3aac5a425f">Cost-extension</ServiceType>
    <lcf76f155ced4ddcb4097134ff3c332f xmlns="b674fc7c-5b97-482d-90c9-cf3aac5a425f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9A2B512-C0AC-449B-B75E-E5A2FB835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a60b3-c9da-43e7-8603-91a10211b960"/>
    <ds:schemaRef ds:uri="b674fc7c-5b97-482d-90c9-cf3aac5a425f"/>
    <ds:schemaRef ds:uri="ca283e0b-db31-4043-a2ef-b80661bf0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E92107-7774-44BD-9941-08ECED9A4F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DB02D-8A98-4C47-BF01-9FB357152DB6}">
  <ds:schemaRefs>
    <ds:schemaRef ds:uri="http://schemas.microsoft.com/office/2006/metadata/properties"/>
    <ds:schemaRef ds:uri="http://schemas.microsoft.com/office/infopath/2007/PartnerControls"/>
    <ds:schemaRef ds:uri="6c3a60b3-c9da-43e7-8603-91a10211b960"/>
    <ds:schemaRef ds:uri="ca283e0b-db31-4043-a2ef-b80661bf084a"/>
    <ds:schemaRef ds:uri="b674fc7c-5b97-482d-90c9-cf3aac5a425f"/>
  </ds:schemaRefs>
</ds:datastoreItem>
</file>

<file path=customXml/itemProps4.xml><?xml version="1.0" encoding="utf-8"?>
<ds:datastoreItem xmlns:ds="http://schemas.openxmlformats.org/officeDocument/2006/customXml" ds:itemID="{B3194416-6E39-4707-AE72-83E309E51674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77410195-14e1-4fb8-904b-ab1892023667}" enabled="0" method="" siteId="{77410195-14e1-4fb8-904b-ab18920236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676</Words>
  <Characters>3856</Characters>
  <Application>Microsoft Office Word</Application>
  <DocSecurity>0</DocSecurity>
  <Lines>32</Lines>
  <Paragraphs>9</Paragraphs>
  <ScaleCrop>false</ScaleCrop>
  <Company>UNICEF</Company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Nagyfejeo</dc:creator>
  <cp:keywords/>
  <dc:description/>
  <cp:lastModifiedBy>Silvia Villalba Rodriguez</cp:lastModifiedBy>
  <cp:revision>8</cp:revision>
  <dcterms:created xsi:type="dcterms:W3CDTF">2026-10-24T11:21:00Z</dcterms:created>
  <dcterms:modified xsi:type="dcterms:W3CDTF">2026-10-24T11:33:00Z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0x010100A0003CA7B7816445846181D105E4848B</vt:lpwstr>
  </property>
  <property fmtid="{D5CDD505-2E9C-101B-9397-08002B2CF9AE}" pid="3" name="_dlc_DocIdItemGuid">
    <vt:lpwstr>de48855f-0fc3-44af-be55-5ad4be5b4307</vt:lpwstr>
  </property>
  <property fmtid="{D5CDD505-2E9C-101B-9397-08002B2CF9AE}" pid="4" name="MediaServiceImageTags">
    <vt:lpwstr/>
  </property>
</Properties>
</file>