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f1"/>
        <w:tblpPr w:leftFromText="180" w:rightFromText="180" w:vertAnchor="text" w:tblpY="-7"/>
        <w:tblW w:w="5000" w:type="pct"/>
        <w:tblLayout w:type="fixed"/>
        <w:tblLook w:val="04A0" w:firstRow="1" w:lastRow="0" w:firstColumn="1" w:lastColumn="0" w:noHBand="0" w:noVBand="1"/>
      </w:tblPr>
      <w:tblGrid>
        <w:gridCol w:w="9638"/>
      </w:tblGrid>
      <w:tr w:rsidR="00110736" w14:paraId="7AC1DC81" w14:textId="77777777">
        <w:tc>
          <w:tcPr>
            <w:tcW w:w="9638" w:type="dxa"/>
            <w:tcBorders>
              <w:top w:val="single" w:sz="36" w:space="0" w:color="990000"/>
              <w:left w:val="nil"/>
              <w:bottom w:val="single" w:sz="36" w:space="0" w:color="767171"/>
              <w:right w:val="nil"/>
            </w:tcBorders>
          </w:tcPr>
          <w:p w14:paraId="5EAF00E3" w14:textId="77777777" w:rsidR="00110736" w:rsidRDefault="008A4FB8">
            <w:pPr>
              <w:tabs>
                <w:tab w:val="left" w:pos="1965"/>
              </w:tabs>
              <w:spacing w:after="0" w:line="276" w:lineRule="auto"/>
              <w:jc w:val="center"/>
              <w:textAlignment w:val="baseline"/>
              <w:rPr>
                <w:rFonts w:ascii="Times New Roman" w:eastAsia="휴먼명조" w:hAnsi="Times New Roman" w:cs="Times New Roman"/>
                <w:b/>
                <w:color w:val="000000"/>
                <w:kern w:val="0"/>
                <w:sz w:val="26"/>
                <w:szCs w:val="26"/>
              </w:rPr>
            </w:pPr>
            <w:r>
              <w:rPr>
                <w:rFonts w:ascii="Times New Roman" w:eastAsia="HY헤드라인M" w:hAnsi="Times New Roman" w:cs="Times New Roman"/>
                <w:b/>
                <w:color w:val="000000"/>
                <w:kern w:val="0"/>
                <w:sz w:val="36"/>
                <w:szCs w:val="38"/>
              </w:rPr>
              <w:t>J</w:t>
            </w:r>
            <w:r w:rsidR="00125BDE">
              <w:rPr>
                <w:rFonts w:ascii="Times New Roman" w:eastAsia="HY헤드라인M" w:hAnsi="Times New Roman" w:cs="Times New Roman" w:hint="eastAsia"/>
                <w:b/>
                <w:color w:val="000000"/>
                <w:kern w:val="0"/>
                <w:sz w:val="36"/>
                <w:szCs w:val="38"/>
              </w:rPr>
              <w:t>o</w:t>
            </w:r>
            <w:r>
              <w:rPr>
                <w:rFonts w:ascii="Times New Roman" w:eastAsia="HY헤드라인M" w:hAnsi="Times New Roman" w:cs="Times New Roman"/>
                <w:b/>
                <w:color w:val="000000"/>
                <w:kern w:val="0"/>
                <w:sz w:val="36"/>
                <w:szCs w:val="38"/>
              </w:rPr>
              <w:t>b Description</w:t>
            </w:r>
          </w:p>
        </w:tc>
      </w:tr>
    </w:tbl>
    <w:p w14:paraId="7A352B1C" w14:textId="77777777" w:rsidR="00110736" w:rsidRDefault="00110736">
      <w:pPr>
        <w:pStyle w:val="af"/>
        <w:spacing w:after="240" w:line="240" w:lineRule="auto"/>
        <w:rPr>
          <w:rFonts w:ascii="Times New Roman" w:eastAsiaTheme="minorEastAsia" w:hAnsi="Times New Roman"/>
          <w:b/>
          <w:sz w:val="12"/>
        </w:rPr>
      </w:pPr>
    </w:p>
    <w:tbl>
      <w:tblPr>
        <w:tblW w:w="9526" w:type="dxa"/>
        <w:tblLayout w:type="fixed"/>
        <w:tblCellMar>
          <w:top w:w="28" w:type="dxa"/>
          <w:left w:w="102" w:type="dxa"/>
          <w:bottom w:w="28" w:type="dxa"/>
          <w:right w:w="102" w:type="dxa"/>
        </w:tblCellMar>
        <w:tblLook w:val="04A0" w:firstRow="1" w:lastRow="0" w:firstColumn="1" w:lastColumn="0" w:noHBand="0" w:noVBand="1"/>
      </w:tblPr>
      <w:tblGrid>
        <w:gridCol w:w="1649"/>
        <w:gridCol w:w="1915"/>
        <w:gridCol w:w="1237"/>
        <w:gridCol w:w="1802"/>
        <w:gridCol w:w="1235"/>
        <w:gridCol w:w="1688"/>
      </w:tblGrid>
      <w:tr w:rsidR="00110736" w14:paraId="4B7A62F1" w14:textId="77777777" w:rsidTr="009F0412">
        <w:trPr>
          <w:trHeight w:hRule="exact" w:val="1457"/>
        </w:trPr>
        <w:tc>
          <w:tcPr>
            <w:tcW w:w="1648" w:type="dxa"/>
            <w:tcBorders>
              <w:top w:val="double" w:sz="6" w:space="0" w:color="000000"/>
              <w:left w:val="double" w:sz="6" w:space="0" w:color="000000"/>
              <w:bottom w:val="single" w:sz="2" w:space="0" w:color="000000"/>
              <w:right w:val="single" w:sz="2" w:space="0" w:color="000000"/>
            </w:tcBorders>
            <w:shd w:val="clear" w:color="auto" w:fill="E5E5E5"/>
            <w:vAlign w:val="center"/>
          </w:tcPr>
          <w:p w14:paraId="64C3C0E3" w14:textId="77777777" w:rsidR="00110736" w:rsidRDefault="008A4FB8">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Workplace</w:t>
            </w:r>
          </w:p>
        </w:tc>
        <w:tc>
          <w:tcPr>
            <w:tcW w:w="1915" w:type="dxa"/>
            <w:tcBorders>
              <w:top w:val="double" w:sz="6" w:space="0" w:color="000000"/>
              <w:left w:val="single" w:sz="2" w:space="0" w:color="000000"/>
              <w:bottom w:val="single" w:sz="2" w:space="0" w:color="000000"/>
              <w:right w:val="single" w:sz="2" w:space="0" w:color="000000"/>
            </w:tcBorders>
            <w:vAlign w:val="center"/>
          </w:tcPr>
          <w:p w14:paraId="44CBBE13" w14:textId="77777777" w:rsidR="00110736" w:rsidRPr="0005695B" w:rsidRDefault="008A4FB8" w:rsidP="00613687">
            <w:pPr>
              <w:spacing w:after="0" w:line="240" w:lineRule="auto"/>
              <w:textAlignment w:val="baseline"/>
              <w:rPr>
                <w:rFonts w:ascii="Times New Roman" w:eastAsia="Times New Roman" w:hAnsi="Times New Roman" w:cs="Times New Roman"/>
                <w:kern w:val="0"/>
                <w:szCs w:val="20"/>
              </w:rPr>
            </w:pPr>
            <w:r>
              <w:rPr>
                <w:rFonts w:ascii="Times New Roman" w:eastAsia="Times New Roman" w:hAnsi="Times New Roman" w:cs="Times New Roman"/>
                <w:kern w:val="0"/>
                <w:szCs w:val="20"/>
              </w:rPr>
              <w:t>CTPU</w:t>
            </w:r>
            <w:r w:rsidR="00613687">
              <w:rPr>
                <w:rFonts w:ascii="Times New Roman" w:eastAsia="Times New Roman" w:hAnsi="Times New Roman" w:cs="Times New Roman"/>
                <w:kern w:val="0"/>
                <w:szCs w:val="20"/>
              </w:rPr>
              <w:t>-</w:t>
            </w:r>
            <w:r w:rsidR="007F42DF">
              <w:rPr>
                <w:rFonts w:ascii="Times New Roman" w:eastAsia="Times New Roman" w:hAnsi="Times New Roman" w:cs="Times New Roman"/>
                <w:kern w:val="0"/>
                <w:szCs w:val="20"/>
              </w:rPr>
              <w:t>CGA</w:t>
            </w:r>
            <w:r>
              <w:rPr>
                <w:rFonts w:ascii="Times New Roman" w:eastAsia="Times New Roman" w:hAnsi="Times New Roman" w:cs="Times New Roman"/>
                <w:kern w:val="0"/>
                <w:szCs w:val="20"/>
              </w:rPr>
              <w:t>(Daejeon)</w:t>
            </w:r>
          </w:p>
        </w:tc>
        <w:tc>
          <w:tcPr>
            <w:tcW w:w="1237" w:type="dxa"/>
            <w:tcBorders>
              <w:top w:val="double" w:sz="6" w:space="0" w:color="000000"/>
              <w:left w:val="single" w:sz="2" w:space="0" w:color="000000"/>
              <w:bottom w:val="single" w:sz="2" w:space="0" w:color="000000"/>
              <w:right w:val="single" w:sz="2" w:space="0" w:color="000000"/>
            </w:tcBorders>
            <w:shd w:val="clear" w:color="auto" w:fill="E5E5E5"/>
            <w:vAlign w:val="center"/>
          </w:tcPr>
          <w:p w14:paraId="5747B12C" w14:textId="77777777" w:rsidR="00110736" w:rsidRDefault="008A4FB8">
            <w:pPr>
              <w:spacing w:after="0" w:line="240" w:lineRule="auto"/>
              <w:jc w:val="center"/>
              <w:textAlignment w:val="baseline"/>
              <w:rPr>
                <w:rFonts w:ascii="Times New Roman" w:eastAsia="돋움" w:hAnsi="Times New Roman" w:cs="Times New Roman"/>
                <w:b/>
                <w:bCs/>
                <w:color w:val="000000"/>
                <w:kern w:val="0"/>
                <w:szCs w:val="20"/>
              </w:rPr>
            </w:pPr>
            <w:r>
              <w:rPr>
                <w:rFonts w:ascii="Times New Roman" w:eastAsia="돋움" w:hAnsi="Times New Roman" w:cs="Times New Roman"/>
                <w:b/>
                <w:bCs/>
                <w:color w:val="000000"/>
                <w:kern w:val="0"/>
                <w:szCs w:val="20"/>
              </w:rPr>
              <w:t>Job category</w:t>
            </w:r>
          </w:p>
          <w:p w14:paraId="7464CFC1" w14:textId="77777777" w:rsidR="00110736" w:rsidRDefault="008A4FB8">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(level)</w:t>
            </w:r>
          </w:p>
        </w:tc>
        <w:tc>
          <w:tcPr>
            <w:tcW w:w="1802" w:type="dxa"/>
            <w:tcBorders>
              <w:top w:val="double" w:sz="6" w:space="0" w:color="000000"/>
              <w:left w:val="single" w:sz="2" w:space="0" w:color="000000"/>
              <w:bottom w:val="single" w:sz="2" w:space="0" w:color="000000"/>
              <w:right w:val="single" w:sz="2" w:space="0" w:color="000000"/>
            </w:tcBorders>
            <w:vAlign w:val="center"/>
          </w:tcPr>
          <w:p w14:paraId="12F802AC" w14:textId="77777777" w:rsidR="00110736" w:rsidRPr="001A7918" w:rsidRDefault="001A7918">
            <w:pPr>
              <w:spacing w:after="0" w:line="240" w:lineRule="auto"/>
              <w:ind w:left="200" w:hanging="200"/>
              <w:jc w:val="center"/>
              <w:textAlignment w:val="baseline"/>
              <w:rPr>
                <w:rFonts w:ascii="Times New Roman" w:eastAsia="Times New Roman" w:hAnsi="Times New Roman" w:cs="Times New Roman"/>
                <w:color w:val="000000" w:themeColor="text1"/>
                <w:kern w:val="0"/>
                <w:szCs w:val="20"/>
              </w:rPr>
            </w:pPr>
            <w:r w:rsidRPr="001A7918">
              <w:rPr>
                <w:rFonts w:ascii="Times New Roman" w:eastAsia="Times New Roman" w:hAnsi="Times New Roman" w:cs="Times New Roman"/>
                <w:color w:val="000000" w:themeColor="text1"/>
                <w:kern w:val="0"/>
                <w:szCs w:val="20"/>
              </w:rPr>
              <w:t>Postdoctoral Research Associate</w:t>
            </w:r>
          </w:p>
          <w:p w14:paraId="7266A2D4" w14:textId="19EEF258" w:rsidR="001A7918" w:rsidRDefault="001A7918">
            <w:pPr>
              <w:spacing w:after="0" w:line="240" w:lineRule="auto"/>
              <w:ind w:left="200" w:hanging="200"/>
              <w:jc w:val="center"/>
              <w:textAlignment w:val="baseline"/>
              <w:rPr>
                <w:rFonts w:ascii="Times New Roman" w:hAnsi="Times New Roman" w:cs="Times New Roman"/>
                <w:i/>
                <w:color w:val="000000"/>
                <w:kern w:val="0"/>
                <w:szCs w:val="20"/>
              </w:rPr>
            </w:pPr>
            <w:r w:rsidRPr="001A7918">
              <w:rPr>
                <w:rFonts w:ascii="Times New Roman" w:hAnsi="Times New Roman" w:cs="Times New Roman" w:hint="eastAsia"/>
                <w:color w:val="000000"/>
                <w:kern w:val="0"/>
                <w:szCs w:val="20"/>
              </w:rPr>
              <w:t>(</w:t>
            </w:r>
            <w:r w:rsidRPr="001A7918">
              <w:rPr>
                <w:rFonts w:ascii="Times New Roman" w:eastAsia="Times New Roman" w:hAnsi="Times New Roman" w:cs="Times New Roman"/>
                <w:color w:val="000000" w:themeColor="text1"/>
                <w:kern w:val="0"/>
                <w:szCs w:val="20"/>
              </w:rPr>
              <w:t>Postdoctoral Research Associate)</w:t>
            </w:r>
          </w:p>
        </w:tc>
        <w:tc>
          <w:tcPr>
            <w:tcW w:w="1235" w:type="dxa"/>
            <w:tcBorders>
              <w:top w:val="double" w:sz="6" w:space="0" w:color="000000"/>
              <w:left w:val="single" w:sz="2" w:space="0" w:color="000000"/>
              <w:bottom w:val="single" w:sz="2" w:space="0" w:color="000000"/>
              <w:right w:val="single" w:sz="2" w:space="0" w:color="000000"/>
            </w:tcBorders>
            <w:shd w:val="clear" w:color="auto" w:fill="E5E5E5"/>
            <w:vAlign w:val="center"/>
          </w:tcPr>
          <w:p w14:paraId="66819B8B" w14:textId="77777777" w:rsidR="00110736" w:rsidRDefault="008A4FB8">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Area of hiring</w:t>
            </w:r>
          </w:p>
        </w:tc>
        <w:tc>
          <w:tcPr>
            <w:tcW w:w="1688" w:type="dxa"/>
            <w:tcBorders>
              <w:top w:val="double" w:sz="6" w:space="0" w:color="000000"/>
              <w:left w:val="single" w:sz="2" w:space="0" w:color="000000"/>
              <w:bottom w:val="single" w:sz="2" w:space="0" w:color="000000"/>
              <w:right w:val="double" w:sz="6" w:space="0" w:color="000000"/>
            </w:tcBorders>
            <w:vAlign w:val="center"/>
          </w:tcPr>
          <w:p w14:paraId="15391F81" w14:textId="5F16146E" w:rsidR="00110736" w:rsidRDefault="007F42DF" w:rsidP="009F0412">
            <w:pPr>
              <w:spacing w:after="0" w:line="240" w:lineRule="auto"/>
              <w:ind w:hanging="200"/>
              <w:jc w:val="center"/>
              <w:textAlignment w:val="baseline"/>
              <w:rPr>
                <w:rFonts w:ascii="Times New Roman" w:eastAsia="Times New Roman" w:hAnsi="Times New Roman" w:cs="Times New Roman"/>
                <w:kern w:val="0"/>
                <w:szCs w:val="20"/>
              </w:rPr>
            </w:pPr>
            <w:r w:rsidRPr="007F42DF">
              <w:rPr>
                <w:rFonts w:ascii="Times New Roman" w:eastAsia="Times New Roman" w:hAnsi="Times New Roman" w:cs="Times New Roman"/>
                <w:kern w:val="0"/>
                <w:szCs w:val="20"/>
              </w:rPr>
              <w:t>theoretical cosmology, gravity, particle physics, and related areas</w:t>
            </w:r>
          </w:p>
        </w:tc>
      </w:tr>
      <w:tr w:rsidR="00110736" w14:paraId="16085C2C" w14:textId="77777777">
        <w:trPr>
          <w:trHeight w:hRule="exact" w:val="851"/>
        </w:trPr>
        <w:tc>
          <w:tcPr>
            <w:tcW w:w="1648" w:type="dxa"/>
            <w:tcBorders>
              <w:top w:val="single" w:sz="2" w:space="0" w:color="000000"/>
              <w:left w:val="double" w:sz="6" w:space="0" w:color="000000"/>
              <w:bottom w:val="single" w:sz="2" w:space="0" w:color="000000"/>
              <w:right w:val="single" w:sz="2" w:space="0" w:color="000000"/>
            </w:tcBorders>
            <w:shd w:val="clear" w:color="auto" w:fill="E5E5E5"/>
            <w:vAlign w:val="center"/>
          </w:tcPr>
          <w:p w14:paraId="3132918A" w14:textId="77777777" w:rsidR="00110736" w:rsidRDefault="008A4FB8">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Work duties</w:t>
            </w:r>
          </w:p>
        </w:tc>
        <w:tc>
          <w:tcPr>
            <w:tcW w:w="7877" w:type="dxa"/>
            <w:gridSpan w:val="5"/>
            <w:tcBorders>
              <w:top w:val="single" w:sz="2" w:space="0" w:color="000000"/>
              <w:left w:val="single" w:sz="2" w:space="0" w:color="000000"/>
              <w:bottom w:val="single" w:sz="2" w:space="0" w:color="000000"/>
              <w:right w:val="double" w:sz="6" w:space="0" w:color="000000"/>
            </w:tcBorders>
            <w:vAlign w:val="center"/>
          </w:tcPr>
          <w:p w14:paraId="7C063ABD" w14:textId="77777777" w:rsidR="00110736" w:rsidRPr="00C3437A" w:rsidRDefault="008A4FB8" w:rsidP="00B23A57">
            <w:pPr>
              <w:spacing w:after="0" w:line="240" w:lineRule="auto"/>
              <w:ind w:left="200" w:hanging="200"/>
              <w:textAlignment w:val="baseline"/>
              <w:rPr>
                <w:rFonts w:ascii="Times New Roman" w:eastAsia="Times New Roman" w:hAnsi="Times New Roman" w:cs="Times New Roman"/>
                <w:i/>
                <w:color w:val="000000" w:themeColor="text1"/>
                <w:kern w:val="0"/>
                <w:szCs w:val="20"/>
              </w:rPr>
            </w:pPr>
            <w:r w:rsidRPr="00C3437A">
              <w:rPr>
                <w:rFonts w:ascii="Times New Roman" w:eastAsia="Times New Roman" w:hAnsi="Times New Roman" w:cs="Times New Roman"/>
                <w:color w:val="000000" w:themeColor="text1"/>
                <w:kern w:val="0"/>
                <w:szCs w:val="20"/>
              </w:rPr>
              <w:t xml:space="preserve">Research on </w:t>
            </w:r>
            <w:r w:rsidR="007F42DF" w:rsidRPr="00C3437A">
              <w:rPr>
                <w:rFonts w:ascii="Times New Roman" w:eastAsia="Times New Roman" w:hAnsi="Times New Roman" w:cs="Times New Roman"/>
                <w:color w:val="000000" w:themeColor="text1"/>
                <w:kern w:val="0"/>
                <w:szCs w:val="20"/>
              </w:rPr>
              <w:t xml:space="preserve">theoretical cosmology, gravity, </w:t>
            </w:r>
            <w:proofErr w:type="spellStart"/>
            <w:r w:rsidR="007F42DF" w:rsidRPr="00C3437A">
              <w:rPr>
                <w:rFonts w:ascii="Times New Roman" w:eastAsia="Times New Roman" w:hAnsi="Times New Roman" w:cs="Times New Roman"/>
                <w:color w:val="000000" w:themeColor="text1"/>
                <w:kern w:val="0"/>
                <w:szCs w:val="20"/>
              </w:rPr>
              <w:t>astroparticle</w:t>
            </w:r>
            <w:proofErr w:type="spellEnd"/>
            <w:r w:rsidR="007F42DF" w:rsidRPr="00C3437A">
              <w:rPr>
                <w:rFonts w:ascii="Times New Roman" w:eastAsia="Times New Roman" w:hAnsi="Times New Roman" w:cs="Times New Roman"/>
                <w:color w:val="000000" w:themeColor="text1"/>
                <w:kern w:val="0"/>
                <w:szCs w:val="20"/>
              </w:rPr>
              <w:t xml:space="preserve"> physics, and related areas</w:t>
            </w:r>
          </w:p>
        </w:tc>
      </w:tr>
      <w:tr w:rsidR="00110736" w14:paraId="40FCEE49" w14:textId="77777777" w:rsidTr="00C3437A">
        <w:trPr>
          <w:trHeight w:val="865"/>
        </w:trPr>
        <w:tc>
          <w:tcPr>
            <w:tcW w:w="1648" w:type="dxa"/>
            <w:tcBorders>
              <w:top w:val="single" w:sz="2" w:space="0" w:color="000000"/>
              <w:left w:val="double" w:sz="6" w:space="0" w:color="000000"/>
              <w:bottom w:val="single" w:sz="2" w:space="0" w:color="000000"/>
              <w:right w:val="single" w:sz="2" w:space="0" w:color="000000"/>
            </w:tcBorders>
            <w:shd w:val="clear" w:color="auto" w:fill="E5E5E5"/>
            <w:vAlign w:val="center"/>
          </w:tcPr>
          <w:p w14:paraId="59C4D308" w14:textId="77777777" w:rsidR="00110736" w:rsidRDefault="008A4FB8">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Main business of IBS</w:t>
            </w:r>
          </w:p>
        </w:tc>
        <w:tc>
          <w:tcPr>
            <w:tcW w:w="7877" w:type="dxa"/>
            <w:gridSpan w:val="5"/>
            <w:tcBorders>
              <w:top w:val="single" w:sz="2" w:space="0" w:color="000000"/>
              <w:left w:val="single" w:sz="2" w:space="0" w:color="000000"/>
              <w:bottom w:val="single" w:sz="2" w:space="0" w:color="000000"/>
              <w:right w:val="double" w:sz="6" w:space="0" w:color="000000"/>
            </w:tcBorders>
            <w:vAlign w:val="center"/>
          </w:tcPr>
          <w:p w14:paraId="6EE0CBF2" w14:textId="77777777" w:rsidR="00110736" w:rsidRPr="00C3437A" w:rsidRDefault="008A4FB8" w:rsidP="009F0412">
            <w:pPr>
              <w:spacing w:after="0" w:line="240" w:lineRule="auto"/>
              <w:textAlignment w:val="baseline"/>
              <w:rPr>
                <w:rFonts w:ascii="Times New Roman" w:eastAsia="Times New Roman" w:hAnsi="Times New Roman" w:cs="Times New Roman"/>
                <w:color w:val="000000" w:themeColor="text1"/>
                <w:kern w:val="0"/>
                <w:szCs w:val="20"/>
              </w:rPr>
            </w:pPr>
            <w:r w:rsidRPr="00C3437A">
              <w:rPr>
                <w:rFonts w:ascii="Times New Roman" w:eastAsia="Times New Roman" w:hAnsi="Times New Roman" w:cs="Times New Roman"/>
                <w:color w:val="000000" w:themeColor="text1"/>
                <w:kern w:val="0"/>
                <w:szCs w:val="20"/>
              </w:rPr>
              <w:t>Institute for Basic Science (IBS) is a national research institute established in accordance with Article 14 of the Special Act on Establishment of and Support for International Science and Business Belts. IBS aims to discover creative knowledge and secure original technologies through world-class basic science research.</w:t>
            </w:r>
          </w:p>
        </w:tc>
      </w:tr>
      <w:tr w:rsidR="00110736" w14:paraId="18AF0CB6" w14:textId="77777777">
        <w:trPr>
          <w:trHeight w:hRule="exact" w:val="851"/>
        </w:trPr>
        <w:tc>
          <w:tcPr>
            <w:tcW w:w="1648" w:type="dxa"/>
            <w:tcBorders>
              <w:top w:val="single" w:sz="2" w:space="0" w:color="000000"/>
              <w:left w:val="double" w:sz="6" w:space="0" w:color="000000"/>
              <w:bottom w:val="single" w:sz="2" w:space="0" w:color="000000"/>
              <w:right w:val="single" w:sz="2" w:space="0" w:color="000000"/>
            </w:tcBorders>
            <w:shd w:val="clear" w:color="auto" w:fill="E5E5E5"/>
            <w:vAlign w:val="center"/>
          </w:tcPr>
          <w:p w14:paraId="424E4B99" w14:textId="77777777" w:rsidR="00110736" w:rsidRDefault="008A4FB8">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Research area of the Center</w:t>
            </w:r>
          </w:p>
        </w:tc>
        <w:tc>
          <w:tcPr>
            <w:tcW w:w="7877" w:type="dxa"/>
            <w:gridSpan w:val="5"/>
            <w:tcBorders>
              <w:top w:val="single" w:sz="2" w:space="0" w:color="000000"/>
              <w:left w:val="single" w:sz="2" w:space="0" w:color="000000"/>
              <w:bottom w:val="single" w:sz="2" w:space="0" w:color="000000"/>
              <w:right w:val="double" w:sz="6" w:space="0" w:color="000000"/>
            </w:tcBorders>
            <w:vAlign w:val="center"/>
          </w:tcPr>
          <w:p w14:paraId="50B707B2" w14:textId="77777777" w:rsidR="00110736" w:rsidRPr="00C3437A" w:rsidRDefault="00135B75">
            <w:pPr>
              <w:spacing w:after="0" w:line="240" w:lineRule="auto"/>
              <w:textAlignment w:val="baseline"/>
              <w:rPr>
                <w:rFonts w:ascii="Times New Roman" w:eastAsia="Times New Roman" w:hAnsi="Times New Roman" w:cs="Times New Roman"/>
                <w:color w:val="000000" w:themeColor="text1"/>
                <w:kern w:val="0"/>
                <w:szCs w:val="20"/>
              </w:rPr>
            </w:pPr>
            <w:r w:rsidRPr="00C3437A">
              <w:rPr>
                <w:rFonts w:ascii="Times New Roman" w:eastAsia="Times New Roman" w:hAnsi="Times New Roman" w:cs="Times New Roman"/>
                <w:color w:val="000000" w:themeColor="text1"/>
                <w:kern w:val="0"/>
                <w:szCs w:val="20"/>
              </w:rPr>
              <w:t xml:space="preserve">Theoretical cosmology, gravity, </w:t>
            </w:r>
            <w:proofErr w:type="spellStart"/>
            <w:r w:rsidRPr="00C3437A">
              <w:rPr>
                <w:rFonts w:ascii="Times New Roman" w:eastAsia="Times New Roman" w:hAnsi="Times New Roman" w:cs="Times New Roman"/>
                <w:color w:val="000000" w:themeColor="text1"/>
                <w:kern w:val="0"/>
                <w:szCs w:val="20"/>
              </w:rPr>
              <w:t>astroparticle</w:t>
            </w:r>
            <w:proofErr w:type="spellEnd"/>
            <w:r w:rsidRPr="00C3437A">
              <w:rPr>
                <w:rFonts w:ascii="Times New Roman" w:eastAsia="Times New Roman" w:hAnsi="Times New Roman" w:cs="Times New Roman"/>
                <w:color w:val="000000" w:themeColor="text1"/>
                <w:kern w:val="0"/>
                <w:szCs w:val="20"/>
              </w:rPr>
              <w:t xml:space="preserve"> physics, and related areas</w:t>
            </w:r>
          </w:p>
        </w:tc>
      </w:tr>
      <w:tr w:rsidR="00110736" w14:paraId="3D844E25" w14:textId="77777777" w:rsidTr="00270790">
        <w:trPr>
          <w:trHeight w:hRule="exact" w:val="1164"/>
        </w:trPr>
        <w:tc>
          <w:tcPr>
            <w:tcW w:w="1648" w:type="dxa"/>
            <w:tcBorders>
              <w:top w:val="single" w:sz="2" w:space="0" w:color="000000"/>
              <w:left w:val="double" w:sz="6" w:space="0" w:color="000000"/>
              <w:bottom w:val="single" w:sz="2" w:space="0" w:color="000000"/>
              <w:right w:val="single" w:sz="2" w:space="0" w:color="000000"/>
            </w:tcBorders>
            <w:shd w:val="clear" w:color="auto" w:fill="E5E5E5"/>
            <w:vAlign w:val="center"/>
          </w:tcPr>
          <w:p w14:paraId="0E875BD1" w14:textId="77777777" w:rsidR="00110736" w:rsidRDefault="008A4FB8">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Duties and responsibilities</w:t>
            </w:r>
          </w:p>
        </w:tc>
        <w:tc>
          <w:tcPr>
            <w:tcW w:w="7877" w:type="dxa"/>
            <w:gridSpan w:val="5"/>
            <w:tcBorders>
              <w:top w:val="single" w:sz="2" w:space="0" w:color="000000"/>
              <w:left w:val="single" w:sz="2" w:space="0" w:color="000000"/>
              <w:bottom w:val="single" w:sz="2" w:space="0" w:color="000000"/>
              <w:right w:val="double" w:sz="6" w:space="0" w:color="000000"/>
            </w:tcBorders>
            <w:vAlign w:val="center"/>
          </w:tcPr>
          <w:p w14:paraId="79DA0F27" w14:textId="3935F2D9" w:rsidR="00110736" w:rsidRPr="00682A21" w:rsidRDefault="008A4FB8" w:rsidP="000E621A">
            <w:pPr>
              <w:spacing w:after="0" w:line="240" w:lineRule="auto"/>
              <w:textAlignment w:val="baseline"/>
              <w:rPr>
                <w:rFonts w:ascii="Times New Roman" w:eastAsia="Times New Roman" w:hAnsi="Times New Roman" w:cs="Times New Roman"/>
                <w:i/>
                <w:color w:val="EE0000"/>
                <w:kern w:val="0"/>
                <w:szCs w:val="20"/>
              </w:rPr>
            </w:pPr>
            <w:r w:rsidRPr="00270790">
              <w:rPr>
                <w:rFonts w:ascii="Times New Roman" w:eastAsia="Times New Roman" w:hAnsi="Times New Roman" w:cs="Times New Roman"/>
                <w:color w:val="000000" w:themeColor="text1"/>
                <w:kern w:val="0"/>
                <w:szCs w:val="20"/>
              </w:rPr>
              <w:t xml:space="preserve">Collaboration with other center members as well as solitary </w:t>
            </w:r>
            <w:r w:rsidR="00135B75" w:rsidRPr="00270790">
              <w:rPr>
                <w:rFonts w:ascii="Times New Roman" w:eastAsia="Times New Roman" w:hAnsi="Times New Roman" w:cs="Times New Roman"/>
                <w:color w:val="000000" w:themeColor="text1"/>
                <w:kern w:val="0"/>
                <w:szCs w:val="20"/>
              </w:rPr>
              <w:t xml:space="preserve">cosmology, gravity, and </w:t>
            </w:r>
            <w:proofErr w:type="spellStart"/>
            <w:r w:rsidR="00135B75" w:rsidRPr="00270790">
              <w:rPr>
                <w:rFonts w:ascii="Times New Roman" w:eastAsia="Times New Roman" w:hAnsi="Times New Roman" w:cs="Times New Roman"/>
                <w:color w:val="000000" w:themeColor="text1"/>
                <w:kern w:val="0"/>
                <w:szCs w:val="20"/>
              </w:rPr>
              <w:t>astroparticle</w:t>
            </w:r>
            <w:proofErr w:type="spellEnd"/>
            <w:r w:rsidR="00135B75" w:rsidRPr="00270790">
              <w:rPr>
                <w:rFonts w:ascii="Times New Roman" w:eastAsia="Times New Roman" w:hAnsi="Times New Roman" w:cs="Times New Roman"/>
                <w:color w:val="000000" w:themeColor="text1"/>
                <w:kern w:val="0"/>
                <w:szCs w:val="20"/>
              </w:rPr>
              <w:t xml:space="preserve"> physics</w:t>
            </w:r>
            <w:r w:rsidRPr="00270790">
              <w:rPr>
                <w:rFonts w:ascii="Times New Roman" w:eastAsia="Times New Roman" w:hAnsi="Times New Roman" w:cs="Times New Roman"/>
                <w:color w:val="000000" w:themeColor="text1"/>
                <w:kern w:val="0"/>
                <w:szCs w:val="20"/>
              </w:rPr>
              <w:t xml:space="preserve"> research projects.</w:t>
            </w:r>
            <w:r w:rsidR="00307BCF" w:rsidRPr="00270790">
              <w:rPr>
                <w:rFonts w:ascii="Times New Roman" w:eastAsia="Times New Roman" w:hAnsi="Times New Roman" w:cs="Times New Roman"/>
                <w:color w:val="000000" w:themeColor="text1"/>
                <w:kern w:val="0"/>
                <w:szCs w:val="20"/>
              </w:rPr>
              <w:t xml:space="preserve"> </w:t>
            </w:r>
            <w:r w:rsidRPr="00270790">
              <w:rPr>
                <w:rFonts w:ascii="Times New Roman" w:eastAsia="Times New Roman" w:hAnsi="Times New Roman" w:cs="Times New Roman"/>
                <w:color w:val="000000" w:themeColor="text1"/>
                <w:kern w:val="0"/>
                <w:szCs w:val="20"/>
              </w:rPr>
              <w:t xml:space="preserve">The researcher will oversee a few small research teams in the area and aid in educating Korea's </w:t>
            </w:r>
            <w:r w:rsidR="009F0412" w:rsidRPr="00270790">
              <w:rPr>
                <w:rFonts w:ascii="Times New Roman" w:eastAsia="Times New Roman" w:hAnsi="Times New Roman" w:cs="Times New Roman"/>
                <w:color w:val="000000" w:themeColor="text1"/>
                <w:kern w:val="0"/>
                <w:szCs w:val="20"/>
              </w:rPr>
              <w:t xml:space="preserve">Theoretical </w:t>
            </w:r>
            <w:r w:rsidR="00135B75" w:rsidRPr="00270790">
              <w:rPr>
                <w:rFonts w:ascii="Times New Roman" w:eastAsia="Times New Roman" w:hAnsi="Times New Roman" w:cs="Times New Roman"/>
                <w:color w:val="000000" w:themeColor="text1"/>
                <w:kern w:val="0"/>
                <w:szCs w:val="20"/>
              </w:rPr>
              <w:t xml:space="preserve">Cosmology, Gravity, and </w:t>
            </w:r>
            <w:proofErr w:type="spellStart"/>
            <w:r w:rsidR="00135B75" w:rsidRPr="00270790">
              <w:rPr>
                <w:rFonts w:ascii="Times New Roman" w:eastAsia="Times New Roman" w:hAnsi="Times New Roman" w:cs="Times New Roman"/>
                <w:color w:val="000000" w:themeColor="text1"/>
                <w:kern w:val="0"/>
                <w:szCs w:val="20"/>
              </w:rPr>
              <w:t>Astroparticle</w:t>
            </w:r>
            <w:proofErr w:type="spellEnd"/>
            <w:r w:rsidR="00135B75" w:rsidRPr="00270790">
              <w:rPr>
                <w:rFonts w:ascii="Times New Roman" w:eastAsia="Times New Roman" w:hAnsi="Times New Roman" w:cs="Times New Roman"/>
                <w:color w:val="000000" w:themeColor="text1"/>
                <w:kern w:val="0"/>
                <w:szCs w:val="20"/>
              </w:rPr>
              <w:t xml:space="preserve"> physics</w:t>
            </w:r>
            <w:r w:rsidR="009F0412" w:rsidRPr="00270790">
              <w:rPr>
                <w:rFonts w:ascii="Times New Roman" w:eastAsia="Times New Roman" w:hAnsi="Times New Roman" w:cs="Times New Roman"/>
                <w:color w:val="000000" w:themeColor="text1"/>
                <w:kern w:val="0"/>
                <w:szCs w:val="20"/>
              </w:rPr>
              <w:t xml:space="preserve"> </w:t>
            </w:r>
            <w:r w:rsidRPr="00270790">
              <w:rPr>
                <w:rFonts w:ascii="Times New Roman" w:eastAsia="Times New Roman" w:hAnsi="Times New Roman" w:cs="Times New Roman"/>
                <w:color w:val="000000" w:themeColor="text1"/>
                <w:kern w:val="0"/>
                <w:szCs w:val="20"/>
              </w:rPr>
              <w:t>students.</w:t>
            </w:r>
          </w:p>
        </w:tc>
      </w:tr>
      <w:tr w:rsidR="00110736" w14:paraId="71F983F5" w14:textId="77777777">
        <w:trPr>
          <w:trHeight w:hRule="exact" w:val="851"/>
        </w:trPr>
        <w:tc>
          <w:tcPr>
            <w:tcW w:w="1648" w:type="dxa"/>
            <w:tcBorders>
              <w:top w:val="single" w:sz="2" w:space="0" w:color="000000"/>
              <w:left w:val="double" w:sz="6" w:space="0" w:color="000000"/>
              <w:bottom w:val="single" w:sz="2" w:space="0" w:color="000000"/>
              <w:right w:val="single" w:sz="2" w:space="0" w:color="000000"/>
            </w:tcBorders>
            <w:shd w:val="clear" w:color="auto" w:fill="E5E5E5"/>
            <w:vAlign w:val="center"/>
          </w:tcPr>
          <w:p w14:paraId="17B6A867" w14:textId="77777777" w:rsidR="00110736" w:rsidRPr="002D7464" w:rsidRDefault="008A4FB8">
            <w:pPr>
              <w:spacing w:after="0" w:line="240" w:lineRule="auto"/>
              <w:jc w:val="center"/>
              <w:textAlignment w:val="baseline"/>
              <w:rPr>
                <w:rFonts w:ascii="Times New Roman" w:eastAsia="Times New Roman" w:hAnsi="Times New Roman" w:cs="Times New Roman"/>
                <w:color w:val="000000"/>
                <w:kern w:val="0"/>
                <w:szCs w:val="20"/>
              </w:rPr>
            </w:pPr>
            <w:r w:rsidRPr="002D7464">
              <w:rPr>
                <w:rFonts w:ascii="Times New Roman" w:eastAsia="돋움" w:hAnsi="Times New Roman" w:cs="Times New Roman"/>
                <w:b/>
                <w:bCs/>
                <w:color w:val="000000"/>
                <w:kern w:val="0"/>
                <w:szCs w:val="20"/>
              </w:rPr>
              <w:t>Knowledge required</w:t>
            </w:r>
          </w:p>
        </w:tc>
        <w:tc>
          <w:tcPr>
            <w:tcW w:w="7877" w:type="dxa"/>
            <w:gridSpan w:val="5"/>
            <w:tcBorders>
              <w:top w:val="single" w:sz="2" w:space="0" w:color="000000"/>
              <w:left w:val="single" w:sz="2" w:space="0" w:color="000000"/>
              <w:bottom w:val="single" w:sz="2" w:space="0" w:color="000000"/>
              <w:right w:val="double" w:sz="6" w:space="0" w:color="000000"/>
            </w:tcBorders>
            <w:vAlign w:val="center"/>
          </w:tcPr>
          <w:p w14:paraId="55672B6B" w14:textId="3B146959" w:rsidR="00110736" w:rsidRPr="002D7464" w:rsidRDefault="008A4FB8" w:rsidP="000E621A">
            <w:pPr>
              <w:spacing w:after="0" w:line="240" w:lineRule="auto"/>
              <w:textAlignment w:val="baseline"/>
              <w:rPr>
                <w:rFonts w:ascii="Times New Roman" w:eastAsia="Times New Roman" w:hAnsi="Times New Roman" w:cs="Times New Roman"/>
                <w:color w:val="FF0000"/>
                <w:kern w:val="0"/>
                <w:szCs w:val="20"/>
              </w:rPr>
            </w:pPr>
            <w:r w:rsidRPr="002D7464">
              <w:rPr>
                <w:rFonts w:ascii="Times New Roman" w:eastAsia="Times New Roman" w:hAnsi="Times New Roman" w:cs="Times New Roman"/>
                <w:color w:val="000000" w:themeColor="text1"/>
                <w:kern w:val="0"/>
                <w:szCs w:val="20"/>
              </w:rPr>
              <w:t>T</w:t>
            </w:r>
            <w:r w:rsidR="007F42DF" w:rsidRPr="002D7464">
              <w:rPr>
                <w:rFonts w:ascii="Times New Roman" w:eastAsia="Times New Roman" w:hAnsi="Times New Roman" w:cs="Times New Roman"/>
                <w:color w:val="000000" w:themeColor="text1"/>
                <w:kern w:val="0"/>
                <w:szCs w:val="20"/>
              </w:rPr>
              <w:t xml:space="preserve">heoretical cosmology, gravity, </w:t>
            </w:r>
            <w:proofErr w:type="spellStart"/>
            <w:r w:rsidR="007F42DF" w:rsidRPr="002D7464">
              <w:rPr>
                <w:rFonts w:ascii="Times New Roman" w:eastAsia="Times New Roman" w:hAnsi="Times New Roman" w:cs="Times New Roman"/>
                <w:color w:val="000000" w:themeColor="text1"/>
                <w:kern w:val="0"/>
                <w:szCs w:val="20"/>
              </w:rPr>
              <w:t>astroparticle</w:t>
            </w:r>
            <w:proofErr w:type="spellEnd"/>
            <w:r w:rsidR="007F42DF" w:rsidRPr="002D7464">
              <w:rPr>
                <w:rFonts w:ascii="Times New Roman" w:eastAsia="Times New Roman" w:hAnsi="Times New Roman" w:cs="Times New Roman"/>
                <w:color w:val="000000" w:themeColor="text1"/>
                <w:kern w:val="0"/>
                <w:szCs w:val="20"/>
              </w:rPr>
              <w:t xml:space="preserve"> physics, and related areas</w:t>
            </w:r>
            <w:r w:rsidR="007900CB" w:rsidRPr="002D7464">
              <w:rPr>
                <w:rFonts w:ascii="Times New Roman" w:eastAsia="Times New Roman" w:hAnsi="Times New Roman" w:cs="Times New Roman"/>
                <w:color w:val="000000" w:themeColor="text1"/>
                <w:kern w:val="0"/>
                <w:szCs w:val="20"/>
              </w:rPr>
              <w:t>.</w:t>
            </w:r>
          </w:p>
        </w:tc>
      </w:tr>
      <w:tr w:rsidR="00110736" w14:paraId="51565A3D" w14:textId="77777777">
        <w:trPr>
          <w:trHeight w:hRule="exact" w:val="851"/>
        </w:trPr>
        <w:tc>
          <w:tcPr>
            <w:tcW w:w="1648" w:type="dxa"/>
            <w:tcBorders>
              <w:top w:val="single" w:sz="2" w:space="0" w:color="000000"/>
              <w:left w:val="double" w:sz="6" w:space="0" w:color="000000"/>
              <w:bottom w:val="single" w:sz="2" w:space="0" w:color="000000"/>
              <w:right w:val="single" w:sz="2" w:space="0" w:color="000000"/>
            </w:tcBorders>
            <w:shd w:val="clear" w:color="auto" w:fill="E5E5E5"/>
            <w:vAlign w:val="center"/>
          </w:tcPr>
          <w:p w14:paraId="0C4830EA" w14:textId="77777777" w:rsidR="00110736" w:rsidRDefault="008A4FB8">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Competencies required</w:t>
            </w:r>
          </w:p>
        </w:tc>
        <w:tc>
          <w:tcPr>
            <w:tcW w:w="7877" w:type="dxa"/>
            <w:gridSpan w:val="5"/>
            <w:tcBorders>
              <w:top w:val="single" w:sz="2" w:space="0" w:color="000000"/>
              <w:left w:val="single" w:sz="2" w:space="0" w:color="000000"/>
              <w:bottom w:val="single" w:sz="2" w:space="0" w:color="000000"/>
              <w:right w:val="double" w:sz="6" w:space="0" w:color="000000"/>
            </w:tcBorders>
            <w:vAlign w:val="center"/>
          </w:tcPr>
          <w:p w14:paraId="48892B7E" w14:textId="77777777" w:rsidR="00110736" w:rsidRPr="00C3437A" w:rsidRDefault="008A4FB8">
            <w:pPr>
              <w:spacing w:after="0" w:line="240" w:lineRule="auto"/>
              <w:ind w:left="212" w:hanging="212"/>
              <w:textAlignment w:val="baseline"/>
              <w:rPr>
                <w:rFonts w:ascii="Times New Roman" w:eastAsia="Times New Roman" w:hAnsi="Times New Roman" w:cs="Times New Roman"/>
                <w:color w:val="000000" w:themeColor="text1"/>
                <w:kern w:val="0"/>
                <w:szCs w:val="20"/>
              </w:rPr>
            </w:pPr>
            <w:r w:rsidRPr="00C3437A">
              <w:rPr>
                <w:rFonts w:ascii="Times New Roman" w:eastAsia="Times New Roman" w:hAnsi="Times New Roman" w:cs="Times New Roman"/>
                <w:color w:val="000000" w:themeColor="text1"/>
                <w:kern w:val="0"/>
                <w:szCs w:val="20"/>
              </w:rPr>
              <w:t>The candidate can write and publish a scientific paper and lead a research project.</w:t>
            </w:r>
          </w:p>
        </w:tc>
      </w:tr>
      <w:tr w:rsidR="00110736" w14:paraId="7F453F1A" w14:textId="77777777">
        <w:trPr>
          <w:trHeight w:hRule="exact" w:val="851"/>
        </w:trPr>
        <w:tc>
          <w:tcPr>
            <w:tcW w:w="1648" w:type="dxa"/>
            <w:tcBorders>
              <w:top w:val="single" w:sz="2" w:space="0" w:color="000000"/>
              <w:left w:val="double" w:sz="6" w:space="0" w:color="000000"/>
              <w:bottom w:val="single" w:sz="2" w:space="0" w:color="000000"/>
              <w:right w:val="single" w:sz="2" w:space="0" w:color="000000"/>
            </w:tcBorders>
            <w:shd w:val="clear" w:color="auto" w:fill="E5E5E5"/>
            <w:vAlign w:val="center"/>
          </w:tcPr>
          <w:p w14:paraId="78D0AB5A" w14:textId="77777777" w:rsidR="00110736" w:rsidRDefault="008A4FB8">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Attitude required</w:t>
            </w:r>
          </w:p>
        </w:tc>
        <w:tc>
          <w:tcPr>
            <w:tcW w:w="7877" w:type="dxa"/>
            <w:gridSpan w:val="5"/>
            <w:tcBorders>
              <w:top w:val="single" w:sz="2" w:space="0" w:color="000000"/>
              <w:left w:val="single" w:sz="2" w:space="0" w:color="000000"/>
              <w:bottom w:val="single" w:sz="2" w:space="0" w:color="000000"/>
              <w:right w:val="double" w:sz="6" w:space="0" w:color="000000"/>
            </w:tcBorders>
            <w:vAlign w:val="center"/>
          </w:tcPr>
          <w:p w14:paraId="784A89B0" w14:textId="77777777" w:rsidR="00110736" w:rsidRPr="00C3437A" w:rsidRDefault="008A4FB8">
            <w:pPr>
              <w:spacing w:after="0" w:line="240" w:lineRule="auto"/>
              <w:ind w:left="204" w:hanging="204"/>
              <w:textAlignment w:val="baseline"/>
              <w:rPr>
                <w:rFonts w:ascii="Times New Roman" w:eastAsia="Times New Roman" w:hAnsi="Times New Roman" w:cs="Times New Roman"/>
                <w:color w:val="000000" w:themeColor="text1"/>
                <w:kern w:val="0"/>
                <w:szCs w:val="20"/>
              </w:rPr>
            </w:pPr>
            <w:r w:rsidRPr="00C3437A">
              <w:rPr>
                <w:rFonts w:ascii="Times New Roman" w:eastAsia="Times New Roman" w:hAnsi="Times New Roman" w:cs="Times New Roman"/>
                <w:color w:val="000000" w:themeColor="text1"/>
                <w:kern w:val="0"/>
                <w:szCs w:val="20"/>
              </w:rPr>
              <w:t>Communication through cooperation</w:t>
            </w:r>
          </w:p>
          <w:p w14:paraId="5E9117A7" w14:textId="77777777" w:rsidR="00110736" w:rsidRPr="00C3437A" w:rsidRDefault="008A4FB8">
            <w:pPr>
              <w:spacing w:after="0" w:line="240" w:lineRule="auto"/>
              <w:ind w:left="204" w:hanging="204"/>
              <w:textAlignment w:val="baseline"/>
              <w:rPr>
                <w:rFonts w:ascii="Times New Roman" w:eastAsia="Times New Roman" w:hAnsi="Times New Roman" w:cs="Times New Roman"/>
                <w:color w:val="000000" w:themeColor="text1"/>
                <w:kern w:val="0"/>
                <w:szCs w:val="20"/>
              </w:rPr>
            </w:pPr>
            <w:r w:rsidRPr="00C3437A">
              <w:rPr>
                <w:rFonts w:ascii="Times New Roman" w:eastAsia="Times New Roman" w:hAnsi="Times New Roman" w:cs="Times New Roman"/>
                <w:color w:val="000000" w:themeColor="text1"/>
                <w:kern w:val="0"/>
                <w:szCs w:val="20"/>
              </w:rPr>
              <w:t>Creative work attitude for research in various fields of physics</w:t>
            </w:r>
          </w:p>
        </w:tc>
      </w:tr>
      <w:tr w:rsidR="00110736" w14:paraId="2B7FBE9D" w14:textId="77777777">
        <w:trPr>
          <w:trHeight w:hRule="exact" w:val="851"/>
        </w:trPr>
        <w:tc>
          <w:tcPr>
            <w:tcW w:w="1648" w:type="dxa"/>
            <w:tcBorders>
              <w:top w:val="single" w:sz="2" w:space="0" w:color="000000"/>
              <w:left w:val="double" w:sz="6" w:space="0" w:color="000000"/>
              <w:bottom w:val="single" w:sz="2" w:space="0" w:color="000000"/>
              <w:right w:val="single" w:sz="2" w:space="0" w:color="000000"/>
            </w:tcBorders>
            <w:shd w:val="clear" w:color="auto" w:fill="E5E5E5"/>
            <w:vAlign w:val="center"/>
          </w:tcPr>
          <w:p w14:paraId="1E92B5B1" w14:textId="77777777" w:rsidR="00110736" w:rsidRDefault="008A4FB8">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Basic skills required</w:t>
            </w:r>
          </w:p>
        </w:tc>
        <w:tc>
          <w:tcPr>
            <w:tcW w:w="7877" w:type="dxa"/>
            <w:gridSpan w:val="5"/>
            <w:tcBorders>
              <w:top w:val="single" w:sz="2" w:space="0" w:color="000000"/>
              <w:left w:val="single" w:sz="2" w:space="0" w:color="000000"/>
              <w:bottom w:val="single" w:sz="2" w:space="0" w:color="000000"/>
              <w:right w:val="double" w:sz="6" w:space="0" w:color="000000"/>
            </w:tcBorders>
            <w:vAlign w:val="center"/>
          </w:tcPr>
          <w:p w14:paraId="7D511AD8" w14:textId="77777777" w:rsidR="00110736" w:rsidRPr="00C3437A" w:rsidRDefault="008A4FB8">
            <w:pPr>
              <w:spacing w:after="0" w:line="240" w:lineRule="auto"/>
              <w:ind w:left="200" w:hanging="200"/>
              <w:textAlignment w:val="baseline"/>
              <w:rPr>
                <w:rFonts w:ascii="Times New Roman" w:eastAsia="Times New Roman" w:hAnsi="Times New Roman" w:cs="Times New Roman"/>
                <w:color w:val="000000" w:themeColor="text1"/>
                <w:kern w:val="0"/>
                <w:szCs w:val="20"/>
              </w:rPr>
            </w:pPr>
            <w:r w:rsidRPr="00C3437A">
              <w:rPr>
                <w:rFonts w:ascii="Times New Roman" w:eastAsia="Times New Roman" w:hAnsi="Times New Roman" w:cs="Times New Roman"/>
                <w:color w:val="000000" w:themeColor="text1"/>
                <w:kern w:val="0"/>
                <w:szCs w:val="20"/>
              </w:rPr>
              <w:t>Communication, Problem solving, Interpersonal relationship, Information processing, Understanding of the organization, Work ethics</w:t>
            </w:r>
          </w:p>
        </w:tc>
      </w:tr>
      <w:tr w:rsidR="00110736" w14:paraId="6550BF98" w14:textId="77777777" w:rsidTr="00C21852">
        <w:trPr>
          <w:trHeight w:hRule="exact" w:val="2409"/>
        </w:trPr>
        <w:tc>
          <w:tcPr>
            <w:tcW w:w="1648" w:type="dxa"/>
            <w:tcBorders>
              <w:top w:val="single" w:sz="2" w:space="0" w:color="000000"/>
              <w:left w:val="double" w:sz="6" w:space="0" w:color="000000"/>
              <w:bottom w:val="single" w:sz="2" w:space="0" w:color="000000"/>
              <w:right w:val="single" w:sz="2" w:space="0" w:color="000000"/>
            </w:tcBorders>
            <w:shd w:val="clear" w:color="auto" w:fill="E5E5E5"/>
            <w:vAlign w:val="center"/>
          </w:tcPr>
          <w:p w14:paraId="5EC06779" w14:textId="77777777" w:rsidR="00110736" w:rsidRDefault="008A4FB8">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Qualification</w:t>
            </w:r>
          </w:p>
        </w:tc>
        <w:tc>
          <w:tcPr>
            <w:tcW w:w="7877" w:type="dxa"/>
            <w:gridSpan w:val="5"/>
            <w:tcBorders>
              <w:top w:val="single" w:sz="2" w:space="0" w:color="000000"/>
              <w:left w:val="single" w:sz="2" w:space="0" w:color="000000"/>
              <w:bottom w:val="single" w:sz="2" w:space="0" w:color="000000"/>
              <w:right w:val="double" w:sz="6" w:space="0" w:color="000000"/>
            </w:tcBorders>
            <w:vAlign w:val="center"/>
          </w:tcPr>
          <w:p w14:paraId="629BC97A" w14:textId="0B7903E0" w:rsidR="00110736" w:rsidRPr="005E1FF9" w:rsidRDefault="008A4FB8" w:rsidP="00ED30D3">
            <w:pPr>
              <w:spacing w:after="0" w:line="240" w:lineRule="auto"/>
              <w:ind w:left="200" w:hanging="200"/>
              <w:textAlignment w:val="baseline"/>
              <w:rPr>
                <w:rFonts w:ascii="Times New Roman" w:eastAsia="Times New Roman" w:hAnsi="Times New Roman" w:cs="Times New Roman"/>
                <w:color w:val="000000" w:themeColor="text1"/>
                <w:kern w:val="0"/>
                <w:szCs w:val="20"/>
              </w:rPr>
            </w:pPr>
            <w:r w:rsidRPr="001A7918">
              <w:rPr>
                <w:rFonts w:ascii="Times New Roman" w:eastAsia="Times New Roman" w:hAnsi="Times New Roman" w:cs="Times New Roman"/>
                <w:color w:val="000000" w:themeColor="text1"/>
                <w:kern w:val="0"/>
                <w:szCs w:val="20"/>
              </w:rPr>
              <w:t>-</w:t>
            </w:r>
            <w:r w:rsidR="001A7918" w:rsidRPr="001A7918">
              <w:rPr>
                <w:rFonts w:ascii="Times New Roman" w:eastAsia="Times New Roman" w:hAnsi="Times New Roman" w:cs="Times New Roman"/>
                <w:color w:val="000000" w:themeColor="text1"/>
                <w:kern w:val="0"/>
                <w:szCs w:val="20"/>
              </w:rPr>
              <w:t xml:space="preserve"> Applicants who obtained a Ph.D. in Physics within the last five years or are expected to obtain the degree within three months from the </w:t>
            </w:r>
            <w:r w:rsidR="001A7918" w:rsidRPr="005E1FF9">
              <w:rPr>
                <w:rFonts w:ascii="Times New Roman" w:eastAsia="Times New Roman" w:hAnsi="Times New Roman" w:cs="Times New Roman"/>
                <w:color w:val="000000" w:themeColor="text1"/>
                <w:kern w:val="0"/>
                <w:szCs w:val="20"/>
              </w:rPr>
              <w:t>appointment date (</w:t>
            </w:r>
            <w:r w:rsidR="00226936" w:rsidRPr="005E1FF9">
              <w:rPr>
                <w:rFonts w:ascii="Times New Roman" w:eastAsia="Times New Roman" w:hAnsi="Times New Roman" w:cs="Times New Roman"/>
                <w:color w:val="000000" w:themeColor="text1"/>
                <w:kern w:val="0"/>
                <w:szCs w:val="20"/>
              </w:rPr>
              <w:t>February</w:t>
            </w:r>
            <w:r w:rsidR="001A7918" w:rsidRPr="005E1FF9">
              <w:rPr>
                <w:rFonts w:ascii="Times New Roman" w:eastAsia="Times New Roman" w:hAnsi="Times New Roman" w:cs="Times New Roman"/>
                <w:color w:val="000000" w:themeColor="text1"/>
                <w:kern w:val="0"/>
                <w:szCs w:val="20"/>
              </w:rPr>
              <w:t xml:space="preserve"> 16, 202</w:t>
            </w:r>
            <w:r w:rsidR="00226936" w:rsidRPr="005E1FF9">
              <w:rPr>
                <w:rFonts w:ascii="Times New Roman" w:eastAsia="Times New Roman" w:hAnsi="Times New Roman" w:cs="Times New Roman"/>
                <w:color w:val="000000" w:themeColor="text1"/>
                <w:kern w:val="0"/>
                <w:szCs w:val="20"/>
              </w:rPr>
              <w:t>7</w:t>
            </w:r>
            <w:r w:rsidR="001A7918" w:rsidRPr="005E1FF9">
              <w:rPr>
                <w:rFonts w:ascii="Times New Roman" w:eastAsia="Times New Roman" w:hAnsi="Times New Roman" w:cs="Times New Roman"/>
                <w:color w:val="000000" w:themeColor="text1"/>
                <w:kern w:val="0"/>
                <w:szCs w:val="20"/>
              </w:rPr>
              <w:t>)</w:t>
            </w:r>
          </w:p>
          <w:p w14:paraId="0D8D3912" w14:textId="5A24FCFF" w:rsidR="00EB2E19" w:rsidRPr="005E1FF9" w:rsidRDefault="00EB2E19" w:rsidP="00EB2E19">
            <w:pPr>
              <w:pStyle w:val="ae"/>
              <w:numPr>
                <w:ilvl w:val="0"/>
                <w:numId w:val="3"/>
              </w:numPr>
              <w:suppressAutoHyphens w:val="0"/>
              <w:wordWrap w:val="0"/>
              <w:autoSpaceDE w:val="0"/>
              <w:autoSpaceDN w:val="0"/>
              <w:spacing w:after="0"/>
              <w:ind w:left="271" w:hanging="271"/>
              <w:contextualSpacing w:val="0"/>
              <w:rPr>
                <w:rFonts w:ascii="Times New Roman" w:hAnsi="Times New Roman" w:cs="Times New Roman"/>
                <w:color w:val="000000" w:themeColor="text1"/>
              </w:rPr>
            </w:pPr>
            <w:r w:rsidRPr="005E1FF9">
              <w:rPr>
                <w:rFonts w:ascii="Times New Roman" w:hAnsi="Times New Roman" w:cs="Times New Roman"/>
                <w:color w:val="000000" w:themeColor="text1"/>
              </w:rPr>
              <w:t xml:space="preserve">If the selected candidate is unable to start by </w:t>
            </w:r>
            <w:r w:rsidR="00226936" w:rsidRPr="005E1FF9">
              <w:rPr>
                <w:rFonts w:ascii="Times New Roman" w:hAnsi="Times New Roman" w:cs="Times New Roman"/>
                <w:color w:val="000000" w:themeColor="text1"/>
              </w:rPr>
              <w:t>May</w:t>
            </w:r>
            <w:r w:rsidRPr="005E1FF9">
              <w:rPr>
                <w:rFonts w:ascii="Times New Roman" w:hAnsi="Times New Roman" w:cs="Times New Roman"/>
                <w:color w:val="000000" w:themeColor="text1"/>
              </w:rPr>
              <w:t xml:space="preserve"> 16, 2027, the appointment may be subject to cancellation.</w:t>
            </w:r>
          </w:p>
          <w:p w14:paraId="7DD322A7" w14:textId="36F9F5E8" w:rsidR="00EB2E19" w:rsidRPr="00C21852" w:rsidRDefault="00EB2E19" w:rsidP="00EB2E19">
            <w:pPr>
              <w:pStyle w:val="ae"/>
              <w:numPr>
                <w:ilvl w:val="0"/>
                <w:numId w:val="4"/>
              </w:numPr>
              <w:suppressAutoHyphens w:val="0"/>
              <w:wordWrap w:val="0"/>
              <w:autoSpaceDE w:val="0"/>
              <w:autoSpaceDN w:val="0"/>
              <w:spacing w:after="0"/>
              <w:ind w:left="216" w:hanging="216"/>
              <w:rPr>
                <w:rFonts w:ascii="Times New Roman" w:hAnsi="Times New Roman" w:cs="Times New Roman"/>
                <w:color w:val="000000" w:themeColor="text1"/>
              </w:rPr>
            </w:pPr>
            <w:r w:rsidRPr="005E1FF9">
              <w:rPr>
                <w:rFonts w:ascii="Times New Roman" w:hAnsi="Times New Roman" w:cs="Times New Roman" w:hint="eastAsia"/>
              </w:rPr>
              <w:t xml:space="preserve">Applicants who are scheduled to obtain their doctoral degree after </w:t>
            </w:r>
            <w:r w:rsidR="00226936" w:rsidRPr="005E1FF9">
              <w:rPr>
                <w:rFonts w:ascii="Times New Roman" w:hAnsi="Times New Roman" w:cs="Times New Roman"/>
              </w:rPr>
              <w:t>May</w:t>
            </w:r>
            <w:r w:rsidRPr="005E1FF9">
              <w:rPr>
                <w:rFonts w:ascii="Times New Roman" w:hAnsi="Times New Roman" w:cs="Times New Roman" w:hint="eastAsia"/>
              </w:rPr>
              <w:t xml:space="preserve"> </w:t>
            </w:r>
            <w:r w:rsidRPr="005E1FF9">
              <w:rPr>
                <w:rFonts w:ascii="Times New Roman" w:hAnsi="Times New Roman" w:cs="Times New Roman"/>
              </w:rPr>
              <w:t>1</w:t>
            </w:r>
            <w:r w:rsidR="00C63FD4" w:rsidRPr="005E1FF9">
              <w:rPr>
                <w:rFonts w:ascii="Times New Roman" w:hAnsi="Times New Roman" w:cs="Times New Roman"/>
              </w:rPr>
              <w:t>6</w:t>
            </w:r>
            <w:r w:rsidRPr="005E1FF9">
              <w:rPr>
                <w:rFonts w:ascii="Times New Roman" w:hAnsi="Times New Roman" w:cs="Times New Roman" w:hint="eastAsia"/>
              </w:rPr>
              <w:t>, 202</w:t>
            </w:r>
            <w:r w:rsidRPr="005E1FF9">
              <w:rPr>
                <w:rFonts w:ascii="Times New Roman" w:hAnsi="Times New Roman" w:cs="Times New Roman"/>
              </w:rPr>
              <w:t>7</w:t>
            </w:r>
            <w:r w:rsidRPr="005E1FF9">
              <w:rPr>
                <w:rFonts w:ascii="Times New Roman" w:hAnsi="Times New Roman" w:cs="Times New Roman" w:hint="eastAsia"/>
              </w:rPr>
              <w:t xml:space="preserve"> are</w:t>
            </w:r>
            <w:r w:rsidRPr="0085744D">
              <w:rPr>
                <w:rFonts w:ascii="Times New Roman" w:hAnsi="Times New Roman" w:cs="Times New Roman" w:hint="eastAsia"/>
              </w:rPr>
              <w:t xml:space="preserve"> not eligible to apply.</w:t>
            </w:r>
          </w:p>
          <w:p w14:paraId="5A2C01DF" w14:textId="1A6F582A" w:rsidR="00EB2E19" w:rsidRPr="00EB2E19" w:rsidRDefault="00C21852" w:rsidP="00C21852">
            <w:pPr>
              <w:pStyle w:val="ae"/>
              <w:numPr>
                <w:ilvl w:val="0"/>
                <w:numId w:val="4"/>
              </w:numPr>
              <w:suppressAutoHyphens w:val="0"/>
              <w:wordWrap w:val="0"/>
              <w:autoSpaceDE w:val="0"/>
              <w:autoSpaceDN w:val="0"/>
              <w:spacing w:after="0"/>
              <w:ind w:left="216" w:hanging="216"/>
              <w:rPr>
                <w:rFonts w:ascii="Times New Roman" w:hAnsi="Times New Roman" w:cs="Times New Roman"/>
                <w:color w:val="000000" w:themeColor="text1"/>
                <w:kern w:val="0"/>
                <w:szCs w:val="20"/>
              </w:rPr>
            </w:pPr>
            <w:r>
              <w:rPr>
                <w:rFonts w:ascii="Times New Roman" w:hAnsi="Times New Roman" w:cs="Times New Roman" w:hint="eastAsia"/>
                <w:color w:val="000000" w:themeColor="text1"/>
              </w:rPr>
              <w:t>E</w:t>
            </w:r>
            <w:r>
              <w:rPr>
                <w:rFonts w:ascii="Times New Roman" w:hAnsi="Times New Roman" w:cs="Times New Roman"/>
                <w:color w:val="000000" w:themeColor="text1"/>
              </w:rPr>
              <w:t>arlier</w:t>
            </w:r>
            <w:r w:rsidRPr="00CB6E1B">
              <w:rPr>
                <w:rFonts w:ascii="Times New Roman" w:hAnsi="Times New Roman" w:cs="Times New Roman"/>
                <w:color w:val="000000" w:themeColor="text1"/>
              </w:rPr>
              <w:t xml:space="preserve"> </w:t>
            </w:r>
            <w:r w:rsidRPr="00CB6E1B">
              <w:rPr>
                <w:rFonts w:ascii="Times New Roman" w:hAnsi="Times New Roman" w:cs="Times New Roman"/>
                <w:color w:val="000000" w:themeColor="text1"/>
              </w:rPr>
              <w:t>employment may be possible if the applicant meets the required qualifications.</w:t>
            </w:r>
            <w:r w:rsidRPr="00CB6E1B">
              <w:rPr>
                <w:rFonts w:ascii="Times New Roman" w:hAnsi="Times New Roman" w:cs="Times New Roman"/>
                <w:color w:val="000000" w:themeColor="text1"/>
              </w:rPr>
              <w:t xml:space="preserve"> </w:t>
            </w:r>
            <w:bookmarkStart w:id="0" w:name="_GoBack"/>
            <w:bookmarkEnd w:id="0"/>
          </w:p>
        </w:tc>
      </w:tr>
      <w:tr w:rsidR="00110736" w14:paraId="0B39155C" w14:textId="77777777">
        <w:trPr>
          <w:trHeight w:hRule="exact" w:val="851"/>
        </w:trPr>
        <w:tc>
          <w:tcPr>
            <w:tcW w:w="1648" w:type="dxa"/>
            <w:tcBorders>
              <w:top w:val="single" w:sz="2" w:space="0" w:color="000000"/>
              <w:left w:val="double" w:sz="6" w:space="0" w:color="000000"/>
              <w:bottom w:val="double" w:sz="6" w:space="0" w:color="000000"/>
              <w:right w:val="single" w:sz="2" w:space="0" w:color="000000"/>
            </w:tcBorders>
            <w:shd w:val="clear" w:color="auto" w:fill="E5E5E5"/>
            <w:vAlign w:val="center"/>
          </w:tcPr>
          <w:p w14:paraId="65D32686" w14:textId="77777777" w:rsidR="00110736" w:rsidRDefault="008A4FB8">
            <w:pPr>
              <w:spacing w:after="0" w:line="240" w:lineRule="auto"/>
              <w:jc w:val="center"/>
              <w:textAlignment w:val="baseline"/>
              <w:rPr>
                <w:rFonts w:ascii="Times New Roman" w:eastAsia="Times New Roman" w:hAnsi="Times New Roman" w:cs="Times New Roman"/>
                <w:color w:val="000000"/>
                <w:kern w:val="0"/>
                <w:szCs w:val="20"/>
              </w:rPr>
            </w:pPr>
            <w:r>
              <w:rPr>
                <w:rFonts w:ascii="Times New Roman" w:eastAsia="돋움" w:hAnsi="Times New Roman" w:cs="Times New Roman"/>
                <w:b/>
                <w:bCs/>
                <w:color w:val="000000"/>
                <w:kern w:val="0"/>
                <w:szCs w:val="20"/>
              </w:rPr>
              <w:t>Screening</w:t>
            </w:r>
          </w:p>
        </w:tc>
        <w:tc>
          <w:tcPr>
            <w:tcW w:w="7877" w:type="dxa"/>
            <w:gridSpan w:val="5"/>
            <w:tcBorders>
              <w:top w:val="single" w:sz="2" w:space="0" w:color="000000"/>
              <w:left w:val="single" w:sz="2" w:space="0" w:color="000000"/>
              <w:bottom w:val="double" w:sz="6" w:space="0" w:color="000000"/>
              <w:right w:val="double" w:sz="6" w:space="0" w:color="000000"/>
            </w:tcBorders>
            <w:vAlign w:val="center"/>
          </w:tcPr>
          <w:p w14:paraId="7079C9A1" w14:textId="77777777" w:rsidR="00110736" w:rsidRDefault="008A4FB8">
            <w:pPr>
              <w:spacing w:after="0" w:line="240" w:lineRule="auto"/>
              <w:ind w:left="212" w:hanging="212"/>
              <w:textAlignment w:val="baseline"/>
              <w:rPr>
                <w:rFonts w:ascii="Times New Roman" w:eastAsia="Times New Roman" w:hAnsi="Times New Roman" w:cs="Times New Roman"/>
                <w:color w:val="000000"/>
                <w:kern w:val="0"/>
                <w:szCs w:val="20"/>
              </w:rPr>
            </w:pPr>
            <w:r>
              <w:rPr>
                <w:rFonts w:ascii="Times New Roman" w:eastAsia="돋움" w:hAnsi="Times New Roman" w:cs="Times New Roman"/>
                <w:iCs/>
                <w:color w:val="000000"/>
                <w:kern w:val="0"/>
                <w:szCs w:val="20"/>
              </w:rPr>
              <w:t xml:space="preserve">Stage 1: Document screening </w:t>
            </w:r>
            <w:r>
              <w:rPr>
                <w:rFonts w:ascii="Wingdings" w:eastAsia="Wingdings" w:hAnsi="Wingdings" w:cs="Wingdings"/>
                <w:iCs/>
                <w:color w:val="000000"/>
                <w:kern w:val="0"/>
                <w:szCs w:val="20"/>
              </w:rPr>
              <w:t></w:t>
            </w:r>
            <w:r>
              <w:rPr>
                <w:rFonts w:ascii="Times New Roman" w:eastAsia="돋움" w:hAnsi="Times New Roman" w:cs="Times New Roman"/>
                <w:iCs/>
                <w:color w:val="000000"/>
                <w:kern w:val="0"/>
                <w:szCs w:val="20"/>
              </w:rPr>
              <w:t xml:space="preserve"> Stage 2: Interview</w:t>
            </w:r>
          </w:p>
        </w:tc>
      </w:tr>
    </w:tbl>
    <w:p w14:paraId="27F5253E" w14:textId="77777777" w:rsidR="00110736" w:rsidRDefault="008A4FB8">
      <w:pPr>
        <w:pStyle w:val="af"/>
        <w:numPr>
          <w:ilvl w:val="0"/>
          <w:numId w:val="1"/>
        </w:numPr>
        <w:spacing w:before="60" w:line="276" w:lineRule="auto"/>
        <w:ind w:left="284" w:hanging="284"/>
        <w:rPr>
          <w:rFonts w:ascii="Times New Roman" w:hAnsi="Times New Roman"/>
        </w:rPr>
      </w:pPr>
      <w:r>
        <w:rPr>
          <w:rFonts w:ascii="Times New Roman" w:hAnsi="Times New Roman"/>
        </w:rPr>
        <w:t>This job description states major work duties of the hiring area. Work duties that are not stated here may need to be performed.</w:t>
      </w:r>
    </w:p>
    <w:sectPr w:rsidR="00110736">
      <w:headerReference w:type="default" r:id="rId7"/>
      <w:pgSz w:w="11906" w:h="16838"/>
      <w:pgMar w:top="1418" w:right="1134" w:bottom="1418"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B607AC" w14:textId="77777777" w:rsidR="00F65253" w:rsidRDefault="00F65253" w:rsidP="00A37A15">
      <w:pPr>
        <w:spacing w:after="0" w:line="240" w:lineRule="auto"/>
      </w:pPr>
      <w:r>
        <w:separator/>
      </w:r>
    </w:p>
  </w:endnote>
  <w:endnote w:type="continuationSeparator" w:id="0">
    <w:p w14:paraId="217686A5" w14:textId="77777777" w:rsidR="00F65253" w:rsidRDefault="00F65253" w:rsidP="00A37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swiss"/>
    <w:pitch w:val="variable"/>
  </w:font>
  <w:font w:name="Noto Sans CJK KR">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함초롬바탕">
    <w:panose1 w:val="02030604000101010101"/>
    <w:charset w:val="81"/>
    <w:family w:val="roman"/>
    <w:pitch w:val="variable"/>
    <w:sig w:usb0="F7002EFF" w:usb1="19DFFFFF" w:usb2="001BFDD7" w:usb3="00000000" w:csb0="001F01FF" w:csb1="00000000"/>
  </w:font>
  <w:font w:name="휴먼명조">
    <w:altName w:val="맑은 고딕"/>
    <w:panose1 w:val="02010504000101010101"/>
    <w:charset w:val="81"/>
    <w:family w:val="roman"/>
    <w:notTrueType/>
    <w:pitch w:val="default"/>
  </w:font>
  <w:font w:name="HY헤드라인M">
    <w:panose1 w:val="02030600000101010101"/>
    <w:charset w:val="81"/>
    <w:family w:val="roman"/>
    <w:pitch w:val="variable"/>
    <w:sig w:usb0="900002A7" w:usb1="09D77CF9" w:usb2="00000010" w:usb3="00000000" w:csb0="00080000" w:csb1="00000000"/>
  </w:font>
  <w:font w:name="돋움">
    <w:altName w:val="Dotum"/>
    <w:panose1 w:val="020B0600000101010101"/>
    <w:charset w:val="81"/>
    <w:family w:val="moder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D18DD" w14:textId="77777777" w:rsidR="00F65253" w:rsidRDefault="00F65253" w:rsidP="00A37A15">
      <w:pPr>
        <w:spacing w:after="0" w:line="240" w:lineRule="auto"/>
      </w:pPr>
      <w:r>
        <w:separator/>
      </w:r>
    </w:p>
  </w:footnote>
  <w:footnote w:type="continuationSeparator" w:id="0">
    <w:p w14:paraId="7C45E339" w14:textId="77777777" w:rsidR="00F65253" w:rsidRDefault="00F65253" w:rsidP="00A37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700D9" w14:textId="77777777" w:rsidR="00A37A15" w:rsidRDefault="00A37A15">
    <w:pPr>
      <w:pStyle w:val="a7"/>
    </w:pPr>
  </w:p>
  <w:p w14:paraId="31A86232" w14:textId="77777777" w:rsidR="00A37A15" w:rsidRDefault="00A37A15">
    <w:pPr>
      <w:pStyle w:val="a7"/>
    </w:pPr>
  </w:p>
  <w:p w14:paraId="23CBD814" w14:textId="77777777" w:rsidR="00A37A15" w:rsidRDefault="007F42DF">
    <w:pPr>
      <w:pStyle w:val="a7"/>
    </w:pPr>
    <w:r>
      <w:rPr>
        <w:rFonts w:ascii="MS Gothic" w:hAnsi="MS Gothic" w:cs="MS Gothic" w:hint="eastAsia"/>
      </w:rPr>
      <w:t>(</w:t>
    </w:r>
    <w:r w:rsidRPr="007F42DF">
      <w:t>Attachment 3</w:t>
    </w:r>
    <w:r>
      <w:t>)</w:t>
    </w:r>
    <w:r w:rsidRPr="007F42DF">
      <w:t xml:space="preserv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1724BB"/>
    <w:multiLevelType w:val="hybridMultilevel"/>
    <w:tmpl w:val="58A2C576"/>
    <w:lvl w:ilvl="0" w:tplc="38A218E4">
      <w:start w:val="1"/>
      <w:numFmt w:val="bullet"/>
      <w:lvlText w:val="※"/>
      <w:lvlJc w:val="left"/>
      <w:pPr>
        <w:ind w:left="760" w:hanging="360"/>
      </w:pPr>
      <w:rPr>
        <w:rFonts w:ascii="맑은 고딕" w:eastAsia="맑은 고딕" w:hAnsi="맑은 고딕" w:cs="Times New Roman" w:hint="eastAsia"/>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3FF84BB5"/>
    <w:multiLevelType w:val="multilevel"/>
    <w:tmpl w:val="6AA6E318"/>
    <w:lvl w:ilvl="0">
      <w:start w:val="1"/>
      <w:numFmt w:val="bullet"/>
      <w:lvlText w:val="►"/>
      <w:lvlJc w:val="left"/>
      <w:pPr>
        <w:tabs>
          <w:tab w:val="num" w:pos="0"/>
        </w:tabs>
        <w:ind w:left="360" w:hanging="360"/>
      </w:pPr>
      <w:rPr>
        <w:rFonts w:ascii="Times New Roman" w:eastAsiaTheme="minorHAnsi" w:hAnsi="Times New Roman" w:cs="Times New Roman" w:hint="default"/>
        <w:sz w:val="18"/>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4BD62592"/>
    <w:multiLevelType w:val="multilevel"/>
    <w:tmpl w:val="0AEE9B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4810496"/>
    <w:multiLevelType w:val="hybridMultilevel"/>
    <w:tmpl w:val="72CC73B0"/>
    <w:lvl w:ilvl="0" w:tplc="EA349176">
      <w:start w:val="2"/>
      <w:numFmt w:val="bullet"/>
      <w:lvlText w:val="※"/>
      <w:lvlJc w:val="left"/>
      <w:pPr>
        <w:ind w:left="800" w:hanging="40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autoHyphenation/>
  <w:characterSpacingControl w:val="doNotCompress"/>
  <w:hdrShapeDefaults>
    <o:shapedefaults v:ext="edit" spidmax="2049">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736"/>
    <w:rsid w:val="0005695B"/>
    <w:rsid w:val="00070A20"/>
    <w:rsid w:val="000942A9"/>
    <w:rsid w:val="000E621A"/>
    <w:rsid w:val="000F371C"/>
    <w:rsid w:val="001055FE"/>
    <w:rsid w:val="00110736"/>
    <w:rsid w:val="00125BDE"/>
    <w:rsid w:val="00135B75"/>
    <w:rsid w:val="001420E8"/>
    <w:rsid w:val="00164FF2"/>
    <w:rsid w:val="001A7918"/>
    <w:rsid w:val="001C7FE6"/>
    <w:rsid w:val="001E07A1"/>
    <w:rsid w:val="001F2F96"/>
    <w:rsid w:val="002177B8"/>
    <w:rsid w:val="00226936"/>
    <w:rsid w:val="0024780E"/>
    <w:rsid w:val="00270790"/>
    <w:rsid w:val="002D7464"/>
    <w:rsid w:val="0030188D"/>
    <w:rsid w:val="00307BCF"/>
    <w:rsid w:val="00345056"/>
    <w:rsid w:val="003456AE"/>
    <w:rsid w:val="003A1AFA"/>
    <w:rsid w:val="00401FF1"/>
    <w:rsid w:val="00422EA8"/>
    <w:rsid w:val="00436C4E"/>
    <w:rsid w:val="00445BA4"/>
    <w:rsid w:val="004B3C4C"/>
    <w:rsid w:val="00526B12"/>
    <w:rsid w:val="005621FE"/>
    <w:rsid w:val="005E1FF9"/>
    <w:rsid w:val="006133D7"/>
    <w:rsid w:val="00613687"/>
    <w:rsid w:val="00682A21"/>
    <w:rsid w:val="00685DEC"/>
    <w:rsid w:val="006D7EBB"/>
    <w:rsid w:val="006F7D49"/>
    <w:rsid w:val="007109AD"/>
    <w:rsid w:val="00787427"/>
    <w:rsid w:val="007900CB"/>
    <w:rsid w:val="00792F99"/>
    <w:rsid w:val="007F0DDF"/>
    <w:rsid w:val="007F42DF"/>
    <w:rsid w:val="008278D7"/>
    <w:rsid w:val="008A3F39"/>
    <w:rsid w:val="008A4FB8"/>
    <w:rsid w:val="00946B81"/>
    <w:rsid w:val="009E425D"/>
    <w:rsid w:val="009F0412"/>
    <w:rsid w:val="009F7E11"/>
    <w:rsid w:val="009F7EBC"/>
    <w:rsid w:val="00A2495E"/>
    <w:rsid w:val="00A37A15"/>
    <w:rsid w:val="00A4141E"/>
    <w:rsid w:val="00B23A57"/>
    <w:rsid w:val="00B8191F"/>
    <w:rsid w:val="00C102BF"/>
    <w:rsid w:val="00C21852"/>
    <w:rsid w:val="00C3437A"/>
    <w:rsid w:val="00C63FD4"/>
    <w:rsid w:val="00C715C5"/>
    <w:rsid w:val="00CA1DCC"/>
    <w:rsid w:val="00CC299C"/>
    <w:rsid w:val="00D32030"/>
    <w:rsid w:val="00D37532"/>
    <w:rsid w:val="00DE0C2C"/>
    <w:rsid w:val="00E31E60"/>
    <w:rsid w:val="00E348BF"/>
    <w:rsid w:val="00E44174"/>
    <w:rsid w:val="00EA3BE4"/>
    <w:rsid w:val="00EB2E19"/>
    <w:rsid w:val="00ED30D3"/>
    <w:rsid w:val="00EF04E8"/>
    <w:rsid w:val="00F51311"/>
    <w:rsid w:val="00F65253"/>
    <w:rsid w:val="00FC650D"/>
  </w:rsids>
  <m:mathPr>
    <m:mathFont m:val="Cambria Math"/>
    <m:brkBin m:val="before"/>
    <m:brkBinSub m:val="--"/>
    <m:smallFrac m:val="0"/>
    <m:dispDef/>
    <m:lMargin m:val="0"/>
    <m:rMargin m:val="0"/>
    <m:defJc m:val="centerGroup"/>
    <m:wrapIndent m:val="1440"/>
    <m:intLim m:val="subSup"/>
    <m:naryLim m:val="undOvr"/>
  </m:mathPr>
  <w:themeFontLang w:val="en-US" w:eastAsia="ko-KR" w:bidi=""/>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B7032D7"/>
  <w15:docId w15:val="{0FB50BDF-701D-4339-B2C7-A78E85E3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03E20"/>
    <w:pPr>
      <w:widowControl w:val="0"/>
      <w:spacing w:after="160" w:line="259"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F11B0D"/>
    <w:rPr>
      <w:sz w:val="16"/>
      <w:szCs w:val="16"/>
    </w:rPr>
  </w:style>
  <w:style w:type="character" w:customStyle="1" w:styleId="Char">
    <w:name w:val="메모 텍스트 Char"/>
    <w:basedOn w:val="a0"/>
    <w:link w:val="a4"/>
    <w:uiPriority w:val="99"/>
    <w:semiHidden/>
    <w:qFormat/>
    <w:rsid w:val="00F11B0D"/>
    <w:rPr>
      <w:szCs w:val="20"/>
    </w:rPr>
  </w:style>
  <w:style w:type="character" w:customStyle="1" w:styleId="Char0">
    <w:name w:val="풍선 도움말 텍스트 Char"/>
    <w:basedOn w:val="a0"/>
    <w:link w:val="a5"/>
    <w:uiPriority w:val="99"/>
    <w:semiHidden/>
    <w:qFormat/>
    <w:rsid w:val="00F11B0D"/>
    <w:rPr>
      <w:rFonts w:ascii="맑은 고딕" w:eastAsia="맑은 고딕" w:hAnsi="맑은 고딕"/>
      <w:sz w:val="18"/>
      <w:szCs w:val="18"/>
    </w:rPr>
  </w:style>
  <w:style w:type="character" w:customStyle="1" w:styleId="Char1">
    <w:name w:val="메모 주제 Char"/>
    <w:basedOn w:val="Char"/>
    <w:link w:val="a6"/>
    <w:uiPriority w:val="99"/>
    <w:semiHidden/>
    <w:qFormat/>
    <w:rsid w:val="00A301DE"/>
    <w:rPr>
      <w:b/>
      <w:bCs/>
      <w:szCs w:val="20"/>
    </w:rPr>
  </w:style>
  <w:style w:type="character" w:customStyle="1" w:styleId="Char2">
    <w:name w:val="머리글 Char"/>
    <w:basedOn w:val="a0"/>
    <w:link w:val="a7"/>
    <w:uiPriority w:val="99"/>
    <w:qFormat/>
    <w:rsid w:val="004222C5"/>
  </w:style>
  <w:style w:type="character" w:customStyle="1" w:styleId="Char3">
    <w:name w:val="바닥글 Char"/>
    <w:basedOn w:val="a0"/>
    <w:link w:val="a8"/>
    <w:uiPriority w:val="99"/>
    <w:qFormat/>
    <w:rsid w:val="004222C5"/>
  </w:style>
  <w:style w:type="paragraph" w:styleId="a9">
    <w:name w:val="Title"/>
    <w:basedOn w:val="a"/>
    <w:next w:val="aa"/>
    <w:qFormat/>
    <w:pPr>
      <w:keepNext/>
      <w:spacing w:before="240" w:after="120"/>
    </w:pPr>
    <w:rPr>
      <w:rFonts w:ascii="Liberation Sans" w:eastAsia="Noto Sans CJK KR" w:hAnsi="Liberation Sans" w:cs="Lohit Devanagari"/>
      <w:sz w:val="28"/>
      <w:szCs w:val="28"/>
    </w:rPr>
  </w:style>
  <w:style w:type="paragraph" w:styleId="aa">
    <w:name w:val="Body Text"/>
    <w:basedOn w:val="a"/>
    <w:pPr>
      <w:spacing w:after="140" w:line="276" w:lineRule="auto"/>
    </w:pPr>
  </w:style>
  <w:style w:type="paragraph" w:styleId="ab">
    <w:name w:val="List"/>
    <w:basedOn w:val="aa"/>
    <w:rPr>
      <w:rFonts w:cs="Lohit Devanagari"/>
    </w:rPr>
  </w:style>
  <w:style w:type="paragraph" w:styleId="ac">
    <w:name w:val="caption"/>
    <w:basedOn w:val="a"/>
    <w:qFormat/>
    <w:pPr>
      <w:suppressLineNumbers/>
      <w:spacing w:before="120" w:after="120"/>
    </w:pPr>
    <w:rPr>
      <w:rFonts w:cs="Lohit Devanagari"/>
      <w:i/>
      <w:iCs/>
      <w:sz w:val="24"/>
      <w:szCs w:val="24"/>
    </w:rPr>
  </w:style>
  <w:style w:type="paragraph" w:customStyle="1" w:styleId="ad">
    <w:name w:val="색인"/>
    <w:basedOn w:val="a"/>
    <w:qFormat/>
    <w:pPr>
      <w:suppressLineNumbers/>
    </w:pPr>
    <w:rPr>
      <w:rFonts w:cs="Lohit Devanagari"/>
    </w:rPr>
  </w:style>
  <w:style w:type="paragraph" w:styleId="ae">
    <w:name w:val="List Paragraph"/>
    <w:basedOn w:val="a"/>
    <w:uiPriority w:val="34"/>
    <w:qFormat/>
    <w:rsid w:val="00F11B0D"/>
    <w:pPr>
      <w:ind w:left="720"/>
      <w:contextualSpacing/>
    </w:pPr>
  </w:style>
  <w:style w:type="paragraph" w:styleId="a4">
    <w:name w:val="annotation text"/>
    <w:basedOn w:val="a"/>
    <w:link w:val="Char"/>
    <w:uiPriority w:val="99"/>
    <w:semiHidden/>
    <w:unhideWhenUsed/>
    <w:qFormat/>
    <w:rsid w:val="00F11B0D"/>
    <w:pPr>
      <w:spacing w:line="240" w:lineRule="auto"/>
    </w:pPr>
    <w:rPr>
      <w:szCs w:val="20"/>
    </w:rPr>
  </w:style>
  <w:style w:type="paragraph" w:styleId="a5">
    <w:name w:val="Balloon Text"/>
    <w:basedOn w:val="a"/>
    <w:link w:val="Char0"/>
    <w:uiPriority w:val="99"/>
    <w:semiHidden/>
    <w:unhideWhenUsed/>
    <w:qFormat/>
    <w:rsid w:val="00F11B0D"/>
    <w:pPr>
      <w:spacing w:after="0" w:line="240" w:lineRule="auto"/>
    </w:pPr>
    <w:rPr>
      <w:rFonts w:ascii="맑은 고딕" w:eastAsia="맑은 고딕" w:hAnsi="맑은 고딕"/>
      <w:sz w:val="18"/>
      <w:szCs w:val="18"/>
    </w:rPr>
  </w:style>
  <w:style w:type="paragraph" w:customStyle="1" w:styleId="af">
    <w:name w:val="바탕글"/>
    <w:basedOn w:val="a"/>
    <w:qFormat/>
    <w:rsid w:val="00A35C40"/>
    <w:pPr>
      <w:spacing w:after="0" w:line="384" w:lineRule="auto"/>
      <w:textAlignment w:val="baseline"/>
    </w:pPr>
    <w:rPr>
      <w:rFonts w:ascii="함초롬바탕" w:eastAsia="Times New Roman" w:hAnsi="함초롬바탕" w:cs="Times New Roman"/>
      <w:color w:val="000000"/>
      <w:kern w:val="0"/>
      <w:szCs w:val="20"/>
    </w:rPr>
  </w:style>
  <w:style w:type="paragraph" w:styleId="a6">
    <w:name w:val="annotation subject"/>
    <w:basedOn w:val="a4"/>
    <w:next w:val="a4"/>
    <w:link w:val="Char1"/>
    <w:uiPriority w:val="99"/>
    <w:semiHidden/>
    <w:unhideWhenUsed/>
    <w:qFormat/>
    <w:rsid w:val="00A301DE"/>
    <w:rPr>
      <w:b/>
      <w:bCs/>
    </w:rPr>
  </w:style>
  <w:style w:type="paragraph" w:customStyle="1" w:styleId="HeaderandFooter">
    <w:name w:val="Header and Footer"/>
    <w:basedOn w:val="a"/>
    <w:qFormat/>
  </w:style>
  <w:style w:type="paragraph" w:styleId="a7">
    <w:name w:val="header"/>
    <w:basedOn w:val="a"/>
    <w:link w:val="Char2"/>
    <w:uiPriority w:val="99"/>
    <w:unhideWhenUsed/>
    <w:rsid w:val="004222C5"/>
    <w:pPr>
      <w:tabs>
        <w:tab w:val="center" w:pos="4513"/>
        <w:tab w:val="right" w:pos="9026"/>
      </w:tabs>
      <w:spacing w:after="0" w:line="240" w:lineRule="auto"/>
    </w:pPr>
  </w:style>
  <w:style w:type="paragraph" w:styleId="a8">
    <w:name w:val="footer"/>
    <w:basedOn w:val="a"/>
    <w:link w:val="Char3"/>
    <w:uiPriority w:val="99"/>
    <w:unhideWhenUsed/>
    <w:rsid w:val="004222C5"/>
    <w:pPr>
      <w:tabs>
        <w:tab w:val="center" w:pos="4513"/>
        <w:tab w:val="right" w:pos="9026"/>
      </w:tabs>
      <w:spacing w:after="0" w:line="240" w:lineRule="auto"/>
    </w:pPr>
  </w:style>
  <w:style w:type="paragraph" w:customStyle="1" w:styleId="af0">
    <w:name w:val="프레임 내용"/>
    <w:basedOn w:val="a"/>
    <w:qFormat/>
  </w:style>
  <w:style w:type="table" w:styleId="af1">
    <w:name w:val="Table Grid"/>
    <w:basedOn w:val="a1"/>
    <w:uiPriority w:val="39"/>
    <w:rsid w:val="00F11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1904</Characters>
  <Application>Microsoft Office Word</Application>
  <DocSecurity>0</DocSecurity>
  <Lines>15</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박은영-내부망</dc:creator>
  <dc:description/>
  <cp:lastModifiedBy>IBS</cp:lastModifiedBy>
  <cp:revision>4</cp:revision>
  <dcterms:created xsi:type="dcterms:W3CDTF">2026-10-20T00:04:00Z</dcterms:created>
  <dcterms:modified xsi:type="dcterms:W3CDTF">2026-10-20T06:28:00Z</dcterms:modified>
  <dc:language>ko-KR</dc:language>
</cp:coreProperties>
</file>