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pPr w:leftFromText="180" w:rightFromText="180" w:vertAnchor="text" w:tblpY="-7"/>
        <w:tblW w:w="5000" w:type="pct"/>
        <w:tblBorders>
          <w:top w:val="single" w:sz="36" w:space="0" w:color="990000"/>
          <w:left w:val="none" w:sz="0" w:space="0" w:color="auto"/>
          <w:bottom w:val="single" w:sz="36" w:space="0" w:color="767171" w:themeColor="background2" w:themeShade="80"/>
          <w:right w:val="none" w:sz="0" w:space="0" w:color="auto"/>
          <w:insideH w:val="none" w:sz="0" w:space="0" w:color="auto"/>
          <w:insideV w:val="none" w:sz="0" w:space="0" w:color="auto"/>
        </w:tblBorders>
        <w:tblLook w:val="04A0" w:firstRow="1" w:lastRow="0" w:firstColumn="1" w:lastColumn="0" w:noHBand="0" w:noVBand="1"/>
      </w:tblPr>
      <w:tblGrid>
        <w:gridCol w:w="9638"/>
      </w:tblGrid>
      <w:tr w:rsidR="00C7317D">
        <w:tc>
          <w:tcPr>
            <w:tcW w:w="5000" w:type="pct"/>
          </w:tcPr>
          <w:p w:rsidR="00C7317D" w:rsidRDefault="009744FA">
            <w:pPr>
              <w:tabs>
                <w:tab w:val="left" w:pos="1965"/>
              </w:tabs>
              <w:spacing w:line="276" w:lineRule="auto"/>
              <w:jc w:val="center"/>
              <w:textAlignment w:val="baseline"/>
              <w:rPr>
                <w:rFonts w:ascii="Times New Roman" w:eastAsia="휴먼명조" w:hAnsi="Times New Roman" w:cs="Times New Roman"/>
                <w:b/>
                <w:color w:val="000000"/>
                <w:kern w:val="0"/>
                <w:sz w:val="26"/>
                <w:szCs w:val="26"/>
              </w:rPr>
            </w:pPr>
            <w:r>
              <w:rPr>
                <w:rFonts w:ascii="Times New Roman" w:eastAsia="HY헤드라인M" w:hAnsi="Times New Roman" w:cs="Times New Roman" w:hint="eastAsia"/>
                <w:b/>
                <w:color w:val="000000"/>
                <w:kern w:val="0"/>
                <w:sz w:val="36"/>
                <w:szCs w:val="38"/>
              </w:rPr>
              <w:t>Job Description</w:t>
            </w:r>
            <w:r>
              <w:rPr>
                <w:rFonts w:ascii="Times New Roman" w:eastAsia="HY헤드라인M" w:hAnsi="Times New Roman" w:cs="Times New Roman"/>
                <w:b/>
                <w:color w:val="000000"/>
                <w:kern w:val="0"/>
                <w:sz w:val="36"/>
                <w:szCs w:val="38"/>
              </w:rPr>
              <w:t xml:space="preserve"> (</w:t>
            </w:r>
            <w:r>
              <w:rPr>
                <w:rFonts w:ascii="Times New Roman" w:eastAsia="HY헤드라인M" w:hAnsi="Times New Roman" w:cs="Times New Roman" w:hint="eastAsia"/>
                <w:b/>
                <w:color w:val="000000"/>
                <w:kern w:val="0"/>
                <w:sz w:val="36"/>
                <w:szCs w:val="38"/>
              </w:rPr>
              <w:t>S</w:t>
            </w:r>
            <w:r>
              <w:rPr>
                <w:rFonts w:ascii="Times New Roman" w:eastAsia="HY헤드라인M" w:hAnsi="Times New Roman" w:cs="Times New Roman"/>
                <w:b/>
                <w:color w:val="000000"/>
                <w:kern w:val="0"/>
                <w:sz w:val="36"/>
                <w:szCs w:val="38"/>
              </w:rPr>
              <w:t>enior Researcher)</w:t>
            </w:r>
          </w:p>
        </w:tc>
      </w:tr>
    </w:tbl>
    <w:p w:rsidR="00C7317D" w:rsidRDefault="00C7317D">
      <w:pPr>
        <w:pStyle w:val="a8"/>
        <w:spacing w:after="240" w:line="240" w:lineRule="auto"/>
        <w:rPr>
          <w:rFonts w:ascii="Times New Roman" w:eastAsiaTheme="minorEastAsia"/>
          <w:b/>
          <w:sz w:val="12"/>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1654"/>
        <w:gridCol w:w="1921"/>
        <w:gridCol w:w="1239"/>
        <w:gridCol w:w="1807"/>
        <w:gridCol w:w="1239"/>
        <w:gridCol w:w="1695"/>
      </w:tblGrid>
      <w:tr w:rsidR="00C7317D" w:rsidTr="00C00DC5">
        <w:trPr>
          <w:trHeight w:hRule="exact" w:val="1921"/>
        </w:trPr>
        <w:tc>
          <w:tcPr>
            <w:tcW w:w="1654" w:type="dxa"/>
            <w:tcBorders>
              <w:top w:val="double" w:sz="6" w:space="0" w:color="000000"/>
              <w:left w:val="double" w:sz="6" w:space="0" w:color="000000"/>
              <w:bottom w:val="single" w:sz="2" w:space="0" w:color="000000"/>
              <w:right w:val="single" w:sz="2" w:space="0" w:color="000000"/>
            </w:tcBorders>
            <w:shd w:val="clear" w:color="auto" w:fill="E5E5E5"/>
            <w:tcMar>
              <w:top w:w="28" w:type="dxa"/>
              <w:left w:w="102" w:type="dxa"/>
              <w:bottom w:w="28" w:type="dxa"/>
              <w:right w:w="102" w:type="dxa"/>
            </w:tcMar>
            <w:vAlign w:val="center"/>
            <w:hideMark/>
          </w:tcPr>
          <w:p w:rsidR="00C7317D" w:rsidRDefault="009744FA">
            <w:pPr>
              <w:wordWrap/>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b/>
                <w:bCs/>
                <w:color w:val="000000"/>
                <w:kern w:val="0"/>
                <w:szCs w:val="20"/>
              </w:rPr>
              <w:t>Workplace</w:t>
            </w:r>
          </w:p>
        </w:tc>
        <w:tc>
          <w:tcPr>
            <w:tcW w:w="1921" w:type="dxa"/>
            <w:tcBorders>
              <w:top w:val="double" w:sz="6"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1F5232" w:rsidRDefault="001F5232">
            <w:pPr>
              <w:wordWrap/>
              <w:spacing w:after="0" w:line="240" w:lineRule="auto"/>
              <w:jc w:val="center"/>
              <w:textAlignment w:val="baseline"/>
              <w:rPr>
                <w:rFonts w:ascii="Times New Roman" w:eastAsia="돋움" w:hAnsi="Times New Roman" w:cs="Times New Roman"/>
                <w:color w:val="000000"/>
                <w:spacing w:val="-11"/>
                <w:kern w:val="0"/>
                <w:szCs w:val="20"/>
              </w:rPr>
            </w:pPr>
            <w:r>
              <w:rPr>
                <w:rFonts w:ascii="Times New Roman" w:eastAsia="돋움" w:hAnsi="Times New Roman" w:cs="Times New Roman"/>
                <w:color w:val="000000"/>
                <w:spacing w:val="-11"/>
                <w:kern w:val="0"/>
                <w:szCs w:val="20"/>
              </w:rPr>
              <w:t>Mathematics of Biological Dynamics Group</w:t>
            </w:r>
          </w:p>
          <w:p w:rsidR="00C7317D" w:rsidRDefault="009744FA">
            <w:pPr>
              <w:wordWrap/>
              <w:spacing w:after="0" w:line="240" w:lineRule="auto"/>
              <w:jc w:val="center"/>
              <w:textAlignment w:val="baseline"/>
              <w:rPr>
                <w:rFonts w:ascii="Times New Roman" w:eastAsia="Times New Roman" w:hAnsi="Times New Roman" w:cs="Times New Roman"/>
                <w:i/>
                <w:color w:val="000000"/>
                <w:kern w:val="0"/>
                <w:szCs w:val="20"/>
              </w:rPr>
            </w:pPr>
            <w:r>
              <w:rPr>
                <w:rFonts w:ascii="Times New Roman" w:eastAsia="돋움" w:hAnsi="Times New Roman" w:cs="Times New Roman"/>
                <w:color w:val="000000"/>
                <w:spacing w:val="-11"/>
                <w:kern w:val="0"/>
                <w:szCs w:val="20"/>
              </w:rPr>
              <w:t xml:space="preserve"> </w:t>
            </w:r>
            <w:r>
              <w:rPr>
                <w:rFonts w:ascii="Times New Roman" w:eastAsia="돋움" w:hAnsi="Times New Roman" w:cs="Times New Roman"/>
                <w:color w:val="000000"/>
                <w:spacing w:val="-11"/>
                <w:szCs w:val="20"/>
              </w:rPr>
              <w:t>(HQ, Daejeon)</w:t>
            </w:r>
          </w:p>
        </w:tc>
        <w:tc>
          <w:tcPr>
            <w:tcW w:w="1239" w:type="dxa"/>
            <w:tcBorders>
              <w:top w:val="double" w:sz="6" w:space="0" w:color="000000"/>
              <w:left w:val="single" w:sz="2" w:space="0" w:color="000000"/>
              <w:bottom w:val="single" w:sz="2" w:space="0" w:color="000000"/>
              <w:right w:val="single" w:sz="2" w:space="0" w:color="000000"/>
            </w:tcBorders>
            <w:shd w:val="clear" w:color="auto" w:fill="E5E5E5"/>
            <w:tcMar>
              <w:top w:w="28" w:type="dxa"/>
              <w:left w:w="102" w:type="dxa"/>
              <w:bottom w:w="28" w:type="dxa"/>
              <w:right w:w="102" w:type="dxa"/>
            </w:tcMar>
            <w:vAlign w:val="center"/>
            <w:hideMark/>
          </w:tcPr>
          <w:p w:rsidR="00C7317D" w:rsidRDefault="009744FA">
            <w:pPr>
              <w:wordWrap/>
              <w:spacing w:after="0" w:line="240" w:lineRule="auto"/>
              <w:jc w:val="center"/>
              <w:textAlignment w:val="baseline"/>
              <w:rPr>
                <w:rFonts w:ascii="Times New Roman" w:eastAsia="돋움" w:hAnsi="Times New Roman" w:cs="Times New Roman"/>
                <w:b/>
                <w:bCs/>
                <w:color w:val="000000"/>
                <w:kern w:val="0"/>
                <w:szCs w:val="20"/>
              </w:rPr>
            </w:pPr>
            <w:r>
              <w:rPr>
                <w:rFonts w:ascii="Times New Roman" w:eastAsia="돋움" w:hAnsi="Times New Roman" w:cs="Times New Roman" w:hint="eastAsia"/>
                <w:b/>
                <w:bCs/>
                <w:color w:val="000000"/>
                <w:kern w:val="0"/>
                <w:szCs w:val="20"/>
              </w:rPr>
              <w:t>Job category</w:t>
            </w:r>
          </w:p>
          <w:p w:rsidR="00C7317D" w:rsidRDefault="009744FA">
            <w:pPr>
              <w:wordWrap/>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b/>
                <w:bCs/>
                <w:color w:val="000000"/>
                <w:kern w:val="0"/>
                <w:szCs w:val="20"/>
              </w:rPr>
              <w:t>(level)</w:t>
            </w:r>
          </w:p>
        </w:tc>
        <w:tc>
          <w:tcPr>
            <w:tcW w:w="1807" w:type="dxa"/>
            <w:tcBorders>
              <w:top w:val="double" w:sz="6"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7317D" w:rsidRDefault="009744FA">
            <w:pPr>
              <w:wordWrap/>
              <w:spacing w:after="0" w:line="240" w:lineRule="auto"/>
              <w:jc w:val="center"/>
              <w:textAlignment w:val="baseline"/>
              <w:rPr>
                <w:rFonts w:ascii="Times New Roman" w:eastAsia="Times New Roman" w:hAnsi="Times New Roman" w:cs="Times New Roman"/>
                <w:i/>
                <w:color w:val="000000"/>
                <w:kern w:val="0"/>
                <w:szCs w:val="20"/>
              </w:rPr>
            </w:pPr>
            <w:r>
              <w:rPr>
                <w:rFonts w:ascii="Times New Roman" w:eastAsia="돋움" w:hAnsi="Times New Roman" w:cs="Times New Roman" w:hint="eastAsia"/>
                <w:color w:val="000000"/>
                <w:spacing w:val="-6"/>
                <w:sz w:val="22"/>
              </w:rPr>
              <w:t>S</w:t>
            </w:r>
            <w:r>
              <w:rPr>
                <w:rFonts w:ascii="Times New Roman" w:eastAsia="돋움" w:hAnsi="Times New Roman" w:cs="Times New Roman"/>
                <w:color w:val="000000"/>
                <w:spacing w:val="-6"/>
                <w:sz w:val="22"/>
              </w:rPr>
              <w:t>enior Researcher</w:t>
            </w:r>
          </w:p>
        </w:tc>
        <w:tc>
          <w:tcPr>
            <w:tcW w:w="1239" w:type="dxa"/>
            <w:tcBorders>
              <w:top w:val="double" w:sz="6" w:space="0" w:color="000000"/>
              <w:left w:val="single" w:sz="2" w:space="0" w:color="000000"/>
              <w:bottom w:val="single" w:sz="2" w:space="0" w:color="000000"/>
              <w:right w:val="single" w:sz="2" w:space="0" w:color="000000"/>
            </w:tcBorders>
            <w:shd w:val="clear" w:color="auto" w:fill="E5E5E5"/>
            <w:tcMar>
              <w:top w:w="28" w:type="dxa"/>
              <w:left w:w="102" w:type="dxa"/>
              <w:bottom w:w="28" w:type="dxa"/>
              <w:right w:w="102" w:type="dxa"/>
            </w:tcMar>
            <w:vAlign w:val="center"/>
            <w:hideMark/>
          </w:tcPr>
          <w:p w:rsidR="00C7317D" w:rsidRDefault="009744FA">
            <w:pPr>
              <w:wordWrap/>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b/>
                <w:bCs/>
                <w:color w:val="000000"/>
                <w:kern w:val="0"/>
                <w:szCs w:val="20"/>
              </w:rPr>
              <w:t>Area of h</w:t>
            </w:r>
            <w:r>
              <w:rPr>
                <w:rFonts w:ascii="Times New Roman" w:eastAsia="돋움" w:hAnsi="Times New Roman" w:cs="Times New Roman" w:hint="eastAsia"/>
                <w:b/>
                <w:bCs/>
                <w:color w:val="000000"/>
                <w:kern w:val="0"/>
                <w:szCs w:val="20"/>
              </w:rPr>
              <w:t>iring</w:t>
            </w:r>
          </w:p>
        </w:tc>
        <w:tc>
          <w:tcPr>
            <w:tcW w:w="1695" w:type="dxa"/>
            <w:tcBorders>
              <w:top w:val="double" w:sz="6" w:space="0" w:color="000000"/>
              <w:left w:val="single" w:sz="2" w:space="0" w:color="000000"/>
              <w:bottom w:val="single" w:sz="2" w:space="0" w:color="000000"/>
              <w:right w:val="double" w:sz="6" w:space="0" w:color="000000"/>
            </w:tcBorders>
            <w:tcMar>
              <w:top w:w="28" w:type="dxa"/>
              <w:left w:w="102" w:type="dxa"/>
              <w:bottom w:w="28" w:type="dxa"/>
              <w:right w:w="102" w:type="dxa"/>
            </w:tcMar>
            <w:vAlign w:val="center"/>
            <w:hideMark/>
          </w:tcPr>
          <w:p w:rsidR="00C7317D" w:rsidRPr="001F5232" w:rsidRDefault="001F5232" w:rsidP="001F5232">
            <w:pPr>
              <w:wordWrap/>
              <w:spacing w:after="0" w:line="240" w:lineRule="auto"/>
              <w:jc w:val="center"/>
              <w:textAlignment w:val="baseline"/>
              <w:rPr>
                <w:rFonts w:ascii="Times New Roman" w:hAnsi="Times New Roman" w:cs="Times New Roman"/>
                <w:color w:val="000000"/>
                <w:kern w:val="0"/>
                <w:szCs w:val="20"/>
              </w:rPr>
            </w:pPr>
            <w:r>
              <w:rPr>
                <w:rFonts w:ascii="Times New Roman" w:hAnsi="Times New Roman" w:cs="Times New Roman" w:hint="eastAsia"/>
                <w:color w:val="000000"/>
                <w:kern w:val="0"/>
                <w:szCs w:val="20"/>
              </w:rPr>
              <w:t>M</w:t>
            </w:r>
            <w:r>
              <w:rPr>
                <w:rFonts w:ascii="Times New Roman" w:hAnsi="Times New Roman" w:cs="Times New Roman"/>
                <w:color w:val="000000"/>
                <w:kern w:val="0"/>
                <w:szCs w:val="20"/>
              </w:rPr>
              <w:t>athematics of Biological Dynamics or related fields</w:t>
            </w:r>
          </w:p>
        </w:tc>
      </w:tr>
      <w:tr w:rsidR="00C7317D">
        <w:trPr>
          <w:trHeight w:hRule="exact" w:val="593"/>
        </w:trPr>
        <w:tc>
          <w:tcPr>
            <w:tcW w:w="1654" w:type="dxa"/>
            <w:tcBorders>
              <w:top w:val="single" w:sz="2" w:space="0" w:color="000000"/>
              <w:left w:val="double" w:sz="6" w:space="0" w:color="000000"/>
              <w:bottom w:val="single" w:sz="2" w:space="0" w:color="000000"/>
              <w:right w:val="single" w:sz="2" w:space="0" w:color="000000"/>
            </w:tcBorders>
            <w:shd w:val="clear" w:color="auto" w:fill="E5E5E5"/>
            <w:tcMar>
              <w:top w:w="28" w:type="dxa"/>
              <w:left w:w="102" w:type="dxa"/>
              <w:bottom w:w="28" w:type="dxa"/>
              <w:right w:w="102" w:type="dxa"/>
            </w:tcMar>
            <w:vAlign w:val="center"/>
            <w:hideMark/>
          </w:tcPr>
          <w:p w:rsidR="00C7317D" w:rsidRDefault="009744FA">
            <w:pPr>
              <w:wordWrap/>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hint="eastAsia"/>
                <w:b/>
                <w:bCs/>
                <w:color w:val="000000"/>
                <w:kern w:val="0"/>
                <w:szCs w:val="20"/>
              </w:rPr>
              <w:t>Work duties</w:t>
            </w:r>
          </w:p>
        </w:tc>
        <w:tc>
          <w:tcPr>
            <w:tcW w:w="7901" w:type="dxa"/>
            <w:gridSpan w:val="5"/>
            <w:tcBorders>
              <w:top w:val="single" w:sz="2" w:space="0" w:color="000000"/>
              <w:left w:val="single" w:sz="2" w:space="0" w:color="000000"/>
              <w:bottom w:val="single" w:sz="2" w:space="0" w:color="000000"/>
              <w:right w:val="double" w:sz="6" w:space="0" w:color="000000"/>
            </w:tcBorders>
            <w:tcMar>
              <w:top w:w="28" w:type="dxa"/>
              <w:left w:w="102" w:type="dxa"/>
              <w:bottom w:w="28" w:type="dxa"/>
              <w:right w:w="102" w:type="dxa"/>
            </w:tcMar>
            <w:vAlign w:val="center"/>
            <w:hideMark/>
          </w:tcPr>
          <w:p w:rsidR="00C7317D" w:rsidRDefault="009744FA">
            <w:pPr>
              <w:wordWrap/>
              <w:spacing w:after="0" w:line="240" w:lineRule="auto"/>
              <w:textAlignment w:val="baseline"/>
              <w:rPr>
                <w:rFonts w:ascii="Times New Roman" w:eastAsia="바탕" w:hAnsi="Times New Roman" w:cs="Times New Roman"/>
                <w:b/>
                <w:bCs/>
                <w:color w:val="000000"/>
                <w:kern w:val="0"/>
                <w:sz w:val="24"/>
                <w:szCs w:val="24"/>
              </w:rPr>
            </w:pPr>
            <w:bookmarkStart w:id="0" w:name="_top"/>
            <w:bookmarkEnd w:id="0"/>
            <w:r>
              <w:rPr>
                <w:rFonts w:ascii="Times New Roman"/>
                <w:sz w:val="24"/>
              </w:rPr>
              <w:t xml:space="preserve">Research on </w:t>
            </w:r>
            <w:r w:rsidR="001F5232">
              <w:rPr>
                <w:rFonts w:ascii="Times New Roman"/>
                <w:sz w:val="24"/>
              </w:rPr>
              <w:t>Mathematics of Biological Dynamics</w:t>
            </w:r>
          </w:p>
        </w:tc>
      </w:tr>
      <w:tr w:rsidR="00C7317D" w:rsidTr="001F5232">
        <w:trPr>
          <w:trHeight w:val="1627"/>
        </w:trPr>
        <w:tc>
          <w:tcPr>
            <w:tcW w:w="1654" w:type="dxa"/>
            <w:tcBorders>
              <w:top w:val="single" w:sz="2" w:space="0" w:color="000000"/>
              <w:left w:val="double" w:sz="6" w:space="0" w:color="000000"/>
              <w:bottom w:val="single" w:sz="2" w:space="0" w:color="000000"/>
              <w:right w:val="single" w:sz="2" w:space="0" w:color="000000"/>
            </w:tcBorders>
            <w:shd w:val="clear" w:color="auto" w:fill="E5E5E5"/>
            <w:tcMar>
              <w:top w:w="28" w:type="dxa"/>
              <w:left w:w="102" w:type="dxa"/>
              <w:bottom w:w="28" w:type="dxa"/>
              <w:right w:w="102" w:type="dxa"/>
            </w:tcMar>
            <w:vAlign w:val="center"/>
            <w:hideMark/>
          </w:tcPr>
          <w:p w:rsidR="00C7317D" w:rsidRDefault="009744FA">
            <w:pPr>
              <w:wordWrap/>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hint="eastAsia"/>
                <w:b/>
                <w:bCs/>
                <w:color w:val="000000"/>
                <w:kern w:val="0"/>
                <w:szCs w:val="20"/>
              </w:rPr>
              <w:t>Main</w:t>
            </w:r>
            <w:r>
              <w:rPr>
                <w:rFonts w:ascii="Times New Roman" w:eastAsia="돋움" w:hAnsi="Times New Roman" w:cs="Times New Roman"/>
                <w:b/>
                <w:bCs/>
                <w:color w:val="000000"/>
                <w:kern w:val="0"/>
                <w:szCs w:val="20"/>
              </w:rPr>
              <w:t xml:space="preserve"> business of IBS</w:t>
            </w:r>
          </w:p>
        </w:tc>
        <w:tc>
          <w:tcPr>
            <w:tcW w:w="7901" w:type="dxa"/>
            <w:gridSpan w:val="5"/>
            <w:tcBorders>
              <w:top w:val="single" w:sz="2" w:space="0" w:color="000000"/>
              <w:left w:val="single" w:sz="2" w:space="0" w:color="000000"/>
              <w:bottom w:val="single" w:sz="2" w:space="0" w:color="000000"/>
              <w:right w:val="double" w:sz="6" w:space="0" w:color="000000"/>
            </w:tcBorders>
            <w:tcMar>
              <w:top w:w="28" w:type="dxa"/>
              <w:left w:w="102" w:type="dxa"/>
              <w:bottom w:w="28" w:type="dxa"/>
              <w:right w:w="102" w:type="dxa"/>
            </w:tcMar>
            <w:vAlign w:val="center"/>
            <w:hideMark/>
          </w:tcPr>
          <w:p w:rsidR="00C7317D" w:rsidRDefault="009744FA">
            <w:pPr>
              <w:wordWrap/>
              <w:spacing w:after="0" w:line="240" w:lineRule="auto"/>
              <w:textAlignment w:val="baseline"/>
              <w:rPr>
                <w:rFonts w:ascii="Times New Roman" w:hAnsi="Times New Roman" w:cs="Times New Roman"/>
                <w:color w:val="000000"/>
                <w:kern w:val="0"/>
                <w:sz w:val="24"/>
                <w:szCs w:val="24"/>
              </w:rPr>
            </w:pPr>
            <w:r>
              <w:rPr>
                <w:rFonts w:ascii="Times New Roman"/>
                <w:sz w:val="24"/>
              </w:rPr>
              <w:t>Institute for Basic Science (IBS) is a national research institute established in accordance with Article 14 of the Special Act on Establishment of and Support for International Science and Business Belts. IBS aims to discover creative knowledge and secure original technologies through world-class basic science research.</w:t>
            </w:r>
          </w:p>
        </w:tc>
      </w:tr>
      <w:tr w:rsidR="00C7317D">
        <w:trPr>
          <w:trHeight w:hRule="exact" w:val="666"/>
        </w:trPr>
        <w:tc>
          <w:tcPr>
            <w:tcW w:w="1654" w:type="dxa"/>
            <w:tcBorders>
              <w:top w:val="single" w:sz="2" w:space="0" w:color="000000"/>
              <w:left w:val="double" w:sz="6" w:space="0" w:color="000000"/>
              <w:bottom w:val="single" w:sz="2" w:space="0" w:color="000000"/>
              <w:right w:val="single" w:sz="2" w:space="0" w:color="000000"/>
            </w:tcBorders>
            <w:shd w:val="clear" w:color="auto" w:fill="E5E5E5"/>
            <w:tcMar>
              <w:top w:w="28" w:type="dxa"/>
              <w:left w:w="102" w:type="dxa"/>
              <w:bottom w:w="28" w:type="dxa"/>
              <w:right w:w="102" w:type="dxa"/>
            </w:tcMar>
            <w:vAlign w:val="center"/>
            <w:hideMark/>
          </w:tcPr>
          <w:p w:rsidR="00C7317D" w:rsidRDefault="009744FA">
            <w:pPr>
              <w:wordWrap/>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hint="eastAsia"/>
                <w:b/>
                <w:bCs/>
                <w:color w:val="000000"/>
                <w:kern w:val="0"/>
                <w:szCs w:val="20"/>
              </w:rPr>
              <w:t>R</w:t>
            </w:r>
            <w:r>
              <w:rPr>
                <w:rFonts w:ascii="Times New Roman" w:eastAsia="돋움" w:hAnsi="Times New Roman" w:cs="Times New Roman"/>
                <w:b/>
                <w:bCs/>
                <w:color w:val="000000"/>
                <w:kern w:val="0"/>
                <w:szCs w:val="20"/>
              </w:rPr>
              <w:t>esearch area of the Center</w:t>
            </w:r>
          </w:p>
        </w:tc>
        <w:tc>
          <w:tcPr>
            <w:tcW w:w="7901" w:type="dxa"/>
            <w:gridSpan w:val="5"/>
            <w:tcBorders>
              <w:top w:val="single" w:sz="2" w:space="0" w:color="000000"/>
              <w:left w:val="single" w:sz="2" w:space="0" w:color="000000"/>
              <w:bottom w:val="single" w:sz="2" w:space="0" w:color="000000"/>
              <w:right w:val="double" w:sz="6" w:space="0" w:color="000000"/>
            </w:tcBorders>
            <w:tcMar>
              <w:top w:w="28" w:type="dxa"/>
              <w:left w:w="102" w:type="dxa"/>
              <w:bottom w:w="28" w:type="dxa"/>
              <w:right w:w="102" w:type="dxa"/>
            </w:tcMar>
            <w:vAlign w:val="center"/>
          </w:tcPr>
          <w:p w:rsidR="00C7317D" w:rsidRDefault="009744FA">
            <w:pPr>
              <w:wordWrap/>
              <w:spacing w:after="0" w:line="240" w:lineRule="auto"/>
              <w:textAlignment w:val="baseline"/>
              <w:rPr>
                <w:rFonts w:ascii="Times New Roman" w:hAnsi="Times New Roman" w:cs="Times New Roman"/>
                <w:color w:val="000000"/>
                <w:kern w:val="0"/>
                <w:sz w:val="24"/>
                <w:szCs w:val="24"/>
              </w:rPr>
            </w:pPr>
            <w:r>
              <w:rPr>
                <w:rFonts w:ascii="Times New Roman"/>
                <w:sz w:val="24"/>
              </w:rPr>
              <w:t>Mathematics</w:t>
            </w:r>
            <w:r w:rsidR="001F5232">
              <w:rPr>
                <w:rFonts w:ascii="Times New Roman"/>
                <w:sz w:val="24"/>
              </w:rPr>
              <w:t xml:space="preserve"> of Biological Dynamics</w:t>
            </w:r>
          </w:p>
        </w:tc>
      </w:tr>
      <w:tr w:rsidR="00C7317D" w:rsidTr="002535EF">
        <w:trPr>
          <w:trHeight w:hRule="exact" w:val="708"/>
        </w:trPr>
        <w:tc>
          <w:tcPr>
            <w:tcW w:w="1654" w:type="dxa"/>
            <w:tcBorders>
              <w:top w:val="single" w:sz="2" w:space="0" w:color="000000"/>
              <w:left w:val="double" w:sz="6" w:space="0" w:color="000000"/>
              <w:bottom w:val="single" w:sz="2" w:space="0" w:color="000000"/>
              <w:right w:val="single" w:sz="2" w:space="0" w:color="000000"/>
            </w:tcBorders>
            <w:shd w:val="clear" w:color="auto" w:fill="E5E5E5"/>
            <w:tcMar>
              <w:top w:w="28" w:type="dxa"/>
              <w:left w:w="102" w:type="dxa"/>
              <w:bottom w:w="28" w:type="dxa"/>
              <w:right w:w="102" w:type="dxa"/>
            </w:tcMar>
            <w:vAlign w:val="center"/>
            <w:hideMark/>
          </w:tcPr>
          <w:p w:rsidR="00C7317D" w:rsidRDefault="009744FA">
            <w:pPr>
              <w:wordWrap/>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b/>
                <w:bCs/>
                <w:color w:val="000000"/>
                <w:kern w:val="0"/>
                <w:szCs w:val="20"/>
              </w:rPr>
              <w:t>Duties and responsibilities</w:t>
            </w:r>
          </w:p>
        </w:tc>
        <w:tc>
          <w:tcPr>
            <w:tcW w:w="7901" w:type="dxa"/>
            <w:gridSpan w:val="5"/>
            <w:tcBorders>
              <w:top w:val="single" w:sz="2" w:space="0" w:color="000000"/>
              <w:left w:val="single" w:sz="2" w:space="0" w:color="000000"/>
              <w:bottom w:val="single" w:sz="2" w:space="0" w:color="000000"/>
              <w:right w:val="double" w:sz="6" w:space="0" w:color="000000"/>
            </w:tcBorders>
            <w:tcMar>
              <w:top w:w="28" w:type="dxa"/>
              <w:left w:w="102" w:type="dxa"/>
              <w:bottom w:w="28" w:type="dxa"/>
              <w:right w:w="102" w:type="dxa"/>
            </w:tcMar>
            <w:vAlign w:val="center"/>
          </w:tcPr>
          <w:p w:rsidR="00C7317D" w:rsidRDefault="009744FA">
            <w:pPr>
              <w:wordWrap/>
              <w:spacing w:after="0" w:line="240" w:lineRule="auto"/>
              <w:ind w:left="218" w:hanging="218"/>
              <w:textAlignment w:val="baseline"/>
              <w:rPr>
                <w:rFonts w:ascii="Times New Roman" w:eastAsia="Times New Roman" w:hAnsi="Times New Roman" w:cs="Times New Roman"/>
                <w:color w:val="000000"/>
                <w:kern w:val="0"/>
                <w:sz w:val="24"/>
                <w:szCs w:val="24"/>
              </w:rPr>
            </w:pPr>
            <w:r>
              <w:rPr>
                <w:rFonts w:ascii="Times New Roman"/>
                <w:sz w:val="24"/>
              </w:rPr>
              <w:t xml:space="preserve">Research </w:t>
            </w:r>
            <w:r w:rsidR="001F5232">
              <w:rPr>
                <w:rFonts w:ascii="Times New Roman"/>
                <w:sz w:val="24"/>
              </w:rPr>
              <w:t>in Mathematics of Biological Dynamics</w:t>
            </w:r>
          </w:p>
        </w:tc>
      </w:tr>
      <w:tr w:rsidR="00C7317D" w:rsidTr="002535EF">
        <w:trPr>
          <w:trHeight w:hRule="exact" w:val="689"/>
        </w:trPr>
        <w:tc>
          <w:tcPr>
            <w:tcW w:w="1654" w:type="dxa"/>
            <w:tcBorders>
              <w:top w:val="single" w:sz="2" w:space="0" w:color="000000"/>
              <w:left w:val="double" w:sz="6" w:space="0" w:color="000000"/>
              <w:bottom w:val="single" w:sz="2" w:space="0" w:color="000000"/>
              <w:right w:val="single" w:sz="2" w:space="0" w:color="000000"/>
            </w:tcBorders>
            <w:shd w:val="clear" w:color="auto" w:fill="E5E5E5"/>
            <w:tcMar>
              <w:top w:w="28" w:type="dxa"/>
              <w:left w:w="102" w:type="dxa"/>
              <w:bottom w:w="28" w:type="dxa"/>
              <w:right w:w="102" w:type="dxa"/>
            </w:tcMar>
            <w:vAlign w:val="center"/>
            <w:hideMark/>
          </w:tcPr>
          <w:p w:rsidR="00C7317D" w:rsidRDefault="009744FA">
            <w:pPr>
              <w:wordWrap/>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b/>
                <w:bCs/>
                <w:color w:val="000000"/>
                <w:kern w:val="0"/>
                <w:szCs w:val="20"/>
              </w:rPr>
              <w:t>Knowledge required</w:t>
            </w:r>
          </w:p>
        </w:tc>
        <w:tc>
          <w:tcPr>
            <w:tcW w:w="7901" w:type="dxa"/>
            <w:gridSpan w:val="5"/>
            <w:tcBorders>
              <w:top w:val="single" w:sz="2" w:space="0" w:color="000000"/>
              <w:left w:val="single" w:sz="2" w:space="0" w:color="000000"/>
              <w:bottom w:val="single" w:sz="2" w:space="0" w:color="000000"/>
              <w:right w:val="double" w:sz="6" w:space="0" w:color="000000"/>
            </w:tcBorders>
            <w:tcMar>
              <w:top w:w="28" w:type="dxa"/>
              <w:left w:w="102" w:type="dxa"/>
              <w:bottom w:w="28" w:type="dxa"/>
              <w:right w:w="102" w:type="dxa"/>
            </w:tcMar>
            <w:vAlign w:val="center"/>
          </w:tcPr>
          <w:p w:rsidR="00C7317D" w:rsidRDefault="009744FA">
            <w:pPr>
              <w:wordWrap/>
              <w:spacing w:after="0" w:line="240" w:lineRule="auto"/>
              <w:ind w:left="200" w:hanging="200"/>
              <w:textAlignment w:val="baseline"/>
              <w:rPr>
                <w:rFonts w:ascii="Times New Roman" w:eastAsia="Times New Roman" w:hAnsi="Times New Roman" w:cs="Times New Roman"/>
                <w:color w:val="000000"/>
                <w:kern w:val="0"/>
                <w:sz w:val="24"/>
                <w:szCs w:val="24"/>
              </w:rPr>
            </w:pPr>
            <w:r>
              <w:rPr>
                <w:rFonts w:ascii="Times New Roman"/>
                <w:spacing w:val="-4"/>
                <w:sz w:val="24"/>
              </w:rPr>
              <w:t xml:space="preserve">Knowledge of </w:t>
            </w:r>
            <w:r w:rsidR="002535EF">
              <w:rPr>
                <w:rFonts w:ascii="Times New Roman"/>
                <w:spacing w:val="-4"/>
                <w:sz w:val="24"/>
              </w:rPr>
              <w:t xml:space="preserve">fields related to the </w:t>
            </w:r>
            <w:r w:rsidR="001F5232">
              <w:rPr>
                <w:rFonts w:ascii="Times New Roman"/>
                <w:spacing w:val="-4"/>
                <w:sz w:val="24"/>
              </w:rPr>
              <w:t>Mathematics of Biological Dynamics</w:t>
            </w:r>
          </w:p>
        </w:tc>
      </w:tr>
      <w:tr w:rsidR="00C7317D">
        <w:trPr>
          <w:trHeight w:hRule="exact" w:val="868"/>
        </w:trPr>
        <w:tc>
          <w:tcPr>
            <w:tcW w:w="1654" w:type="dxa"/>
            <w:tcBorders>
              <w:top w:val="single" w:sz="2" w:space="0" w:color="000000"/>
              <w:left w:val="double" w:sz="6" w:space="0" w:color="000000"/>
              <w:bottom w:val="single" w:sz="2" w:space="0" w:color="000000"/>
              <w:right w:val="single" w:sz="2" w:space="0" w:color="000000"/>
            </w:tcBorders>
            <w:shd w:val="clear" w:color="auto" w:fill="E5E5E5"/>
            <w:tcMar>
              <w:top w:w="28" w:type="dxa"/>
              <w:left w:w="102" w:type="dxa"/>
              <w:bottom w:w="28" w:type="dxa"/>
              <w:right w:w="102" w:type="dxa"/>
            </w:tcMar>
            <w:vAlign w:val="center"/>
            <w:hideMark/>
          </w:tcPr>
          <w:p w:rsidR="00C7317D" w:rsidRDefault="009744FA">
            <w:pPr>
              <w:wordWrap/>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b/>
                <w:bCs/>
                <w:color w:val="000000"/>
                <w:kern w:val="0"/>
                <w:szCs w:val="20"/>
              </w:rPr>
              <w:t>Competencies</w:t>
            </w:r>
            <w:r>
              <w:rPr>
                <w:rFonts w:ascii="Times New Roman" w:eastAsia="돋움" w:hAnsi="Times New Roman" w:cs="Times New Roman" w:hint="eastAsia"/>
                <w:b/>
                <w:bCs/>
                <w:color w:val="000000"/>
                <w:kern w:val="0"/>
                <w:szCs w:val="20"/>
              </w:rPr>
              <w:t xml:space="preserve"> required</w:t>
            </w:r>
          </w:p>
        </w:tc>
        <w:tc>
          <w:tcPr>
            <w:tcW w:w="7901" w:type="dxa"/>
            <w:gridSpan w:val="5"/>
            <w:tcBorders>
              <w:top w:val="single" w:sz="2" w:space="0" w:color="000000"/>
              <w:left w:val="single" w:sz="2" w:space="0" w:color="000000"/>
              <w:bottom w:val="single" w:sz="2" w:space="0" w:color="000000"/>
              <w:right w:val="double" w:sz="6" w:space="0" w:color="000000"/>
            </w:tcBorders>
            <w:tcMar>
              <w:top w:w="28" w:type="dxa"/>
              <w:left w:w="102" w:type="dxa"/>
              <w:bottom w:w="28" w:type="dxa"/>
              <w:right w:w="102" w:type="dxa"/>
            </w:tcMar>
            <w:vAlign w:val="center"/>
          </w:tcPr>
          <w:p w:rsidR="00C7317D" w:rsidRDefault="009744FA">
            <w:pPr>
              <w:wordWrap/>
              <w:spacing w:after="0" w:line="240" w:lineRule="auto"/>
              <w:textAlignment w:val="baseline"/>
              <w:rPr>
                <w:rFonts w:ascii="Times New Roman" w:eastAsia="바탕" w:hAnsi="Times New Roman" w:cs="Times New Roman"/>
                <w:color w:val="000000"/>
                <w:kern w:val="0"/>
                <w:sz w:val="24"/>
                <w:szCs w:val="24"/>
              </w:rPr>
            </w:pPr>
            <w:r>
              <w:rPr>
                <w:rFonts w:ascii="Times New Roman"/>
                <w:sz w:val="24"/>
              </w:rPr>
              <w:t xml:space="preserve">Research paper and report writing skills, </w:t>
            </w:r>
            <w:r w:rsidR="00C00DC5">
              <w:rPr>
                <w:rFonts w:ascii="Times New Roman"/>
                <w:sz w:val="24"/>
              </w:rPr>
              <w:t>c</w:t>
            </w:r>
            <w:r>
              <w:rPr>
                <w:rFonts w:ascii="Times New Roman"/>
                <w:sz w:val="24"/>
              </w:rPr>
              <w:t xml:space="preserve">ommunication and presentation skills, </w:t>
            </w:r>
            <w:r w:rsidR="00C00DC5">
              <w:rPr>
                <w:rFonts w:ascii="Times New Roman"/>
                <w:sz w:val="24"/>
              </w:rPr>
              <w:t>p</w:t>
            </w:r>
            <w:r>
              <w:rPr>
                <w:rFonts w:ascii="Times New Roman"/>
                <w:sz w:val="24"/>
              </w:rPr>
              <w:t xml:space="preserve">roblem solving ability, </w:t>
            </w:r>
            <w:r w:rsidR="00C00DC5">
              <w:rPr>
                <w:rFonts w:ascii="Times New Roman"/>
                <w:sz w:val="24"/>
              </w:rPr>
              <w:t>f</w:t>
            </w:r>
            <w:r>
              <w:rPr>
                <w:rFonts w:ascii="Times New Roman"/>
                <w:sz w:val="24"/>
              </w:rPr>
              <w:t>luency in English</w:t>
            </w:r>
          </w:p>
        </w:tc>
      </w:tr>
      <w:tr w:rsidR="00C7317D">
        <w:trPr>
          <w:trHeight w:hRule="exact" w:val="905"/>
        </w:trPr>
        <w:tc>
          <w:tcPr>
            <w:tcW w:w="1654" w:type="dxa"/>
            <w:tcBorders>
              <w:top w:val="single" w:sz="2" w:space="0" w:color="000000"/>
              <w:left w:val="double" w:sz="6" w:space="0" w:color="000000"/>
              <w:bottom w:val="single" w:sz="2" w:space="0" w:color="000000"/>
              <w:right w:val="single" w:sz="2" w:space="0" w:color="000000"/>
            </w:tcBorders>
            <w:shd w:val="clear" w:color="auto" w:fill="E5E5E5"/>
            <w:tcMar>
              <w:top w:w="28" w:type="dxa"/>
              <w:left w:w="102" w:type="dxa"/>
              <w:bottom w:w="28" w:type="dxa"/>
              <w:right w:w="102" w:type="dxa"/>
            </w:tcMar>
            <w:vAlign w:val="center"/>
            <w:hideMark/>
          </w:tcPr>
          <w:p w:rsidR="00C7317D" w:rsidRDefault="009744FA">
            <w:pPr>
              <w:wordWrap/>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hint="eastAsia"/>
                <w:b/>
                <w:bCs/>
                <w:color w:val="000000"/>
                <w:kern w:val="0"/>
                <w:szCs w:val="20"/>
              </w:rPr>
              <w:t>Attitude required</w:t>
            </w:r>
          </w:p>
        </w:tc>
        <w:tc>
          <w:tcPr>
            <w:tcW w:w="7901" w:type="dxa"/>
            <w:gridSpan w:val="5"/>
            <w:tcBorders>
              <w:top w:val="single" w:sz="2" w:space="0" w:color="000000"/>
              <w:left w:val="single" w:sz="2" w:space="0" w:color="000000"/>
              <w:bottom w:val="single" w:sz="2" w:space="0" w:color="000000"/>
              <w:right w:val="double" w:sz="6" w:space="0" w:color="000000"/>
            </w:tcBorders>
            <w:tcMar>
              <w:top w:w="28" w:type="dxa"/>
              <w:left w:w="102" w:type="dxa"/>
              <w:bottom w:w="28" w:type="dxa"/>
              <w:right w:w="102" w:type="dxa"/>
            </w:tcMar>
            <w:vAlign w:val="center"/>
          </w:tcPr>
          <w:p w:rsidR="00C7317D" w:rsidRDefault="009744FA">
            <w:pPr>
              <w:pStyle w:val="FFFFB9FFFFD9FFFFC5FFFFC1FFFFB1FFFFDB"/>
              <w:spacing w:line="276" w:lineRule="auto"/>
              <w:ind w:left="203" w:hanging="203"/>
            </w:pPr>
            <w:r>
              <w:rPr>
                <w:rFonts w:ascii="Times New Roman"/>
                <w:sz w:val="24"/>
              </w:rPr>
              <w:t xml:space="preserve">- </w:t>
            </w:r>
            <w:r w:rsidR="001F5232">
              <w:rPr>
                <w:rFonts w:ascii="Times New Roman"/>
                <w:sz w:val="24"/>
              </w:rPr>
              <w:t>Open communication and collaboration</w:t>
            </w:r>
          </w:p>
          <w:p w:rsidR="00C7317D" w:rsidRDefault="009744FA" w:rsidP="001F5232">
            <w:pPr>
              <w:wordWrap/>
              <w:spacing w:after="0" w:line="276" w:lineRule="auto"/>
              <w:ind w:left="210" w:hanging="210"/>
              <w:rPr>
                <w:rFonts w:ascii="Times New Roman" w:eastAsia="Times New Roman" w:hAnsi="Times New Roman" w:cs="Times New Roman"/>
                <w:color w:val="000000"/>
                <w:kern w:val="0"/>
                <w:sz w:val="24"/>
                <w:szCs w:val="24"/>
              </w:rPr>
            </w:pPr>
            <w:r>
              <w:rPr>
                <w:rFonts w:ascii="Times New Roman"/>
                <w:sz w:val="24"/>
              </w:rPr>
              <w:t xml:space="preserve">- </w:t>
            </w:r>
            <w:r w:rsidR="001F5232">
              <w:rPr>
                <w:rFonts w:ascii="Times New Roman"/>
                <w:sz w:val="24"/>
              </w:rPr>
              <w:t>A creative approach to research in various fields of biomedical mathematics</w:t>
            </w:r>
          </w:p>
        </w:tc>
      </w:tr>
      <w:tr w:rsidR="00C7317D" w:rsidTr="002535EF">
        <w:trPr>
          <w:trHeight w:hRule="exact" w:val="1019"/>
        </w:trPr>
        <w:tc>
          <w:tcPr>
            <w:tcW w:w="1654" w:type="dxa"/>
            <w:tcBorders>
              <w:top w:val="single" w:sz="2" w:space="0" w:color="000000"/>
              <w:left w:val="double" w:sz="6" w:space="0" w:color="000000"/>
              <w:bottom w:val="single" w:sz="2" w:space="0" w:color="000000"/>
              <w:right w:val="single" w:sz="2" w:space="0" w:color="000000"/>
            </w:tcBorders>
            <w:shd w:val="clear" w:color="auto" w:fill="E5E5E5"/>
            <w:tcMar>
              <w:top w:w="28" w:type="dxa"/>
              <w:left w:w="102" w:type="dxa"/>
              <w:bottom w:w="28" w:type="dxa"/>
              <w:right w:w="102" w:type="dxa"/>
            </w:tcMar>
            <w:vAlign w:val="center"/>
            <w:hideMark/>
          </w:tcPr>
          <w:p w:rsidR="00C7317D" w:rsidRDefault="009744FA">
            <w:pPr>
              <w:wordWrap/>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hint="eastAsia"/>
                <w:b/>
                <w:bCs/>
                <w:color w:val="000000"/>
                <w:kern w:val="0"/>
                <w:szCs w:val="20"/>
              </w:rPr>
              <w:t>Basic skills required</w:t>
            </w:r>
          </w:p>
        </w:tc>
        <w:tc>
          <w:tcPr>
            <w:tcW w:w="7901" w:type="dxa"/>
            <w:gridSpan w:val="5"/>
            <w:tcBorders>
              <w:top w:val="single" w:sz="2" w:space="0" w:color="000000"/>
              <w:left w:val="single" w:sz="2" w:space="0" w:color="000000"/>
              <w:bottom w:val="single" w:sz="2" w:space="0" w:color="000000"/>
              <w:right w:val="double" w:sz="6" w:space="0" w:color="000000"/>
            </w:tcBorders>
            <w:tcMar>
              <w:top w:w="28" w:type="dxa"/>
              <w:left w:w="102" w:type="dxa"/>
              <w:bottom w:w="28" w:type="dxa"/>
              <w:right w:w="102" w:type="dxa"/>
            </w:tcMar>
            <w:vAlign w:val="center"/>
          </w:tcPr>
          <w:p w:rsidR="00C7317D" w:rsidRDefault="009744FA">
            <w:pPr>
              <w:pStyle w:val="FFFFB9FFFFD9FFFFC5FFFFC1FFFFB1FFFFDB"/>
              <w:spacing w:line="276" w:lineRule="auto"/>
              <w:rPr>
                <w:rFonts w:ascii="Times New Roman" w:eastAsia="함초롬돋움" w:hAnsi="Times New Roman" w:cs="Times New Roman"/>
                <w:sz w:val="24"/>
                <w:szCs w:val="24"/>
              </w:rPr>
            </w:pPr>
            <w:r>
              <w:rPr>
                <w:rFonts w:ascii="Times New Roman"/>
                <w:sz w:val="24"/>
              </w:rPr>
              <w:t xml:space="preserve">Communication, </w:t>
            </w:r>
            <w:r w:rsidR="00C00DC5">
              <w:rPr>
                <w:rFonts w:ascii="Times New Roman"/>
                <w:sz w:val="24"/>
              </w:rPr>
              <w:t>numeracy</w:t>
            </w:r>
            <w:r>
              <w:rPr>
                <w:rFonts w:ascii="Times New Roman"/>
                <w:sz w:val="24"/>
              </w:rPr>
              <w:t xml:space="preserve">, </w:t>
            </w:r>
            <w:r w:rsidR="00C00DC5">
              <w:rPr>
                <w:rFonts w:ascii="Times New Roman"/>
                <w:sz w:val="24"/>
              </w:rPr>
              <w:t>p</w:t>
            </w:r>
            <w:r>
              <w:rPr>
                <w:rFonts w:ascii="Times New Roman"/>
                <w:sz w:val="24"/>
              </w:rPr>
              <w:t>roblem</w:t>
            </w:r>
            <w:r w:rsidR="00C00DC5">
              <w:rPr>
                <w:rFonts w:ascii="Times New Roman"/>
                <w:sz w:val="24"/>
              </w:rPr>
              <w:t>-</w:t>
            </w:r>
            <w:r>
              <w:rPr>
                <w:rFonts w:ascii="Times New Roman"/>
                <w:sz w:val="24"/>
              </w:rPr>
              <w:t xml:space="preserve">solving, </w:t>
            </w:r>
            <w:r w:rsidR="00C00DC5">
              <w:rPr>
                <w:rFonts w:ascii="Times New Roman"/>
                <w:sz w:val="24"/>
              </w:rPr>
              <w:t>i</w:t>
            </w:r>
            <w:r>
              <w:rPr>
                <w:rFonts w:ascii="Times New Roman"/>
                <w:sz w:val="24"/>
              </w:rPr>
              <w:t>nterpersonal</w:t>
            </w:r>
            <w:r w:rsidR="00C00DC5">
              <w:rPr>
                <w:rFonts w:ascii="Times New Roman"/>
                <w:sz w:val="24"/>
              </w:rPr>
              <w:t xml:space="preserve"> skills</w:t>
            </w:r>
            <w:r>
              <w:rPr>
                <w:rFonts w:ascii="Times New Roman"/>
                <w:sz w:val="24"/>
              </w:rPr>
              <w:t xml:space="preserve">, </w:t>
            </w:r>
            <w:r w:rsidR="00C00DC5">
              <w:rPr>
                <w:rFonts w:ascii="Times New Roman"/>
                <w:sz w:val="24"/>
              </w:rPr>
              <w:t>i</w:t>
            </w:r>
            <w:r>
              <w:rPr>
                <w:rFonts w:ascii="Times New Roman"/>
                <w:sz w:val="24"/>
              </w:rPr>
              <w:t xml:space="preserve">nformation </w:t>
            </w:r>
            <w:r w:rsidR="00C00DC5">
              <w:rPr>
                <w:rFonts w:ascii="Times New Roman"/>
                <w:sz w:val="24"/>
              </w:rPr>
              <w:t>literacy</w:t>
            </w:r>
            <w:r>
              <w:rPr>
                <w:rFonts w:ascii="Times New Roman"/>
                <w:sz w:val="24"/>
              </w:rPr>
              <w:t>,</w:t>
            </w:r>
            <w:r w:rsidR="00C00DC5">
              <w:rPr>
                <w:rFonts w:ascii="Times New Roman"/>
                <w:sz w:val="24"/>
              </w:rPr>
              <w:t xml:space="preserve"> organizational understanding</w:t>
            </w:r>
            <w:r>
              <w:rPr>
                <w:rFonts w:ascii="Times New Roman"/>
                <w:sz w:val="24"/>
              </w:rPr>
              <w:t>,</w:t>
            </w:r>
            <w:r w:rsidR="00C00DC5">
              <w:rPr>
                <w:rFonts w:ascii="Times New Roman"/>
                <w:sz w:val="24"/>
              </w:rPr>
              <w:t xml:space="preserve"> and w</w:t>
            </w:r>
            <w:r>
              <w:rPr>
                <w:rFonts w:ascii="Times New Roman"/>
                <w:sz w:val="24"/>
              </w:rPr>
              <w:t>ork ethics</w:t>
            </w:r>
          </w:p>
        </w:tc>
      </w:tr>
      <w:tr w:rsidR="00C7317D" w:rsidTr="002535EF">
        <w:trPr>
          <w:trHeight w:hRule="exact" w:val="1208"/>
        </w:trPr>
        <w:tc>
          <w:tcPr>
            <w:tcW w:w="1654" w:type="dxa"/>
            <w:tcBorders>
              <w:top w:val="single" w:sz="2" w:space="0" w:color="000000"/>
              <w:left w:val="double" w:sz="6" w:space="0" w:color="000000"/>
              <w:bottom w:val="single" w:sz="2" w:space="0" w:color="000000"/>
              <w:right w:val="single" w:sz="2" w:space="0" w:color="000000"/>
            </w:tcBorders>
            <w:shd w:val="clear" w:color="auto" w:fill="E5E5E5"/>
            <w:tcMar>
              <w:top w:w="28" w:type="dxa"/>
              <w:left w:w="102" w:type="dxa"/>
              <w:bottom w:w="28" w:type="dxa"/>
              <w:right w:w="102" w:type="dxa"/>
            </w:tcMar>
            <w:vAlign w:val="center"/>
            <w:hideMark/>
          </w:tcPr>
          <w:p w:rsidR="00C7317D" w:rsidRDefault="009744FA">
            <w:pPr>
              <w:wordWrap/>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hint="eastAsia"/>
                <w:b/>
                <w:bCs/>
                <w:color w:val="000000"/>
                <w:kern w:val="0"/>
                <w:szCs w:val="20"/>
              </w:rPr>
              <w:t>Q</w:t>
            </w:r>
            <w:r>
              <w:rPr>
                <w:rFonts w:ascii="Times New Roman" w:eastAsia="돋움" w:hAnsi="Times New Roman" w:cs="Times New Roman"/>
                <w:b/>
                <w:bCs/>
                <w:color w:val="000000"/>
                <w:kern w:val="0"/>
                <w:szCs w:val="20"/>
              </w:rPr>
              <w:t>ualification</w:t>
            </w:r>
          </w:p>
        </w:tc>
        <w:tc>
          <w:tcPr>
            <w:tcW w:w="7901" w:type="dxa"/>
            <w:gridSpan w:val="5"/>
            <w:tcBorders>
              <w:top w:val="single" w:sz="2" w:space="0" w:color="000000"/>
              <w:left w:val="single" w:sz="2" w:space="0" w:color="000000"/>
              <w:bottom w:val="single" w:sz="2" w:space="0" w:color="000000"/>
              <w:right w:val="double" w:sz="6" w:space="0" w:color="000000"/>
            </w:tcBorders>
            <w:tcMar>
              <w:top w:w="28" w:type="dxa"/>
              <w:left w:w="102" w:type="dxa"/>
              <w:bottom w:w="28" w:type="dxa"/>
              <w:right w:w="102" w:type="dxa"/>
            </w:tcMar>
            <w:vAlign w:val="center"/>
          </w:tcPr>
          <w:p w:rsidR="00C7317D" w:rsidRDefault="009744FA">
            <w:pPr>
              <w:wordWrap/>
              <w:spacing w:after="0" w:line="276" w:lineRule="auto"/>
              <w:ind w:left="100" w:hanging="100"/>
              <w:jc w:val="left"/>
            </w:pPr>
            <w:r>
              <w:rPr>
                <w:rFonts w:ascii="Times New Roman"/>
                <w:sz w:val="24"/>
              </w:rPr>
              <w:t>- Degree: Doctoral degree</w:t>
            </w:r>
            <w:r w:rsidR="00755146">
              <w:rPr>
                <w:rFonts w:ascii="Times New Roman"/>
                <w:sz w:val="24"/>
              </w:rPr>
              <w:t xml:space="preserve"> as of the expected appointment </w:t>
            </w:r>
          </w:p>
          <w:p w:rsidR="001F5232" w:rsidRDefault="009744FA" w:rsidP="001F5232">
            <w:pPr>
              <w:wordWrap/>
              <w:spacing w:after="0" w:line="276" w:lineRule="auto"/>
              <w:ind w:left="840" w:hangingChars="350" w:hanging="840"/>
              <w:jc w:val="left"/>
              <w:rPr>
                <w:rFonts w:ascii="Times New Roman"/>
                <w:sz w:val="24"/>
              </w:rPr>
            </w:pPr>
            <w:r>
              <w:rPr>
                <w:rFonts w:ascii="Times New Roman"/>
                <w:sz w:val="24"/>
              </w:rPr>
              <w:t xml:space="preserve">- Major: </w:t>
            </w:r>
            <w:r w:rsidR="001F5232">
              <w:rPr>
                <w:rFonts w:ascii="Times New Roman"/>
                <w:sz w:val="24"/>
              </w:rPr>
              <w:t>Mathematics, Artificial Intelligence, Statistics, Physics, Chemistry,</w:t>
            </w:r>
          </w:p>
          <w:p w:rsidR="00C7317D" w:rsidRPr="001F5232" w:rsidRDefault="001F5232" w:rsidP="001F5232">
            <w:pPr>
              <w:wordWrap/>
              <w:spacing w:after="0" w:line="276" w:lineRule="auto"/>
              <w:ind w:leftChars="100" w:left="200"/>
              <w:jc w:val="left"/>
              <w:rPr>
                <w:rFonts w:ascii="Times New Roman" w:hAnsi="Times New Roman" w:cs="Times New Roman"/>
                <w:color w:val="000000"/>
                <w:kern w:val="0"/>
                <w:szCs w:val="20"/>
              </w:rPr>
            </w:pPr>
            <w:r>
              <w:rPr>
                <w:rFonts w:ascii="Times New Roman"/>
                <w:sz w:val="24"/>
              </w:rPr>
              <w:t>Life Sciences, Engineering, or a related field</w:t>
            </w:r>
          </w:p>
        </w:tc>
      </w:tr>
      <w:tr w:rsidR="00C00DC5" w:rsidTr="002535EF">
        <w:trPr>
          <w:trHeight w:hRule="exact" w:val="1679"/>
        </w:trPr>
        <w:tc>
          <w:tcPr>
            <w:tcW w:w="1654" w:type="dxa"/>
            <w:tcBorders>
              <w:top w:val="single" w:sz="2" w:space="0" w:color="000000"/>
              <w:left w:val="double" w:sz="6" w:space="0" w:color="000000"/>
              <w:bottom w:val="single" w:sz="2" w:space="0" w:color="000000"/>
              <w:right w:val="single" w:sz="2" w:space="0" w:color="000000"/>
            </w:tcBorders>
            <w:shd w:val="clear" w:color="auto" w:fill="E5E5E5"/>
            <w:tcMar>
              <w:top w:w="28" w:type="dxa"/>
              <w:left w:w="102" w:type="dxa"/>
              <w:bottom w:w="28" w:type="dxa"/>
              <w:right w:w="102" w:type="dxa"/>
            </w:tcMar>
            <w:vAlign w:val="center"/>
            <w:hideMark/>
          </w:tcPr>
          <w:p w:rsidR="00C00DC5" w:rsidRDefault="00C00DC5" w:rsidP="00C00DC5">
            <w:pPr>
              <w:wordWrap/>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hint="eastAsia"/>
                <w:b/>
                <w:bCs/>
                <w:color w:val="000000"/>
                <w:kern w:val="0"/>
                <w:szCs w:val="20"/>
              </w:rPr>
              <w:t>Screening</w:t>
            </w:r>
          </w:p>
        </w:tc>
        <w:tc>
          <w:tcPr>
            <w:tcW w:w="7901" w:type="dxa"/>
            <w:gridSpan w:val="5"/>
            <w:tcBorders>
              <w:top w:val="single" w:sz="2" w:space="0" w:color="000000"/>
              <w:left w:val="single" w:sz="2" w:space="0" w:color="000000"/>
              <w:bottom w:val="single" w:sz="2" w:space="0" w:color="000000"/>
              <w:right w:val="double" w:sz="6" w:space="0" w:color="000000"/>
            </w:tcBorders>
            <w:tcMar>
              <w:top w:w="28" w:type="dxa"/>
              <w:left w:w="102" w:type="dxa"/>
              <w:bottom w:w="28" w:type="dxa"/>
              <w:right w:w="102" w:type="dxa"/>
            </w:tcMar>
            <w:vAlign w:val="center"/>
            <w:hideMark/>
          </w:tcPr>
          <w:p w:rsidR="00C00DC5" w:rsidRDefault="00C00DC5" w:rsidP="00C00DC5">
            <w:pPr>
              <w:wordWrap/>
              <w:spacing w:after="0" w:line="240" w:lineRule="auto"/>
              <w:ind w:left="212" w:hanging="212"/>
            </w:pPr>
            <w:r>
              <w:rPr>
                <w:rFonts w:ascii="Times New Roman"/>
                <w:sz w:val="24"/>
                <w:szCs w:val="24"/>
              </w:rPr>
              <w:t xml:space="preserve">Stage 1: Document screening </w:t>
            </w:r>
            <w:r>
              <w:rPr>
                <w:rFonts w:ascii="Wingdings"/>
                <w:sz w:val="24"/>
                <w:szCs w:val="24"/>
              </w:rPr>
              <w:t>→</w:t>
            </w:r>
            <w:r>
              <w:rPr>
                <w:rFonts w:ascii="Times New Roman"/>
                <w:sz w:val="24"/>
                <w:szCs w:val="24"/>
              </w:rPr>
              <w:t xml:space="preserve"> Stage 2: Interview</w:t>
            </w:r>
          </w:p>
          <w:p w:rsidR="00C00DC5" w:rsidRDefault="00C00DC5" w:rsidP="00C00DC5">
            <w:pPr>
              <w:wordWrap/>
              <w:spacing w:after="0" w:line="240" w:lineRule="auto"/>
              <w:ind w:left="212" w:hanging="212"/>
              <w:textAlignment w:val="baseline"/>
              <w:rPr>
                <w:rFonts w:ascii="Times New Roman" w:hAnsi="Times New Roman" w:cs="Times New Roman"/>
                <w:color w:val="000000"/>
                <w:kern w:val="0"/>
                <w:szCs w:val="20"/>
              </w:rPr>
            </w:pPr>
            <w:r>
              <w:rPr>
                <w:rFonts w:ascii="Times New Roman"/>
              </w:rPr>
              <w:t xml:space="preserve">  In accordance with the blind hiring policy for researchers, the applicant</w:t>
            </w:r>
            <w:r>
              <w:rPr>
                <w:rFonts w:ascii="Times New Roman"/>
              </w:rPr>
              <w:t>’</w:t>
            </w:r>
            <w:r>
              <w:rPr>
                <w:rFonts w:ascii="Times New Roman"/>
              </w:rPr>
              <w:t>s information including academic background, schools, period spent on obtaining degrees, reference letters and experience is provided to the screening panel. However, personal information that can identify the applicant (e.g., gender and age) is not provided to the screening committee.</w:t>
            </w:r>
          </w:p>
        </w:tc>
      </w:tr>
    </w:tbl>
    <w:p w:rsidR="00C7317D" w:rsidRDefault="009744FA">
      <w:pPr>
        <w:pStyle w:val="a8"/>
        <w:numPr>
          <w:ilvl w:val="0"/>
          <w:numId w:val="1"/>
        </w:numPr>
        <w:spacing w:before="60" w:line="276" w:lineRule="auto"/>
        <w:ind w:left="284" w:hanging="284"/>
        <w:rPr>
          <w:rFonts w:ascii="Times New Roman"/>
        </w:rPr>
      </w:pPr>
      <w:r>
        <w:rPr>
          <w:rFonts w:ascii="Times New Roman"/>
        </w:rPr>
        <w:t xml:space="preserve">This job description </w:t>
      </w:r>
      <w:r w:rsidR="00C00DC5">
        <w:rPr>
          <w:rFonts w:ascii="Times New Roman"/>
        </w:rPr>
        <w:t>outlines the representative duties for the recruitment area. Other duties not listed above may also be performed.</w:t>
      </w:r>
    </w:p>
    <w:tbl>
      <w:tblPr>
        <w:tblStyle w:val="a3"/>
        <w:tblpPr w:leftFromText="180" w:rightFromText="180" w:vertAnchor="text" w:tblpY="-7"/>
        <w:tblW w:w="5000" w:type="pct"/>
        <w:tblBorders>
          <w:top w:val="single" w:sz="36" w:space="0" w:color="990000"/>
          <w:left w:val="none" w:sz="0" w:space="0" w:color="auto"/>
          <w:bottom w:val="single" w:sz="36" w:space="0" w:color="767171" w:themeColor="background2" w:themeShade="80"/>
          <w:right w:val="none" w:sz="0" w:space="0" w:color="auto"/>
          <w:insideH w:val="none" w:sz="0" w:space="0" w:color="auto"/>
          <w:insideV w:val="none" w:sz="0" w:space="0" w:color="auto"/>
        </w:tblBorders>
        <w:tblLook w:val="04A0" w:firstRow="1" w:lastRow="0" w:firstColumn="1" w:lastColumn="0" w:noHBand="0" w:noVBand="1"/>
      </w:tblPr>
      <w:tblGrid>
        <w:gridCol w:w="9638"/>
      </w:tblGrid>
      <w:tr w:rsidR="00C7317D">
        <w:tc>
          <w:tcPr>
            <w:tcW w:w="5000" w:type="pct"/>
          </w:tcPr>
          <w:p w:rsidR="00C7317D" w:rsidRDefault="009744FA">
            <w:pPr>
              <w:tabs>
                <w:tab w:val="left" w:pos="1965"/>
              </w:tabs>
              <w:spacing w:line="276" w:lineRule="auto"/>
              <w:jc w:val="center"/>
              <w:textAlignment w:val="baseline"/>
              <w:rPr>
                <w:rFonts w:ascii="Times New Roman" w:eastAsia="휴먼명조" w:hAnsi="Times New Roman" w:cs="Times New Roman"/>
                <w:b/>
                <w:color w:val="000000"/>
                <w:kern w:val="0"/>
                <w:sz w:val="26"/>
                <w:szCs w:val="26"/>
              </w:rPr>
            </w:pPr>
            <w:r>
              <w:rPr>
                <w:rFonts w:ascii="Times New Roman" w:eastAsia="HY헤드라인M" w:hAnsi="Times New Roman" w:cs="Times New Roman" w:hint="eastAsia"/>
                <w:b/>
                <w:color w:val="000000"/>
                <w:kern w:val="0"/>
                <w:sz w:val="36"/>
                <w:szCs w:val="38"/>
              </w:rPr>
              <w:lastRenderedPageBreak/>
              <w:t>Job Description</w:t>
            </w:r>
            <w:r>
              <w:rPr>
                <w:rFonts w:ascii="Times New Roman" w:eastAsia="HY헤드라인M" w:hAnsi="Times New Roman" w:cs="Times New Roman"/>
                <w:b/>
                <w:color w:val="000000"/>
                <w:kern w:val="0"/>
                <w:sz w:val="36"/>
                <w:szCs w:val="38"/>
              </w:rPr>
              <w:t xml:space="preserve"> (Postdoctoral </w:t>
            </w:r>
            <w:r>
              <w:rPr>
                <w:rFonts w:ascii="Times New Roman" w:eastAsia="HY헤드라인M" w:hAnsi="Times New Roman" w:cs="Times New Roman" w:hint="eastAsia"/>
                <w:b/>
                <w:color w:val="000000"/>
                <w:kern w:val="0"/>
                <w:sz w:val="36"/>
                <w:szCs w:val="38"/>
              </w:rPr>
              <w:t>R</w:t>
            </w:r>
            <w:r>
              <w:rPr>
                <w:rFonts w:ascii="Times New Roman" w:eastAsia="HY헤드라인M" w:hAnsi="Times New Roman" w:cs="Times New Roman"/>
                <w:b/>
                <w:color w:val="000000"/>
                <w:kern w:val="0"/>
                <w:sz w:val="36"/>
                <w:szCs w:val="38"/>
              </w:rPr>
              <w:t xml:space="preserve">esearch </w:t>
            </w:r>
            <w:r>
              <w:rPr>
                <w:rFonts w:ascii="Times New Roman" w:eastAsia="HY헤드라인M" w:hAnsi="Times New Roman" w:cs="Times New Roman" w:hint="eastAsia"/>
                <w:b/>
                <w:color w:val="000000"/>
                <w:kern w:val="0"/>
                <w:sz w:val="36"/>
                <w:szCs w:val="38"/>
              </w:rPr>
              <w:t>A</w:t>
            </w:r>
            <w:r>
              <w:rPr>
                <w:rFonts w:ascii="Times New Roman" w:eastAsia="HY헤드라인M" w:hAnsi="Times New Roman" w:cs="Times New Roman"/>
                <w:b/>
                <w:color w:val="000000"/>
                <w:kern w:val="0"/>
                <w:sz w:val="36"/>
                <w:szCs w:val="38"/>
              </w:rPr>
              <w:t>ssociate)</w:t>
            </w:r>
          </w:p>
        </w:tc>
      </w:tr>
    </w:tbl>
    <w:p w:rsidR="00C7317D" w:rsidRDefault="00C7317D">
      <w:pPr>
        <w:pStyle w:val="a8"/>
        <w:spacing w:after="240" w:line="240" w:lineRule="auto"/>
        <w:rPr>
          <w:rFonts w:ascii="Times New Roman" w:eastAsiaTheme="minorEastAsia"/>
          <w:b/>
          <w:sz w:val="12"/>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1656"/>
        <w:gridCol w:w="1924"/>
        <w:gridCol w:w="1241"/>
        <w:gridCol w:w="1810"/>
        <w:gridCol w:w="1241"/>
        <w:gridCol w:w="1698"/>
      </w:tblGrid>
      <w:tr w:rsidR="001F5232" w:rsidTr="001F5232">
        <w:trPr>
          <w:trHeight w:hRule="exact" w:val="1928"/>
        </w:trPr>
        <w:tc>
          <w:tcPr>
            <w:tcW w:w="1656" w:type="dxa"/>
            <w:tcBorders>
              <w:top w:val="double" w:sz="6" w:space="0" w:color="000000"/>
              <w:left w:val="double" w:sz="6" w:space="0" w:color="000000"/>
              <w:bottom w:val="single" w:sz="2" w:space="0" w:color="000000"/>
              <w:right w:val="single" w:sz="2" w:space="0" w:color="000000"/>
            </w:tcBorders>
            <w:shd w:val="clear" w:color="auto" w:fill="E5E5E5"/>
            <w:tcMar>
              <w:top w:w="28" w:type="dxa"/>
              <w:left w:w="102" w:type="dxa"/>
              <w:bottom w:w="28" w:type="dxa"/>
              <w:right w:w="102" w:type="dxa"/>
            </w:tcMar>
            <w:vAlign w:val="center"/>
          </w:tcPr>
          <w:p w:rsidR="001F5232" w:rsidRDefault="001F5232" w:rsidP="001F5232">
            <w:pPr>
              <w:wordWrap/>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b/>
                <w:bCs/>
                <w:color w:val="000000"/>
                <w:kern w:val="0"/>
                <w:szCs w:val="20"/>
              </w:rPr>
              <w:t>Workplace</w:t>
            </w:r>
          </w:p>
        </w:tc>
        <w:tc>
          <w:tcPr>
            <w:tcW w:w="1924" w:type="dxa"/>
            <w:tcBorders>
              <w:top w:val="double" w:sz="6"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tcPr>
          <w:p w:rsidR="001F5232" w:rsidRDefault="001F5232" w:rsidP="001F5232">
            <w:pPr>
              <w:wordWrap/>
              <w:spacing w:after="0" w:line="240" w:lineRule="auto"/>
              <w:jc w:val="center"/>
              <w:textAlignment w:val="baseline"/>
              <w:rPr>
                <w:rFonts w:ascii="Times New Roman" w:eastAsia="돋움" w:hAnsi="Times New Roman" w:cs="Times New Roman"/>
                <w:color w:val="000000"/>
                <w:spacing w:val="-11"/>
                <w:kern w:val="0"/>
                <w:szCs w:val="20"/>
              </w:rPr>
            </w:pPr>
            <w:r>
              <w:rPr>
                <w:rFonts w:ascii="Times New Roman" w:eastAsia="돋움" w:hAnsi="Times New Roman" w:cs="Times New Roman"/>
                <w:color w:val="000000"/>
                <w:spacing w:val="-11"/>
                <w:kern w:val="0"/>
                <w:szCs w:val="20"/>
              </w:rPr>
              <w:t>Mathematics of Biological Dynamics Group</w:t>
            </w:r>
          </w:p>
          <w:p w:rsidR="001F5232" w:rsidRDefault="001F5232" w:rsidP="001F5232">
            <w:pPr>
              <w:wordWrap/>
              <w:spacing w:after="0" w:line="240" w:lineRule="auto"/>
              <w:jc w:val="center"/>
              <w:textAlignment w:val="baseline"/>
              <w:rPr>
                <w:rFonts w:ascii="Times New Roman" w:eastAsia="Times New Roman" w:hAnsi="Times New Roman" w:cs="Times New Roman"/>
                <w:i/>
                <w:color w:val="000000"/>
                <w:kern w:val="0"/>
                <w:szCs w:val="20"/>
              </w:rPr>
            </w:pPr>
            <w:r>
              <w:rPr>
                <w:rFonts w:ascii="Times New Roman" w:eastAsia="돋움" w:hAnsi="Times New Roman" w:cs="Times New Roman"/>
                <w:color w:val="000000"/>
                <w:spacing w:val="-11"/>
                <w:kern w:val="0"/>
                <w:szCs w:val="20"/>
              </w:rPr>
              <w:t xml:space="preserve"> </w:t>
            </w:r>
            <w:r>
              <w:rPr>
                <w:rFonts w:ascii="Times New Roman" w:eastAsia="돋움" w:hAnsi="Times New Roman" w:cs="Times New Roman"/>
                <w:color w:val="000000"/>
                <w:spacing w:val="-11"/>
                <w:szCs w:val="20"/>
              </w:rPr>
              <w:t>(HQ, Daejeon)</w:t>
            </w:r>
          </w:p>
        </w:tc>
        <w:tc>
          <w:tcPr>
            <w:tcW w:w="1241" w:type="dxa"/>
            <w:tcBorders>
              <w:top w:val="double" w:sz="6" w:space="0" w:color="000000"/>
              <w:left w:val="single" w:sz="2" w:space="0" w:color="000000"/>
              <w:bottom w:val="single" w:sz="2" w:space="0" w:color="000000"/>
              <w:right w:val="single" w:sz="2" w:space="0" w:color="000000"/>
            </w:tcBorders>
            <w:shd w:val="clear" w:color="auto" w:fill="E5E5E5"/>
            <w:tcMar>
              <w:top w:w="28" w:type="dxa"/>
              <w:left w:w="102" w:type="dxa"/>
              <w:bottom w:w="28" w:type="dxa"/>
              <w:right w:w="102" w:type="dxa"/>
            </w:tcMar>
            <w:vAlign w:val="center"/>
          </w:tcPr>
          <w:p w:rsidR="001F5232" w:rsidRDefault="001F5232" w:rsidP="001F5232">
            <w:pPr>
              <w:wordWrap/>
              <w:spacing w:after="0" w:line="240" w:lineRule="auto"/>
              <w:jc w:val="center"/>
              <w:textAlignment w:val="baseline"/>
              <w:rPr>
                <w:rFonts w:ascii="Times New Roman" w:eastAsia="돋움" w:hAnsi="Times New Roman" w:cs="Times New Roman"/>
                <w:b/>
                <w:bCs/>
                <w:color w:val="000000"/>
                <w:kern w:val="0"/>
                <w:szCs w:val="20"/>
              </w:rPr>
            </w:pPr>
            <w:r>
              <w:rPr>
                <w:rFonts w:ascii="Times New Roman" w:eastAsia="돋움" w:hAnsi="Times New Roman" w:cs="Times New Roman" w:hint="eastAsia"/>
                <w:b/>
                <w:bCs/>
                <w:color w:val="000000"/>
                <w:kern w:val="0"/>
                <w:szCs w:val="20"/>
              </w:rPr>
              <w:t>Job category</w:t>
            </w:r>
          </w:p>
          <w:p w:rsidR="001F5232" w:rsidRDefault="001F5232" w:rsidP="001F5232">
            <w:pPr>
              <w:wordWrap/>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b/>
                <w:bCs/>
                <w:color w:val="000000"/>
                <w:kern w:val="0"/>
                <w:szCs w:val="20"/>
              </w:rPr>
              <w:t>(level)</w:t>
            </w:r>
          </w:p>
        </w:tc>
        <w:tc>
          <w:tcPr>
            <w:tcW w:w="1810" w:type="dxa"/>
            <w:tcBorders>
              <w:top w:val="double" w:sz="6"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tcPr>
          <w:p w:rsidR="001F5232" w:rsidRDefault="001F5232" w:rsidP="001F5232">
            <w:pPr>
              <w:wordWrap/>
              <w:spacing w:after="0" w:line="240" w:lineRule="auto"/>
              <w:jc w:val="center"/>
              <w:textAlignment w:val="baseline"/>
              <w:rPr>
                <w:rFonts w:ascii="Times New Roman" w:eastAsia="Times New Roman" w:hAnsi="Times New Roman" w:cs="Times New Roman"/>
                <w:i/>
                <w:color w:val="000000"/>
                <w:kern w:val="0"/>
                <w:szCs w:val="20"/>
              </w:rPr>
            </w:pPr>
            <w:r>
              <w:rPr>
                <w:rFonts w:ascii="Times New Roman" w:eastAsia="돋움" w:hAnsi="Times New Roman" w:cs="Times New Roman"/>
                <w:color w:val="000000"/>
                <w:spacing w:val="-6"/>
                <w:sz w:val="22"/>
              </w:rPr>
              <w:t>Postdoctoral Research Associate</w:t>
            </w:r>
          </w:p>
        </w:tc>
        <w:tc>
          <w:tcPr>
            <w:tcW w:w="1241" w:type="dxa"/>
            <w:tcBorders>
              <w:top w:val="double" w:sz="6" w:space="0" w:color="000000"/>
              <w:left w:val="single" w:sz="2" w:space="0" w:color="000000"/>
              <w:bottom w:val="single" w:sz="2" w:space="0" w:color="000000"/>
              <w:right w:val="single" w:sz="2" w:space="0" w:color="000000"/>
            </w:tcBorders>
            <w:shd w:val="clear" w:color="auto" w:fill="E5E5E5"/>
            <w:tcMar>
              <w:top w:w="28" w:type="dxa"/>
              <w:left w:w="102" w:type="dxa"/>
              <w:bottom w:w="28" w:type="dxa"/>
              <w:right w:w="102" w:type="dxa"/>
            </w:tcMar>
            <w:vAlign w:val="center"/>
          </w:tcPr>
          <w:p w:rsidR="001F5232" w:rsidRDefault="001F5232" w:rsidP="001F5232">
            <w:pPr>
              <w:wordWrap/>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b/>
                <w:bCs/>
                <w:color w:val="000000"/>
                <w:kern w:val="0"/>
                <w:szCs w:val="20"/>
              </w:rPr>
              <w:t>Area of h</w:t>
            </w:r>
            <w:r>
              <w:rPr>
                <w:rFonts w:ascii="Times New Roman" w:eastAsia="돋움" w:hAnsi="Times New Roman" w:cs="Times New Roman" w:hint="eastAsia"/>
                <w:b/>
                <w:bCs/>
                <w:color w:val="000000"/>
                <w:kern w:val="0"/>
                <w:szCs w:val="20"/>
              </w:rPr>
              <w:t>iring</w:t>
            </w:r>
          </w:p>
        </w:tc>
        <w:tc>
          <w:tcPr>
            <w:tcW w:w="1698" w:type="dxa"/>
            <w:tcBorders>
              <w:top w:val="double" w:sz="6" w:space="0" w:color="000000"/>
              <w:left w:val="single" w:sz="2" w:space="0" w:color="000000"/>
              <w:bottom w:val="single" w:sz="2" w:space="0" w:color="000000"/>
              <w:right w:val="double" w:sz="6" w:space="0" w:color="000000"/>
            </w:tcBorders>
            <w:tcMar>
              <w:top w:w="28" w:type="dxa"/>
              <w:left w:w="102" w:type="dxa"/>
              <w:bottom w:w="28" w:type="dxa"/>
              <w:right w:w="102" w:type="dxa"/>
            </w:tcMar>
            <w:vAlign w:val="center"/>
          </w:tcPr>
          <w:p w:rsidR="001F5232" w:rsidRPr="001F5232" w:rsidRDefault="001F5232" w:rsidP="001F5232">
            <w:pPr>
              <w:wordWrap/>
              <w:spacing w:after="0" w:line="240" w:lineRule="auto"/>
              <w:jc w:val="center"/>
              <w:textAlignment w:val="baseline"/>
              <w:rPr>
                <w:rFonts w:ascii="Times New Roman" w:hAnsi="Times New Roman" w:cs="Times New Roman"/>
                <w:color w:val="000000"/>
                <w:kern w:val="0"/>
                <w:szCs w:val="20"/>
              </w:rPr>
            </w:pPr>
            <w:r>
              <w:rPr>
                <w:rFonts w:ascii="Times New Roman" w:hAnsi="Times New Roman" w:cs="Times New Roman" w:hint="eastAsia"/>
                <w:color w:val="000000"/>
                <w:kern w:val="0"/>
                <w:szCs w:val="20"/>
              </w:rPr>
              <w:t>M</w:t>
            </w:r>
            <w:r>
              <w:rPr>
                <w:rFonts w:ascii="Times New Roman" w:hAnsi="Times New Roman" w:cs="Times New Roman"/>
                <w:color w:val="000000"/>
                <w:kern w:val="0"/>
                <w:szCs w:val="20"/>
              </w:rPr>
              <w:t>athematics of Biological Dynamics or related fields</w:t>
            </w:r>
          </w:p>
        </w:tc>
      </w:tr>
      <w:tr w:rsidR="001F5232" w:rsidTr="001F5232">
        <w:trPr>
          <w:trHeight w:hRule="exact" w:val="596"/>
        </w:trPr>
        <w:tc>
          <w:tcPr>
            <w:tcW w:w="1656" w:type="dxa"/>
            <w:tcBorders>
              <w:top w:val="single" w:sz="2" w:space="0" w:color="000000"/>
              <w:left w:val="double" w:sz="6" w:space="0" w:color="000000"/>
              <w:bottom w:val="single" w:sz="2" w:space="0" w:color="000000"/>
              <w:right w:val="single" w:sz="2" w:space="0" w:color="000000"/>
            </w:tcBorders>
            <w:shd w:val="clear" w:color="auto" w:fill="E5E5E5"/>
            <w:tcMar>
              <w:top w:w="28" w:type="dxa"/>
              <w:left w:w="102" w:type="dxa"/>
              <w:bottom w:w="28" w:type="dxa"/>
              <w:right w:w="102" w:type="dxa"/>
            </w:tcMar>
            <w:vAlign w:val="center"/>
          </w:tcPr>
          <w:p w:rsidR="001F5232" w:rsidRDefault="001F5232" w:rsidP="001F5232">
            <w:pPr>
              <w:wordWrap/>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hint="eastAsia"/>
                <w:b/>
                <w:bCs/>
                <w:color w:val="000000"/>
                <w:kern w:val="0"/>
                <w:szCs w:val="20"/>
              </w:rPr>
              <w:t>Work duties</w:t>
            </w:r>
          </w:p>
        </w:tc>
        <w:tc>
          <w:tcPr>
            <w:tcW w:w="7914" w:type="dxa"/>
            <w:gridSpan w:val="5"/>
            <w:tcBorders>
              <w:top w:val="single" w:sz="2" w:space="0" w:color="000000"/>
              <w:left w:val="single" w:sz="2" w:space="0" w:color="000000"/>
              <w:bottom w:val="single" w:sz="2" w:space="0" w:color="000000"/>
              <w:right w:val="double" w:sz="6" w:space="0" w:color="000000"/>
            </w:tcBorders>
            <w:tcMar>
              <w:top w:w="28" w:type="dxa"/>
              <w:left w:w="102" w:type="dxa"/>
              <w:bottom w:w="28" w:type="dxa"/>
              <w:right w:w="102" w:type="dxa"/>
            </w:tcMar>
            <w:vAlign w:val="center"/>
          </w:tcPr>
          <w:p w:rsidR="001F5232" w:rsidRDefault="001F5232" w:rsidP="001F5232">
            <w:pPr>
              <w:wordWrap/>
              <w:spacing w:after="0" w:line="240" w:lineRule="auto"/>
              <w:textAlignment w:val="baseline"/>
              <w:rPr>
                <w:rFonts w:ascii="Times New Roman" w:eastAsia="바탕" w:hAnsi="Times New Roman" w:cs="Times New Roman"/>
                <w:b/>
                <w:bCs/>
                <w:color w:val="000000"/>
                <w:kern w:val="0"/>
                <w:sz w:val="24"/>
                <w:szCs w:val="24"/>
              </w:rPr>
            </w:pPr>
            <w:r>
              <w:rPr>
                <w:rFonts w:ascii="Times New Roman"/>
                <w:sz w:val="24"/>
              </w:rPr>
              <w:t>Research on Mathematics of Biological Dynamics</w:t>
            </w:r>
          </w:p>
        </w:tc>
      </w:tr>
      <w:tr w:rsidR="001F5232" w:rsidTr="001F5232">
        <w:trPr>
          <w:trHeight w:val="1370"/>
        </w:trPr>
        <w:tc>
          <w:tcPr>
            <w:tcW w:w="1656" w:type="dxa"/>
            <w:tcBorders>
              <w:top w:val="single" w:sz="2" w:space="0" w:color="000000"/>
              <w:left w:val="double" w:sz="6" w:space="0" w:color="000000"/>
              <w:bottom w:val="single" w:sz="2" w:space="0" w:color="000000"/>
              <w:right w:val="single" w:sz="2" w:space="0" w:color="000000"/>
            </w:tcBorders>
            <w:shd w:val="clear" w:color="auto" w:fill="E5E5E5"/>
            <w:tcMar>
              <w:top w:w="28" w:type="dxa"/>
              <w:left w:w="102" w:type="dxa"/>
              <w:bottom w:w="28" w:type="dxa"/>
              <w:right w:w="102" w:type="dxa"/>
            </w:tcMar>
            <w:vAlign w:val="center"/>
          </w:tcPr>
          <w:p w:rsidR="001F5232" w:rsidRDefault="001F5232" w:rsidP="001F5232">
            <w:pPr>
              <w:wordWrap/>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hint="eastAsia"/>
                <w:b/>
                <w:bCs/>
                <w:color w:val="000000"/>
                <w:kern w:val="0"/>
                <w:szCs w:val="20"/>
              </w:rPr>
              <w:t>Main</w:t>
            </w:r>
            <w:r>
              <w:rPr>
                <w:rFonts w:ascii="Times New Roman" w:eastAsia="돋움" w:hAnsi="Times New Roman" w:cs="Times New Roman"/>
                <w:b/>
                <w:bCs/>
                <w:color w:val="000000"/>
                <w:kern w:val="0"/>
                <w:szCs w:val="20"/>
              </w:rPr>
              <w:t xml:space="preserve"> business of IBS</w:t>
            </w:r>
          </w:p>
        </w:tc>
        <w:tc>
          <w:tcPr>
            <w:tcW w:w="7914" w:type="dxa"/>
            <w:gridSpan w:val="5"/>
            <w:tcBorders>
              <w:top w:val="single" w:sz="2" w:space="0" w:color="000000"/>
              <w:left w:val="single" w:sz="2" w:space="0" w:color="000000"/>
              <w:bottom w:val="single" w:sz="2" w:space="0" w:color="000000"/>
              <w:right w:val="double" w:sz="6" w:space="0" w:color="000000"/>
            </w:tcBorders>
            <w:tcMar>
              <w:top w:w="28" w:type="dxa"/>
              <w:left w:w="102" w:type="dxa"/>
              <w:bottom w:w="28" w:type="dxa"/>
              <w:right w:w="102" w:type="dxa"/>
            </w:tcMar>
            <w:vAlign w:val="center"/>
          </w:tcPr>
          <w:p w:rsidR="001F5232" w:rsidRDefault="001F5232" w:rsidP="001F5232">
            <w:pPr>
              <w:wordWrap/>
              <w:spacing w:after="0" w:line="240" w:lineRule="auto"/>
              <w:textAlignment w:val="baseline"/>
              <w:rPr>
                <w:rFonts w:ascii="Times New Roman" w:hAnsi="Times New Roman" w:cs="Times New Roman"/>
                <w:color w:val="000000"/>
                <w:kern w:val="0"/>
                <w:sz w:val="24"/>
                <w:szCs w:val="24"/>
              </w:rPr>
            </w:pPr>
            <w:r>
              <w:rPr>
                <w:rFonts w:ascii="Times New Roman"/>
                <w:sz w:val="24"/>
              </w:rPr>
              <w:t>Institute for Basic Science (IBS) is a national research institute established in accordance with Article 14 of the Special Act on Establishment of and Support for International Science and Business Belts. IBS aims to discover creative knowledge and secure original technologies through world-class basic science research.</w:t>
            </w:r>
          </w:p>
        </w:tc>
      </w:tr>
      <w:tr w:rsidR="001F5232" w:rsidTr="002535EF">
        <w:trPr>
          <w:trHeight w:hRule="exact" w:val="652"/>
        </w:trPr>
        <w:tc>
          <w:tcPr>
            <w:tcW w:w="1656" w:type="dxa"/>
            <w:tcBorders>
              <w:top w:val="single" w:sz="2" w:space="0" w:color="000000"/>
              <w:left w:val="double" w:sz="6" w:space="0" w:color="000000"/>
              <w:bottom w:val="single" w:sz="2" w:space="0" w:color="000000"/>
              <w:right w:val="single" w:sz="2" w:space="0" w:color="000000"/>
            </w:tcBorders>
            <w:shd w:val="clear" w:color="auto" w:fill="E5E5E5"/>
            <w:tcMar>
              <w:top w:w="28" w:type="dxa"/>
              <w:left w:w="102" w:type="dxa"/>
              <w:bottom w:w="28" w:type="dxa"/>
              <w:right w:w="102" w:type="dxa"/>
            </w:tcMar>
            <w:vAlign w:val="center"/>
          </w:tcPr>
          <w:p w:rsidR="001F5232" w:rsidRDefault="001F5232" w:rsidP="001F5232">
            <w:pPr>
              <w:wordWrap/>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hint="eastAsia"/>
                <w:b/>
                <w:bCs/>
                <w:color w:val="000000"/>
                <w:kern w:val="0"/>
                <w:szCs w:val="20"/>
              </w:rPr>
              <w:t>R</w:t>
            </w:r>
            <w:r>
              <w:rPr>
                <w:rFonts w:ascii="Times New Roman" w:eastAsia="돋움" w:hAnsi="Times New Roman" w:cs="Times New Roman"/>
                <w:b/>
                <w:bCs/>
                <w:color w:val="000000"/>
                <w:kern w:val="0"/>
                <w:szCs w:val="20"/>
              </w:rPr>
              <w:t>esearch area of the Center</w:t>
            </w:r>
          </w:p>
        </w:tc>
        <w:tc>
          <w:tcPr>
            <w:tcW w:w="7914" w:type="dxa"/>
            <w:gridSpan w:val="5"/>
            <w:tcBorders>
              <w:top w:val="single" w:sz="2" w:space="0" w:color="000000"/>
              <w:left w:val="single" w:sz="2" w:space="0" w:color="000000"/>
              <w:bottom w:val="single" w:sz="2" w:space="0" w:color="000000"/>
              <w:right w:val="double" w:sz="6" w:space="0" w:color="000000"/>
            </w:tcBorders>
            <w:tcMar>
              <w:top w:w="28" w:type="dxa"/>
              <w:left w:w="102" w:type="dxa"/>
              <w:bottom w:w="28" w:type="dxa"/>
              <w:right w:w="102" w:type="dxa"/>
            </w:tcMar>
            <w:vAlign w:val="center"/>
          </w:tcPr>
          <w:p w:rsidR="001F5232" w:rsidRDefault="001F5232" w:rsidP="001F5232">
            <w:pPr>
              <w:wordWrap/>
              <w:spacing w:after="0" w:line="240" w:lineRule="auto"/>
              <w:textAlignment w:val="baseline"/>
              <w:rPr>
                <w:rFonts w:ascii="Times New Roman" w:hAnsi="Times New Roman" w:cs="Times New Roman"/>
                <w:color w:val="000000"/>
                <w:kern w:val="0"/>
                <w:sz w:val="24"/>
                <w:szCs w:val="24"/>
              </w:rPr>
            </w:pPr>
            <w:r>
              <w:rPr>
                <w:rFonts w:ascii="Times New Roman"/>
                <w:sz w:val="24"/>
              </w:rPr>
              <w:t>Mathematics of Biological Dynamics</w:t>
            </w:r>
          </w:p>
        </w:tc>
      </w:tr>
      <w:tr w:rsidR="001F5232" w:rsidTr="002535EF">
        <w:trPr>
          <w:trHeight w:hRule="exact" w:val="689"/>
        </w:trPr>
        <w:tc>
          <w:tcPr>
            <w:tcW w:w="1656" w:type="dxa"/>
            <w:tcBorders>
              <w:top w:val="single" w:sz="2" w:space="0" w:color="000000"/>
              <w:left w:val="double" w:sz="6" w:space="0" w:color="000000"/>
              <w:bottom w:val="single" w:sz="2" w:space="0" w:color="000000"/>
              <w:right w:val="single" w:sz="2" w:space="0" w:color="000000"/>
            </w:tcBorders>
            <w:shd w:val="clear" w:color="auto" w:fill="E5E5E5"/>
            <w:tcMar>
              <w:top w:w="28" w:type="dxa"/>
              <w:left w:w="102" w:type="dxa"/>
              <w:bottom w:w="28" w:type="dxa"/>
              <w:right w:w="102" w:type="dxa"/>
            </w:tcMar>
            <w:vAlign w:val="center"/>
          </w:tcPr>
          <w:p w:rsidR="001F5232" w:rsidRDefault="001F5232" w:rsidP="001F5232">
            <w:pPr>
              <w:wordWrap/>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b/>
                <w:bCs/>
                <w:color w:val="000000"/>
                <w:kern w:val="0"/>
                <w:szCs w:val="20"/>
              </w:rPr>
              <w:t>Duties and responsibilities</w:t>
            </w:r>
          </w:p>
        </w:tc>
        <w:tc>
          <w:tcPr>
            <w:tcW w:w="7914" w:type="dxa"/>
            <w:gridSpan w:val="5"/>
            <w:tcBorders>
              <w:top w:val="single" w:sz="2" w:space="0" w:color="000000"/>
              <w:left w:val="single" w:sz="2" w:space="0" w:color="000000"/>
              <w:bottom w:val="single" w:sz="2" w:space="0" w:color="000000"/>
              <w:right w:val="double" w:sz="6" w:space="0" w:color="000000"/>
            </w:tcBorders>
            <w:tcMar>
              <w:top w:w="28" w:type="dxa"/>
              <w:left w:w="102" w:type="dxa"/>
              <w:bottom w:w="28" w:type="dxa"/>
              <w:right w:w="102" w:type="dxa"/>
            </w:tcMar>
            <w:vAlign w:val="center"/>
          </w:tcPr>
          <w:p w:rsidR="001F5232" w:rsidRDefault="001F5232" w:rsidP="001F5232">
            <w:pPr>
              <w:wordWrap/>
              <w:spacing w:after="0" w:line="240" w:lineRule="auto"/>
              <w:ind w:left="218" w:hanging="218"/>
              <w:textAlignment w:val="baseline"/>
              <w:rPr>
                <w:rFonts w:ascii="Times New Roman" w:eastAsia="Times New Roman" w:hAnsi="Times New Roman" w:cs="Times New Roman"/>
                <w:color w:val="000000"/>
                <w:kern w:val="0"/>
                <w:sz w:val="24"/>
                <w:szCs w:val="24"/>
              </w:rPr>
            </w:pPr>
            <w:r>
              <w:rPr>
                <w:rFonts w:ascii="Times New Roman"/>
                <w:sz w:val="24"/>
              </w:rPr>
              <w:t>Research in Mathematics of Biological Dynamics</w:t>
            </w:r>
          </w:p>
        </w:tc>
      </w:tr>
      <w:tr w:rsidR="001F5232" w:rsidTr="002535EF">
        <w:trPr>
          <w:trHeight w:hRule="exact" w:val="671"/>
        </w:trPr>
        <w:tc>
          <w:tcPr>
            <w:tcW w:w="1656" w:type="dxa"/>
            <w:tcBorders>
              <w:top w:val="single" w:sz="2" w:space="0" w:color="000000"/>
              <w:left w:val="double" w:sz="6" w:space="0" w:color="000000"/>
              <w:bottom w:val="single" w:sz="2" w:space="0" w:color="000000"/>
              <w:right w:val="single" w:sz="2" w:space="0" w:color="000000"/>
            </w:tcBorders>
            <w:shd w:val="clear" w:color="auto" w:fill="E5E5E5"/>
            <w:tcMar>
              <w:top w:w="28" w:type="dxa"/>
              <w:left w:w="102" w:type="dxa"/>
              <w:bottom w:w="28" w:type="dxa"/>
              <w:right w:w="102" w:type="dxa"/>
            </w:tcMar>
            <w:vAlign w:val="center"/>
          </w:tcPr>
          <w:p w:rsidR="001F5232" w:rsidRDefault="001F5232" w:rsidP="001F5232">
            <w:pPr>
              <w:wordWrap/>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b/>
                <w:bCs/>
                <w:color w:val="000000"/>
                <w:kern w:val="0"/>
                <w:szCs w:val="20"/>
              </w:rPr>
              <w:t>Knowledge required</w:t>
            </w:r>
          </w:p>
        </w:tc>
        <w:tc>
          <w:tcPr>
            <w:tcW w:w="7914" w:type="dxa"/>
            <w:gridSpan w:val="5"/>
            <w:tcBorders>
              <w:top w:val="single" w:sz="2" w:space="0" w:color="000000"/>
              <w:left w:val="single" w:sz="2" w:space="0" w:color="000000"/>
              <w:bottom w:val="single" w:sz="2" w:space="0" w:color="000000"/>
              <w:right w:val="double" w:sz="6" w:space="0" w:color="000000"/>
            </w:tcBorders>
            <w:tcMar>
              <w:top w:w="28" w:type="dxa"/>
              <w:left w:w="102" w:type="dxa"/>
              <w:bottom w:w="28" w:type="dxa"/>
              <w:right w:w="102" w:type="dxa"/>
            </w:tcMar>
            <w:vAlign w:val="center"/>
          </w:tcPr>
          <w:p w:rsidR="001F5232" w:rsidRDefault="002535EF" w:rsidP="001F5232">
            <w:pPr>
              <w:wordWrap/>
              <w:spacing w:after="0" w:line="240" w:lineRule="auto"/>
              <w:ind w:left="200" w:hanging="200"/>
              <w:textAlignment w:val="baseline"/>
              <w:rPr>
                <w:rFonts w:ascii="Times New Roman" w:eastAsia="Times New Roman" w:hAnsi="Times New Roman" w:cs="Times New Roman"/>
                <w:color w:val="000000"/>
                <w:kern w:val="0"/>
                <w:sz w:val="24"/>
                <w:szCs w:val="24"/>
              </w:rPr>
            </w:pPr>
            <w:r>
              <w:rPr>
                <w:rFonts w:ascii="Times New Roman"/>
                <w:spacing w:val="-4"/>
                <w:sz w:val="24"/>
              </w:rPr>
              <w:t>Knowledge of fields related to the Mathematics of Biological Dynamics</w:t>
            </w:r>
          </w:p>
        </w:tc>
      </w:tr>
      <w:tr w:rsidR="00C00DC5" w:rsidTr="001F5232">
        <w:trPr>
          <w:trHeight w:hRule="exact" w:val="856"/>
        </w:trPr>
        <w:tc>
          <w:tcPr>
            <w:tcW w:w="1656" w:type="dxa"/>
            <w:tcBorders>
              <w:top w:val="single" w:sz="2" w:space="0" w:color="000000"/>
              <w:left w:val="double" w:sz="6" w:space="0" w:color="000000"/>
              <w:bottom w:val="single" w:sz="2" w:space="0" w:color="000000"/>
              <w:right w:val="single" w:sz="2" w:space="0" w:color="000000"/>
            </w:tcBorders>
            <w:shd w:val="clear" w:color="auto" w:fill="E5E5E5"/>
            <w:tcMar>
              <w:top w:w="28" w:type="dxa"/>
              <w:left w:w="102" w:type="dxa"/>
              <w:bottom w:w="28" w:type="dxa"/>
              <w:right w:w="102" w:type="dxa"/>
            </w:tcMar>
            <w:vAlign w:val="center"/>
          </w:tcPr>
          <w:p w:rsidR="00C00DC5" w:rsidRDefault="00C00DC5" w:rsidP="00C00DC5">
            <w:pPr>
              <w:wordWrap/>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b/>
                <w:bCs/>
                <w:color w:val="000000"/>
                <w:kern w:val="0"/>
                <w:szCs w:val="20"/>
              </w:rPr>
              <w:t>Competencies</w:t>
            </w:r>
            <w:r>
              <w:rPr>
                <w:rFonts w:ascii="Times New Roman" w:eastAsia="돋움" w:hAnsi="Times New Roman" w:cs="Times New Roman" w:hint="eastAsia"/>
                <w:b/>
                <w:bCs/>
                <w:color w:val="000000"/>
                <w:kern w:val="0"/>
                <w:szCs w:val="20"/>
              </w:rPr>
              <w:t xml:space="preserve"> required</w:t>
            </w:r>
          </w:p>
        </w:tc>
        <w:tc>
          <w:tcPr>
            <w:tcW w:w="7914" w:type="dxa"/>
            <w:gridSpan w:val="5"/>
            <w:tcBorders>
              <w:top w:val="single" w:sz="2" w:space="0" w:color="000000"/>
              <w:left w:val="single" w:sz="2" w:space="0" w:color="000000"/>
              <w:bottom w:val="single" w:sz="2" w:space="0" w:color="000000"/>
              <w:right w:val="double" w:sz="6" w:space="0" w:color="000000"/>
            </w:tcBorders>
            <w:tcMar>
              <w:top w:w="28" w:type="dxa"/>
              <w:left w:w="102" w:type="dxa"/>
              <w:bottom w:w="28" w:type="dxa"/>
              <w:right w:w="102" w:type="dxa"/>
            </w:tcMar>
            <w:vAlign w:val="center"/>
          </w:tcPr>
          <w:p w:rsidR="00C00DC5" w:rsidRDefault="00C00DC5" w:rsidP="00C00DC5">
            <w:pPr>
              <w:wordWrap/>
              <w:spacing w:after="0" w:line="240" w:lineRule="auto"/>
              <w:textAlignment w:val="baseline"/>
              <w:rPr>
                <w:rFonts w:ascii="Times New Roman" w:eastAsia="바탕" w:hAnsi="Times New Roman" w:cs="Times New Roman"/>
                <w:color w:val="000000"/>
                <w:kern w:val="0"/>
                <w:sz w:val="24"/>
                <w:szCs w:val="24"/>
              </w:rPr>
            </w:pPr>
            <w:r>
              <w:rPr>
                <w:rFonts w:ascii="Times New Roman"/>
                <w:sz w:val="24"/>
              </w:rPr>
              <w:t>Research paper and report writing skills, communication and presentation skills, problem solving ability, fluency in English</w:t>
            </w:r>
          </w:p>
        </w:tc>
      </w:tr>
      <w:tr w:rsidR="00C00DC5" w:rsidTr="002535EF">
        <w:trPr>
          <w:trHeight w:hRule="exact" w:val="793"/>
        </w:trPr>
        <w:tc>
          <w:tcPr>
            <w:tcW w:w="1656" w:type="dxa"/>
            <w:tcBorders>
              <w:top w:val="single" w:sz="2" w:space="0" w:color="000000"/>
              <w:left w:val="double" w:sz="6" w:space="0" w:color="000000"/>
              <w:bottom w:val="single" w:sz="2" w:space="0" w:color="000000"/>
              <w:right w:val="single" w:sz="2" w:space="0" w:color="000000"/>
            </w:tcBorders>
            <w:shd w:val="clear" w:color="auto" w:fill="E5E5E5"/>
            <w:tcMar>
              <w:top w:w="28" w:type="dxa"/>
              <w:left w:w="102" w:type="dxa"/>
              <w:bottom w:w="28" w:type="dxa"/>
              <w:right w:w="102" w:type="dxa"/>
            </w:tcMar>
            <w:vAlign w:val="center"/>
          </w:tcPr>
          <w:p w:rsidR="00C00DC5" w:rsidRDefault="00C00DC5" w:rsidP="00C00DC5">
            <w:pPr>
              <w:wordWrap/>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hint="eastAsia"/>
                <w:b/>
                <w:bCs/>
                <w:color w:val="000000"/>
                <w:kern w:val="0"/>
                <w:szCs w:val="20"/>
              </w:rPr>
              <w:t>Attitude required</w:t>
            </w:r>
          </w:p>
        </w:tc>
        <w:tc>
          <w:tcPr>
            <w:tcW w:w="7914" w:type="dxa"/>
            <w:gridSpan w:val="5"/>
            <w:tcBorders>
              <w:top w:val="single" w:sz="2" w:space="0" w:color="000000"/>
              <w:left w:val="single" w:sz="2" w:space="0" w:color="000000"/>
              <w:bottom w:val="single" w:sz="2" w:space="0" w:color="000000"/>
              <w:right w:val="double" w:sz="6" w:space="0" w:color="000000"/>
            </w:tcBorders>
            <w:tcMar>
              <w:top w:w="28" w:type="dxa"/>
              <w:left w:w="102" w:type="dxa"/>
              <w:bottom w:w="28" w:type="dxa"/>
              <w:right w:w="102" w:type="dxa"/>
            </w:tcMar>
            <w:vAlign w:val="center"/>
          </w:tcPr>
          <w:p w:rsidR="00C00DC5" w:rsidRDefault="00C00DC5" w:rsidP="00C00DC5">
            <w:pPr>
              <w:pStyle w:val="FFFFB9FFFFD9FFFFC5FFFFC1FFFFB1FFFFDB"/>
              <w:spacing w:line="276" w:lineRule="auto"/>
              <w:ind w:left="203" w:hanging="203"/>
            </w:pPr>
            <w:r>
              <w:rPr>
                <w:rFonts w:ascii="Times New Roman"/>
                <w:sz w:val="24"/>
              </w:rPr>
              <w:t>- Open communication and collaboration</w:t>
            </w:r>
          </w:p>
          <w:p w:rsidR="00C00DC5" w:rsidRDefault="00C00DC5" w:rsidP="00C00DC5">
            <w:pPr>
              <w:wordWrap/>
              <w:spacing w:after="0" w:line="276" w:lineRule="auto"/>
              <w:ind w:left="210" w:hanging="210"/>
              <w:rPr>
                <w:rFonts w:ascii="Times New Roman" w:eastAsia="Times New Roman" w:hAnsi="Times New Roman" w:cs="Times New Roman"/>
                <w:color w:val="000000"/>
                <w:kern w:val="0"/>
                <w:sz w:val="24"/>
                <w:szCs w:val="24"/>
              </w:rPr>
            </w:pPr>
            <w:r>
              <w:rPr>
                <w:rFonts w:ascii="Times New Roman"/>
                <w:sz w:val="24"/>
              </w:rPr>
              <w:t>- A creative approach to research in various fields of biomedical mathematics</w:t>
            </w:r>
          </w:p>
        </w:tc>
      </w:tr>
      <w:tr w:rsidR="00C00DC5" w:rsidTr="002535EF">
        <w:trPr>
          <w:trHeight w:hRule="exact" w:val="863"/>
        </w:trPr>
        <w:tc>
          <w:tcPr>
            <w:tcW w:w="1656" w:type="dxa"/>
            <w:tcBorders>
              <w:top w:val="single" w:sz="2" w:space="0" w:color="000000"/>
              <w:left w:val="double" w:sz="6" w:space="0" w:color="000000"/>
              <w:bottom w:val="single" w:sz="2" w:space="0" w:color="000000"/>
              <w:right w:val="single" w:sz="2" w:space="0" w:color="000000"/>
            </w:tcBorders>
            <w:shd w:val="clear" w:color="auto" w:fill="E5E5E5"/>
            <w:tcMar>
              <w:top w:w="28" w:type="dxa"/>
              <w:left w:w="102" w:type="dxa"/>
              <w:bottom w:w="28" w:type="dxa"/>
              <w:right w:w="102" w:type="dxa"/>
            </w:tcMar>
            <w:vAlign w:val="center"/>
          </w:tcPr>
          <w:p w:rsidR="00C00DC5" w:rsidRDefault="00C00DC5" w:rsidP="00C00DC5">
            <w:pPr>
              <w:wordWrap/>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hint="eastAsia"/>
                <w:b/>
                <w:bCs/>
                <w:color w:val="000000"/>
                <w:kern w:val="0"/>
                <w:szCs w:val="20"/>
              </w:rPr>
              <w:t>Basic skills required</w:t>
            </w:r>
          </w:p>
        </w:tc>
        <w:tc>
          <w:tcPr>
            <w:tcW w:w="7914" w:type="dxa"/>
            <w:gridSpan w:val="5"/>
            <w:tcBorders>
              <w:top w:val="single" w:sz="2" w:space="0" w:color="000000"/>
              <w:left w:val="single" w:sz="2" w:space="0" w:color="000000"/>
              <w:bottom w:val="single" w:sz="2" w:space="0" w:color="000000"/>
              <w:right w:val="double" w:sz="6" w:space="0" w:color="000000"/>
            </w:tcBorders>
            <w:tcMar>
              <w:top w:w="28" w:type="dxa"/>
              <w:left w:w="102" w:type="dxa"/>
              <w:bottom w:w="28" w:type="dxa"/>
              <w:right w:w="102" w:type="dxa"/>
            </w:tcMar>
            <w:vAlign w:val="center"/>
          </w:tcPr>
          <w:p w:rsidR="00C00DC5" w:rsidRDefault="00C00DC5" w:rsidP="00C00DC5">
            <w:pPr>
              <w:pStyle w:val="FFFFB9FFFFD9FFFFC5FFFFC1FFFFB1FFFFDB"/>
              <w:spacing w:line="276" w:lineRule="auto"/>
              <w:rPr>
                <w:rFonts w:ascii="Times New Roman" w:eastAsia="함초롬돋움" w:hAnsi="Times New Roman" w:cs="Times New Roman"/>
                <w:sz w:val="24"/>
                <w:szCs w:val="24"/>
              </w:rPr>
            </w:pPr>
            <w:r>
              <w:rPr>
                <w:rFonts w:ascii="Times New Roman"/>
                <w:sz w:val="24"/>
              </w:rPr>
              <w:t>Communication, numeracy, problem-solving, interpersonal skills, information literacy, organizational understanding, and work ethics</w:t>
            </w:r>
          </w:p>
        </w:tc>
      </w:tr>
      <w:tr w:rsidR="001F5232" w:rsidTr="002535EF">
        <w:trPr>
          <w:trHeight w:hRule="exact" w:val="1781"/>
        </w:trPr>
        <w:tc>
          <w:tcPr>
            <w:tcW w:w="1656" w:type="dxa"/>
            <w:tcBorders>
              <w:top w:val="single" w:sz="2" w:space="0" w:color="000000"/>
              <w:left w:val="double" w:sz="6" w:space="0" w:color="000000"/>
              <w:bottom w:val="single" w:sz="2" w:space="0" w:color="000000"/>
              <w:right w:val="single" w:sz="2" w:space="0" w:color="000000"/>
            </w:tcBorders>
            <w:shd w:val="clear" w:color="auto" w:fill="E5E5E5"/>
            <w:tcMar>
              <w:top w:w="28" w:type="dxa"/>
              <w:left w:w="102" w:type="dxa"/>
              <w:bottom w:w="28" w:type="dxa"/>
              <w:right w:w="102" w:type="dxa"/>
            </w:tcMar>
            <w:vAlign w:val="center"/>
            <w:hideMark/>
          </w:tcPr>
          <w:p w:rsidR="001F5232" w:rsidRDefault="001F5232" w:rsidP="001F5232">
            <w:pPr>
              <w:wordWrap/>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hint="eastAsia"/>
                <w:b/>
                <w:bCs/>
                <w:color w:val="000000"/>
                <w:kern w:val="0"/>
                <w:szCs w:val="20"/>
              </w:rPr>
              <w:t>Q</w:t>
            </w:r>
            <w:r>
              <w:rPr>
                <w:rFonts w:ascii="Times New Roman" w:eastAsia="돋움" w:hAnsi="Times New Roman" w:cs="Times New Roman"/>
                <w:b/>
                <w:bCs/>
                <w:color w:val="000000"/>
                <w:kern w:val="0"/>
                <w:szCs w:val="20"/>
              </w:rPr>
              <w:t>ualification</w:t>
            </w:r>
          </w:p>
        </w:tc>
        <w:tc>
          <w:tcPr>
            <w:tcW w:w="7914" w:type="dxa"/>
            <w:gridSpan w:val="5"/>
            <w:tcBorders>
              <w:top w:val="single" w:sz="2" w:space="0" w:color="000000"/>
              <w:left w:val="single" w:sz="2" w:space="0" w:color="000000"/>
              <w:bottom w:val="single" w:sz="2" w:space="0" w:color="000000"/>
              <w:right w:val="double" w:sz="6" w:space="0" w:color="000000"/>
            </w:tcBorders>
            <w:tcMar>
              <w:top w:w="28" w:type="dxa"/>
              <w:left w:w="102" w:type="dxa"/>
              <w:bottom w:w="28" w:type="dxa"/>
              <w:right w:w="102" w:type="dxa"/>
            </w:tcMar>
            <w:vAlign w:val="center"/>
          </w:tcPr>
          <w:p w:rsidR="001F5232" w:rsidRDefault="001F5232" w:rsidP="001F5232">
            <w:pPr>
              <w:pStyle w:val="a8"/>
              <w:spacing w:line="276" w:lineRule="auto"/>
              <w:ind w:left="1080" w:hangingChars="450" w:hanging="1080"/>
              <w:rPr>
                <w:rFonts w:ascii="Times New Roman" w:eastAsia="돋움"/>
                <w:sz w:val="24"/>
                <w:szCs w:val="24"/>
              </w:rPr>
            </w:pPr>
            <w:r>
              <w:rPr>
                <w:rFonts w:ascii="Times New Roman" w:eastAsia="돋움"/>
                <w:sz w:val="24"/>
                <w:szCs w:val="24"/>
              </w:rPr>
              <w:t xml:space="preserve">- Degree: Doctoral degree </w:t>
            </w:r>
            <w:r>
              <w:rPr>
                <w:rFonts w:ascii="Times New Roman"/>
                <w:sz w:val="24"/>
                <w:szCs w:val="24"/>
              </w:rPr>
              <w:t xml:space="preserve">obtained within </w:t>
            </w:r>
            <w:r w:rsidR="00C00DC5">
              <w:rPr>
                <w:rFonts w:ascii="Times New Roman"/>
                <w:sz w:val="24"/>
                <w:szCs w:val="24"/>
              </w:rPr>
              <w:t>the five</w:t>
            </w:r>
            <w:r>
              <w:rPr>
                <w:rFonts w:ascii="Times New Roman"/>
                <w:sz w:val="24"/>
                <w:szCs w:val="24"/>
              </w:rPr>
              <w:t xml:space="preserve"> years </w:t>
            </w:r>
            <w:r w:rsidR="00C00DC5">
              <w:rPr>
                <w:rFonts w:ascii="Times New Roman"/>
                <w:sz w:val="24"/>
                <w:szCs w:val="24"/>
              </w:rPr>
              <w:t>preceding the expected</w:t>
            </w:r>
            <w:r w:rsidR="00755146">
              <w:rPr>
                <w:rFonts w:ascii="Times New Roman"/>
                <w:sz w:val="24"/>
                <w:szCs w:val="24"/>
              </w:rPr>
              <w:t xml:space="preserve"> </w:t>
            </w:r>
            <w:r w:rsidR="00C00DC5">
              <w:rPr>
                <w:rFonts w:ascii="Times New Roman"/>
                <w:sz w:val="24"/>
                <w:szCs w:val="24"/>
              </w:rPr>
              <w:t>appointment date, or an applicant expected to obtain a doctoral degree within three months of the expected appointment date</w:t>
            </w:r>
            <w:bookmarkStart w:id="1" w:name="_GoBack"/>
            <w:bookmarkEnd w:id="1"/>
          </w:p>
          <w:p w:rsidR="001F5232" w:rsidRDefault="001F5232" w:rsidP="00755146">
            <w:pPr>
              <w:spacing w:after="0" w:line="276" w:lineRule="auto"/>
              <w:ind w:left="840" w:hangingChars="350" w:hanging="840"/>
              <w:textAlignment w:val="baseline"/>
              <w:rPr>
                <w:rFonts w:ascii="Times New Roman" w:eastAsia="Times New Roman" w:hAnsi="Times New Roman" w:cs="Times New Roman"/>
                <w:color w:val="000000"/>
                <w:kern w:val="0"/>
                <w:szCs w:val="20"/>
              </w:rPr>
            </w:pPr>
            <w:r>
              <w:rPr>
                <w:rFonts w:ascii="Times New Roman"/>
                <w:sz w:val="24"/>
              </w:rPr>
              <w:t>- Major: Mathematics, Artificial Intelligence, Statistics, Physics, Chemistry, Life Sciences, Engineering, or a related field</w:t>
            </w:r>
          </w:p>
        </w:tc>
      </w:tr>
      <w:tr w:rsidR="001F5232" w:rsidTr="002535EF">
        <w:trPr>
          <w:trHeight w:hRule="exact" w:val="1819"/>
        </w:trPr>
        <w:tc>
          <w:tcPr>
            <w:tcW w:w="1656" w:type="dxa"/>
            <w:tcBorders>
              <w:top w:val="single" w:sz="2" w:space="0" w:color="000000"/>
              <w:left w:val="double" w:sz="6" w:space="0" w:color="000000"/>
              <w:bottom w:val="single" w:sz="2" w:space="0" w:color="000000"/>
              <w:right w:val="single" w:sz="2" w:space="0" w:color="000000"/>
            </w:tcBorders>
            <w:shd w:val="clear" w:color="auto" w:fill="E5E5E5"/>
            <w:tcMar>
              <w:top w:w="28" w:type="dxa"/>
              <w:left w:w="102" w:type="dxa"/>
              <w:bottom w:w="28" w:type="dxa"/>
              <w:right w:w="102" w:type="dxa"/>
            </w:tcMar>
            <w:vAlign w:val="center"/>
            <w:hideMark/>
          </w:tcPr>
          <w:p w:rsidR="001F5232" w:rsidRDefault="001F5232" w:rsidP="001F5232">
            <w:pPr>
              <w:wordWrap/>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hint="eastAsia"/>
                <w:b/>
                <w:bCs/>
                <w:color w:val="000000"/>
                <w:kern w:val="0"/>
                <w:szCs w:val="20"/>
              </w:rPr>
              <w:t>Screening</w:t>
            </w:r>
          </w:p>
        </w:tc>
        <w:tc>
          <w:tcPr>
            <w:tcW w:w="7914" w:type="dxa"/>
            <w:gridSpan w:val="5"/>
            <w:tcBorders>
              <w:top w:val="single" w:sz="2" w:space="0" w:color="000000"/>
              <w:left w:val="single" w:sz="2" w:space="0" w:color="000000"/>
              <w:bottom w:val="single" w:sz="2" w:space="0" w:color="000000"/>
              <w:right w:val="double" w:sz="6" w:space="0" w:color="000000"/>
            </w:tcBorders>
            <w:tcMar>
              <w:top w:w="28" w:type="dxa"/>
              <w:left w:w="102" w:type="dxa"/>
              <w:bottom w:w="28" w:type="dxa"/>
              <w:right w:w="102" w:type="dxa"/>
            </w:tcMar>
            <w:vAlign w:val="center"/>
            <w:hideMark/>
          </w:tcPr>
          <w:p w:rsidR="001F5232" w:rsidRDefault="001F5232" w:rsidP="001F5232">
            <w:pPr>
              <w:wordWrap/>
              <w:spacing w:after="0" w:line="240" w:lineRule="auto"/>
              <w:ind w:left="212" w:hanging="212"/>
            </w:pPr>
            <w:r>
              <w:rPr>
                <w:rFonts w:ascii="Times New Roman"/>
                <w:sz w:val="24"/>
                <w:szCs w:val="24"/>
              </w:rPr>
              <w:t xml:space="preserve">Stage 1: Document screening </w:t>
            </w:r>
            <w:r>
              <w:rPr>
                <w:rFonts w:ascii="Wingdings"/>
                <w:sz w:val="24"/>
                <w:szCs w:val="24"/>
              </w:rPr>
              <w:t>→</w:t>
            </w:r>
            <w:r>
              <w:rPr>
                <w:rFonts w:ascii="Times New Roman"/>
                <w:sz w:val="24"/>
                <w:szCs w:val="24"/>
              </w:rPr>
              <w:t xml:space="preserve"> Stage 2: Interview</w:t>
            </w:r>
          </w:p>
          <w:p w:rsidR="001F5232" w:rsidRDefault="001F5232" w:rsidP="001F5232">
            <w:pPr>
              <w:wordWrap/>
              <w:spacing w:after="0" w:line="240" w:lineRule="auto"/>
              <w:ind w:left="212" w:hanging="212"/>
              <w:textAlignment w:val="baseline"/>
              <w:rPr>
                <w:rFonts w:ascii="Times New Roman" w:hAnsi="Times New Roman" w:cs="Times New Roman"/>
                <w:color w:val="000000"/>
                <w:kern w:val="0"/>
                <w:szCs w:val="20"/>
              </w:rPr>
            </w:pPr>
            <w:r>
              <w:rPr>
                <w:rFonts w:ascii="Times New Roman"/>
              </w:rPr>
              <w:t xml:space="preserve">  In accordance with the blind hiring policy for researchers, the applicant</w:t>
            </w:r>
            <w:r>
              <w:rPr>
                <w:rFonts w:ascii="Times New Roman"/>
              </w:rPr>
              <w:t>’</w:t>
            </w:r>
            <w:r>
              <w:rPr>
                <w:rFonts w:ascii="Times New Roman"/>
              </w:rPr>
              <w:t>s information including academic background, schools, period spent on obtaining degrees, reference letters and experience is provided to the screening panel. However, personal information that can identify the applicant (e.g., gender and age) is not provided</w:t>
            </w:r>
            <w:r w:rsidR="00C00DC5">
              <w:rPr>
                <w:rFonts w:ascii="Times New Roman"/>
              </w:rPr>
              <w:t xml:space="preserve"> to the screening committee</w:t>
            </w:r>
            <w:r>
              <w:rPr>
                <w:rFonts w:ascii="Times New Roman"/>
              </w:rPr>
              <w:t>.</w:t>
            </w:r>
          </w:p>
        </w:tc>
      </w:tr>
    </w:tbl>
    <w:p w:rsidR="00C7317D" w:rsidRPr="00C00DC5" w:rsidRDefault="00C00DC5" w:rsidP="00C00DC5">
      <w:pPr>
        <w:pStyle w:val="a8"/>
        <w:numPr>
          <w:ilvl w:val="0"/>
          <w:numId w:val="1"/>
        </w:numPr>
        <w:spacing w:before="60" w:line="276" w:lineRule="auto"/>
        <w:ind w:left="284" w:hanging="284"/>
        <w:rPr>
          <w:rFonts w:ascii="Times New Roman"/>
        </w:rPr>
      </w:pPr>
      <w:r>
        <w:rPr>
          <w:rFonts w:ascii="Times New Roman"/>
        </w:rPr>
        <w:t>This job description outlines the representative duties for the recruitment area. Other duties not listed above may also be performed.</w:t>
      </w:r>
    </w:p>
    <w:sectPr w:rsidR="00C7317D" w:rsidRPr="00C00DC5">
      <w:pgSz w:w="11906" w:h="16838"/>
      <w:pgMar w:top="1418" w:right="1134" w:bottom="1418" w:left="1134" w:header="851" w:footer="99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19F6" w:rsidRDefault="009819F6" w:rsidP="001F5232">
      <w:pPr>
        <w:spacing w:after="0" w:line="240" w:lineRule="auto"/>
      </w:pPr>
      <w:r>
        <w:separator/>
      </w:r>
    </w:p>
  </w:endnote>
  <w:endnote w:type="continuationSeparator" w:id="0">
    <w:p w:rsidR="009819F6" w:rsidRDefault="009819F6" w:rsidP="001F52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함초롬바탕">
    <w:panose1 w:val="02030604000101010101"/>
    <w:charset w:val="81"/>
    <w:family w:val="roman"/>
    <w:pitch w:val="variable"/>
    <w:sig w:usb0="F7002EFF" w:usb1="19DFFFFF" w:usb2="001BFDD7" w:usb3="00000000" w:csb0="001F01FF" w:csb1="00000000"/>
  </w:font>
  <w:font w:name="ÇÔÃÊ·Òµ¸¿ò">
    <w:altName w:val="Calibri"/>
    <w:charset w:val="00"/>
    <w:family w:val="auto"/>
    <w:pitch w:val="default"/>
    <w:sig w:usb0="00000003" w:usb1="00000000" w:usb2="00000000" w:usb3="00000000" w:csb0="00000001" w:csb1="00000000"/>
  </w:font>
  <w:font w:name="바탕">
    <w:altName w:val="Batang"/>
    <w:panose1 w:val="02030600000101010101"/>
    <w:charset w:val="81"/>
    <w:family w:val="roman"/>
    <w:pitch w:val="variable"/>
    <w:sig w:usb0="B00002AF" w:usb1="69D77CFB" w:usb2="00000030" w:usb3="00000000" w:csb0="0008009F" w:csb1="00000000"/>
  </w:font>
  <w:font w:name="휴먼명조">
    <w:altName w:val="바탕"/>
    <w:panose1 w:val="02010504000101010101"/>
    <w:charset w:val="81"/>
    <w:family w:val="auto"/>
    <w:pitch w:val="variable"/>
    <w:sig w:usb0="800002A7" w:usb1="19D77CFB" w:usb2="00000010" w:usb3="00000000" w:csb0="00080000" w:csb1="00000000"/>
  </w:font>
  <w:font w:name="HY헤드라인M">
    <w:panose1 w:val="02030600000101010101"/>
    <w:charset w:val="81"/>
    <w:family w:val="roman"/>
    <w:pitch w:val="variable"/>
    <w:sig w:usb0="900002A7" w:usb1="09D77CFB" w:usb2="00000010" w:usb3="00000000" w:csb0="00080001" w:csb1="00000000"/>
  </w:font>
  <w:font w:name="돋움">
    <w:altName w:val="Dotum"/>
    <w:panose1 w:val="020B0600000101010101"/>
    <w:charset w:val="81"/>
    <w:family w:val="modern"/>
    <w:pitch w:val="variable"/>
    <w:sig w:usb0="B00002AF" w:usb1="69D77CFB" w:usb2="00000030" w:usb3="00000000" w:csb0="0008009F" w:csb1="00000000"/>
  </w:font>
  <w:font w:name="함초롬돋움">
    <w:panose1 w:val="020B0604000101010101"/>
    <w:charset w:val="81"/>
    <w:family w:val="modern"/>
    <w:pitch w:val="variable"/>
    <w:sig w:usb0="F7002EFF" w:usb1="19DFFFFF" w:usb2="001BFDD7" w:usb3="00000000" w:csb0="001F007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19F6" w:rsidRDefault="009819F6" w:rsidP="001F5232">
      <w:pPr>
        <w:spacing w:after="0" w:line="240" w:lineRule="auto"/>
      </w:pPr>
      <w:r>
        <w:separator/>
      </w:r>
    </w:p>
  </w:footnote>
  <w:footnote w:type="continuationSeparator" w:id="0">
    <w:p w:rsidR="009819F6" w:rsidRDefault="009819F6" w:rsidP="001F52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17C0F"/>
    <w:multiLevelType w:val="hybridMultilevel"/>
    <w:tmpl w:val="732A83B0"/>
    <w:lvl w:ilvl="0" w:tplc="8A44C6BA">
      <w:start w:val="1"/>
      <w:numFmt w:val="bullet"/>
      <w:lvlText w:val="►"/>
      <w:lvlJc w:val="left"/>
      <w:pPr>
        <w:ind w:left="360" w:hanging="360"/>
      </w:pPr>
      <w:rPr>
        <w:rFonts w:ascii="Times New Roman" w:hAnsi="Times New Roman" w:cs="Times New Roman" w:hint="default"/>
        <w:sz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bordersDoNotSurroundHeader/>
  <w:bordersDoNotSurroundFooter/>
  <w:hideGrammaticalErrors/>
  <w:proofState w:spelling="clean" w:grammar="clean"/>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80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17D"/>
    <w:rsid w:val="001F5232"/>
    <w:rsid w:val="002535EF"/>
    <w:rsid w:val="003B6A7F"/>
    <w:rsid w:val="00440CA3"/>
    <w:rsid w:val="004B4FB7"/>
    <w:rsid w:val="006F32B6"/>
    <w:rsid w:val="00755146"/>
    <w:rsid w:val="009744FA"/>
    <w:rsid w:val="009819F6"/>
    <w:rsid w:val="00B438DA"/>
    <w:rsid w:val="00C00DC5"/>
    <w:rsid w:val="00C7317D"/>
  </w:rsids>
  <m:mathPr>
    <m:mathFont m:val="Cambria Math"/>
    <m:brkBin m:val="before"/>
    <m:brkBinSub m:val="--"/>
    <m:smallFrac m:val="0"/>
    <m:dispDef/>
    <m:lMargin m:val="0"/>
    <m:rMargin m:val="0"/>
    <m:defJc m:val="centerGroup"/>
    <m:wrapIndent m:val="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BF6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87" w:unhideWhenUsed="1"/>
    <w:lsdException w:name="toc 2" w:semiHidden="1" w:uiPriority="87" w:unhideWhenUsed="1"/>
    <w:lsdException w:name="toc 3" w:semiHidden="1" w:uiPriority="87" w:unhideWhenUsed="1"/>
    <w:lsdException w:name="toc 4" w:semiHidden="1" w:uiPriority="87" w:unhideWhenUsed="1"/>
    <w:lsdException w:name="toc 5" w:semiHidden="1" w:uiPriority="87" w:unhideWhenUsed="1"/>
    <w:lsdException w:name="toc 6" w:semiHidden="1" w:uiPriority="87" w:unhideWhenUsed="1"/>
    <w:lsdException w:name="toc 7" w:semiHidden="1" w:uiPriority="87" w:unhideWhenUsed="1"/>
    <w:lsdException w:name="toc 8" w:semiHidden="1" w:uiPriority="87" w:unhideWhenUsed="1"/>
    <w:lsdException w:name="toc 9" w:semiHidden="1" w:uiPriority="87"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83"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iPriority="99"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22"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uiPriority="23"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iPriority="99"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52" w:qFormat="1"/>
    <w:lsdException w:name="Emphasis" w:uiPriority="50" w:qFormat="1"/>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87"/>
    <w:lsdException w:name="Table Theme" w:semiHidden="1" w:uiPriority="99" w:unhideWhenUsed="1"/>
    <w:lsdException w:name="Placeholder Text" w:semiHidden="1" w:uiPriority="99"/>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82" w:qFormat="1"/>
    <w:lsdException w:name="Quote" w:uiPriority="65" w:qFormat="1"/>
    <w:lsdException w:name="Intense Quote" w:uiPriority="72"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37" w:qFormat="1"/>
    <w:lsdException w:name="Intense Emphasis" w:uiPriority="51" w:qFormat="1"/>
    <w:lsdException w:name="Subtle Reference" w:uiPriority="73" w:qFormat="1"/>
    <w:lsdException w:name="Intense Reference" w:uiPriority="80" w:qFormat="1"/>
    <w:lsdException w:name="Book Title" w:uiPriority="81" w:qFormat="1"/>
    <w:lsdException w:name="Bibliography" w:semiHidden="1" w:uiPriority="85" w:unhideWhenUsed="1"/>
    <w:lsdException w:name="TOC Heading" w:semiHidden="1" w:uiPriority="87"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pPr>
      <w:ind w:left="720"/>
      <w:contextualSpacing/>
    </w:pPr>
  </w:style>
  <w:style w:type="character" w:styleId="a5">
    <w:name w:val="annotation reference"/>
    <w:basedOn w:val="a0"/>
    <w:uiPriority w:val="99"/>
    <w:semiHidden/>
    <w:unhideWhenUsed/>
    <w:rPr>
      <w:sz w:val="16"/>
      <w:szCs w:val="16"/>
    </w:rPr>
  </w:style>
  <w:style w:type="paragraph" w:styleId="a6">
    <w:name w:val="annotation text"/>
    <w:basedOn w:val="a"/>
    <w:link w:val="Char"/>
    <w:uiPriority w:val="99"/>
    <w:semiHidden/>
    <w:unhideWhenUsed/>
    <w:pPr>
      <w:spacing w:line="240" w:lineRule="auto"/>
    </w:pPr>
    <w:rPr>
      <w:szCs w:val="20"/>
    </w:rPr>
  </w:style>
  <w:style w:type="character" w:customStyle="1" w:styleId="Char">
    <w:name w:val="메모 텍스트 Char"/>
    <w:basedOn w:val="a0"/>
    <w:link w:val="a6"/>
    <w:uiPriority w:val="99"/>
    <w:semiHidden/>
    <w:rPr>
      <w:szCs w:val="20"/>
    </w:rPr>
  </w:style>
  <w:style w:type="paragraph" w:styleId="a7">
    <w:name w:val="Balloon Text"/>
    <w:basedOn w:val="a"/>
    <w:link w:val="Char0"/>
    <w:uiPriority w:val="99"/>
    <w:semiHidden/>
    <w:unhideWhenUsed/>
    <w:pPr>
      <w:spacing w:after="0" w:line="240" w:lineRule="auto"/>
    </w:pPr>
    <w:rPr>
      <w:rFonts w:ascii="맑은 고딕" w:eastAsia="맑은 고딕"/>
      <w:sz w:val="18"/>
      <w:szCs w:val="18"/>
    </w:rPr>
  </w:style>
  <w:style w:type="character" w:customStyle="1" w:styleId="Char0">
    <w:name w:val="풍선 도움말 텍스트 Char"/>
    <w:basedOn w:val="a0"/>
    <w:link w:val="a7"/>
    <w:uiPriority w:val="99"/>
    <w:semiHidden/>
    <w:rPr>
      <w:rFonts w:ascii="맑은 고딕" w:eastAsia="맑은 고딕"/>
      <w:sz w:val="18"/>
      <w:szCs w:val="18"/>
    </w:rPr>
  </w:style>
  <w:style w:type="paragraph" w:customStyle="1" w:styleId="a8">
    <w:name w:val="바탕글"/>
    <w:basedOn w:val="a"/>
    <w:pPr>
      <w:spacing w:after="0" w:line="384" w:lineRule="auto"/>
      <w:textAlignment w:val="baseline"/>
    </w:pPr>
    <w:rPr>
      <w:rFonts w:ascii="함초롬바탕" w:eastAsia="Times New Roman" w:hAnsi="Times New Roman" w:cs="Times New Roman"/>
      <w:color w:val="000000"/>
      <w:kern w:val="0"/>
      <w:szCs w:val="20"/>
    </w:rPr>
  </w:style>
  <w:style w:type="paragraph" w:styleId="a9">
    <w:name w:val="annotation subject"/>
    <w:basedOn w:val="a6"/>
    <w:next w:val="a6"/>
    <w:link w:val="Char1"/>
    <w:uiPriority w:val="99"/>
    <w:semiHidden/>
    <w:unhideWhenUsed/>
    <w:rPr>
      <w:b/>
      <w:bCs/>
    </w:rPr>
  </w:style>
  <w:style w:type="character" w:customStyle="1" w:styleId="Char1">
    <w:name w:val="메모 주제 Char"/>
    <w:basedOn w:val="Char"/>
    <w:link w:val="a9"/>
    <w:uiPriority w:val="99"/>
    <w:semiHidden/>
    <w:rPr>
      <w:b/>
      <w:bCs/>
      <w:szCs w:val="20"/>
    </w:rPr>
  </w:style>
  <w:style w:type="paragraph" w:styleId="aa">
    <w:name w:val="header"/>
    <w:basedOn w:val="a"/>
    <w:link w:val="Char2"/>
    <w:uiPriority w:val="99"/>
    <w:unhideWhenUsed/>
    <w:pPr>
      <w:tabs>
        <w:tab w:val="center" w:pos="4513"/>
        <w:tab w:val="right" w:pos="9026"/>
      </w:tabs>
      <w:spacing w:after="0" w:line="240" w:lineRule="auto"/>
    </w:pPr>
  </w:style>
  <w:style w:type="character" w:customStyle="1" w:styleId="Char2">
    <w:name w:val="머리글 Char"/>
    <w:basedOn w:val="a0"/>
    <w:link w:val="aa"/>
    <w:uiPriority w:val="99"/>
  </w:style>
  <w:style w:type="paragraph" w:styleId="ab">
    <w:name w:val="footer"/>
    <w:basedOn w:val="a"/>
    <w:link w:val="Char3"/>
    <w:uiPriority w:val="99"/>
    <w:unhideWhenUsed/>
    <w:pPr>
      <w:tabs>
        <w:tab w:val="center" w:pos="4513"/>
        <w:tab w:val="right" w:pos="9026"/>
      </w:tabs>
      <w:spacing w:after="0" w:line="240" w:lineRule="auto"/>
    </w:pPr>
  </w:style>
  <w:style w:type="character" w:customStyle="1" w:styleId="Char3">
    <w:name w:val="바닥글 Char"/>
    <w:basedOn w:val="a0"/>
    <w:link w:val="ab"/>
    <w:uiPriority w:val="99"/>
  </w:style>
  <w:style w:type="paragraph" w:customStyle="1" w:styleId="FFFFB9FFFFD9FFFFC5FFFFC1FFFFB1FFFFDB">
    <w:name w:val="FFFFB9FFFFD9FFFFC5FFFFC1FFFFB1FFFFDB"/>
    <w:pPr>
      <w:widowControl w:val="0"/>
      <w:wordWrap w:val="0"/>
      <w:autoSpaceDE w:val="0"/>
      <w:autoSpaceDN w:val="0"/>
      <w:snapToGrid w:val="0"/>
      <w:spacing w:after="0" w:line="384" w:lineRule="auto"/>
      <w:textAlignment w:val="baseline"/>
    </w:pPr>
    <w:rPr>
      <w:rFonts w:ascii="ÇÔÃÊ·Òµ¸¿ò" w:eastAsia="Times New Roman" w:hAnsi="ÇÔÃÊ·Òµ¸¿ò" w:cs="ÇÔÃÊ·Òµ¸¿ò"/>
      <w:color w:val="000000"/>
      <w:kern w:val="0"/>
      <w:szCs w:val="20"/>
    </w:rPr>
  </w:style>
  <w:style w:type="paragraph" w:customStyle="1" w:styleId="1">
    <w:name w:val="바탕글1"/>
    <w:uiPriority w:val="1"/>
    <w:pPr>
      <w:widowControl w:val="0"/>
      <w:pBdr>
        <w:top w:val="none" w:sz="2" w:space="1" w:color="000000"/>
        <w:left w:val="none" w:sz="2" w:space="4" w:color="000000"/>
        <w:bottom w:val="none" w:sz="2" w:space="1" w:color="000000"/>
        <w:right w:val="none" w:sz="2" w:space="4" w:color="000000"/>
      </w:pBdr>
      <w:wordWrap w:val="0"/>
      <w:autoSpaceDE w:val="0"/>
      <w:autoSpaceDN w:val="0"/>
      <w:spacing w:after="0" w:line="312" w:lineRule="auto"/>
      <w:textAlignment w:val="baseline"/>
    </w:pPr>
    <w:rPr>
      <w:rFonts w:ascii="바탕" w:eastAsia="바탕"/>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
      </a:majorFont>
      <a:minorFont>
        <a:latin typeface="맑은 고딕"/>
        <a:ea typeface=""/>
        <a:cs typeface=""/>
        <a:font script="Jpan" typeface="Yu Mincho"/>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12700" cap="flat" cmpd="sng" algn="ctr">
          <a:solidFill>
            <a:schemeClr val="phClr"/>
          </a:solidFill>
          <a:prstDash val="solid"/>
        </a:ln>
        <a:ln w="1905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635</Words>
  <Characters>3625</Characters>
  <Application>Microsoft Office Word</Application>
  <DocSecurity>0</DocSecurity>
  <Lines>30</Lines>
  <Paragraphs>8</Paragraphs>
  <ScaleCrop>false</ScaleCrop>
  <HeadingPairs>
    <vt:vector size="2" baseType="variant">
      <vt:variant>
        <vt:lpstr>제목</vt:lpstr>
      </vt:variant>
      <vt:variant>
        <vt:i4>1</vt:i4>
      </vt:variant>
    </vt:vector>
  </HeadingPairs>
  <TitlesOfParts>
    <vt:vector size="1" baseType="lpstr">
      <vt:lpstr/>
    </vt:vector>
  </TitlesOfParts>
  <LinksUpToDate>false</LinksUpToDate>
  <CharactersWithSpaces>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2025-02-04T06:43:00Z</dcterms:created>
  <dcterms:modified xsi:type="dcterms:W3CDTF">2026-10-15T01:56:00Z</dcterms:modified>
  <cp:version>1200.0100.01</cp:version>
</cp:coreProperties>
</file>