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CellMar>
          <w:left w:w="107" w:type="dxa"/>
          <w:right w:w="107" w:type="dxa"/>
        </w:tblCellMar>
        <w:tblLook w:val="0000" w:firstRow="0" w:lastRow="0" w:firstColumn="0" w:lastColumn="0" w:noHBand="0" w:noVBand="0"/>
      </w:tblPr>
      <w:tblGrid>
        <w:gridCol w:w="2627"/>
        <w:gridCol w:w="7781"/>
      </w:tblGrid>
      <w:tr w:rsidR="00D2316E" w:rsidRPr="00FF1E57" w14:paraId="587B3A01" w14:textId="77777777">
        <w:trPr>
          <w:cantSplit/>
          <w:trHeight w:hRule="exact" w:val="1000"/>
        </w:trPr>
        <w:tc>
          <w:tcPr>
            <w:tcW w:w="2627" w:type="dxa"/>
            <w:tcBorders>
              <w:top w:val="single" w:sz="4" w:space="0" w:color="auto"/>
              <w:left w:val="single" w:sz="4" w:space="0" w:color="auto"/>
              <w:bottom w:val="single" w:sz="4" w:space="0" w:color="auto"/>
              <w:right w:val="nil"/>
            </w:tcBorders>
            <w:vAlign w:val="center"/>
          </w:tcPr>
          <w:p w14:paraId="6A57BCC7" w14:textId="77777777" w:rsidR="003C37FC" w:rsidRPr="00FF1E57" w:rsidRDefault="00BE0759">
            <w:pPr>
              <w:pStyle w:val="formtext"/>
              <w:widowControl/>
              <w:spacing w:before="0"/>
              <w:jc w:val="left"/>
              <w:rPr>
                <w:rFonts w:ascii="Calibri" w:hAnsi="Calibri" w:cs="Calibri"/>
                <w:color w:val="000000" w:themeColor="text1"/>
                <w:sz w:val="20"/>
                <w:szCs w:val="20"/>
                <w:lang w:val="en-AU"/>
              </w:rPr>
            </w:pPr>
            <w:r w:rsidRPr="00FF1E57">
              <w:rPr>
                <w:rFonts w:ascii="Calibri" w:hAnsi="Calibri" w:cs="Calibri"/>
                <w:noProof/>
                <w:color w:val="000000" w:themeColor="text1"/>
                <w:sz w:val="20"/>
                <w:szCs w:val="20"/>
                <w:lang w:val="en-AU" w:eastAsia="en-AU"/>
              </w:rPr>
              <w:drawing>
                <wp:inline distT="0" distB="0" distL="0" distR="0" wp14:anchorId="3A473A95" wp14:editId="599F47FC">
                  <wp:extent cx="1532255" cy="540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U_Secondary_Horizontal_GoldBlack.png"/>
                          <pic:cNvPicPr/>
                        </pic:nvPicPr>
                        <pic:blipFill>
                          <a:blip r:embed="rId8">
                            <a:extLst>
                              <a:ext uri="{28A0092B-C50C-407E-A947-70E740481C1C}">
                                <a14:useLocalDpi xmlns:a14="http://schemas.microsoft.com/office/drawing/2010/main" val="0"/>
                              </a:ext>
                            </a:extLst>
                          </a:blip>
                          <a:stretch>
                            <a:fillRect/>
                          </a:stretch>
                        </pic:blipFill>
                        <pic:spPr>
                          <a:xfrm>
                            <a:off x="0" y="0"/>
                            <a:ext cx="1532255" cy="540385"/>
                          </a:xfrm>
                          <a:prstGeom prst="rect">
                            <a:avLst/>
                          </a:prstGeom>
                        </pic:spPr>
                      </pic:pic>
                    </a:graphicData>
                  </a:graphic>
                </wp:inline>
              </w:drawing>
            </w:r>
          </w:p>
        </w:tc>
        <w:tc>
          <w:tcPr>
            <w:tcW w:w="7781" w:type="dxa"/>
            <w:tcBorders>
              <w:top w:val="single" w:sz="4" w:space="0" w:color="auto"/>
              <w:left w:val="nil"/>
              <w:bottom w:val="single" w:sz="4" w:space="0" w:color="auto"/>
              <w:right w:val="single" w:sz="4" w:space="0" w:color="auto"/>
            </w:tcBorders>
            <w:vAlign w:val="center"/>
          </w:tcPr>
          <w:p w14:paraId="42F1FCC7" w14:textId="77777777" w:rsidR="003C37FC" w:rsidRPr="00AF177A" w:rsidRDefault="003C37FC">
            <w:pPr>
              <w:pStyle w:val="BodyText"/>
              <w:rPr>
                <w:rFonts w:ascii="Public Sans SemiBold" w:hAnsi="Public Sans SemiBold" w:cs="Calibri"/>
                <w:b w:val="0"/>
                <w:color w:val="000000" w:themeColor="text1"/>
                <w:sz w:val="36"/>
                <w:szCs w:val="36"/>
              </w:rPr>
            </w:pPr>
            <w:r w:rsidRPr="00AF177A">
              <w:rPr>
                <w:rFonts w:ascii="Public Sans SemiBold" w:hAnsi="Public Sans SemiBold" w:cs="Calibri"/>
                <w:b w:val="0"/>
                <w:color w:val="000000" w:themeColor="text1"/>
                <w:sz w:val="36"/>
                <w:szCs w:val="36"/>
              </w:rPr>
              <w:t>Position Description</w:t>
            </w:r>
          </w:p>
        </w:tc>
      </w:tr>
    </w:tbl>
    <w:p w14:paraId="0A6D1ECB" w14:textId="77777777" w:rsidR="003C37FC" w:rsidRPr="00FF1E57" w:rsidRDefault="003C37FC">
      <w:pPr>
        <w:pStyle w:val="norm10plus"/>
        <w:widowControl/>
        <w:overflowPunct w:val="0"/>
        <w:spacing w:after="0"/>
        <w:textAlignment w:val="baseline"/>
        <w:rPr>
          <w:rFonts w:ascii="Calibri" w:hAnsi="Calibri" w:cs="Calibri"/>
          <w:color w:val="000000" w:themeColor="text1"/>
        </w:rPr>
      </w:pPr>
    </w:p>
    <w:tbl>
      <w:tblPr>
        <w:tblW w:w="0" w:type="auto"/>
        <w:tblBorders>
          <w:top w:val="single" w:sz="4" w:space="0" w:color="auto"/>
          <w:left w:val="single" w:sz="6" w:space="0" w:color="auto"/>
          <w:bottom w:val="single" w:sz="6" w:space="0" w:color="auto"/>
          <w:right w:val="single" w:sz="6" w:space="0" w:color="auto"/>
          <w:insideH w:val="single" w:sz="6" w:space="0" w:color="C0C0C0"/>
          <w:insideV w:val="single" w:sz="6" w:space="0" w:color="C0C0C0"/>
        </w:tblBorders>
        <w:tblLayout w:type="fixed"/>
        <w:tblCellMar>
          <w:left w:w="107" w:type="dxa"/>
          <w:right w:w="107" w:type="dxa"/>
        </w:tblCellMar>
        <w:tblLook w:val="0000" w:firstRow="0" w:lastRow="0" w:firstColumn="0" w:lastColumn="0" w:noHBand="0" w:noVBand="0"/>
      </w:tblPr>
      <w:tblGrid>
        <w:gridCol w:w="2659"/>
        <w:gridCol w:w="7768"/>
      </w:tblGrid>
      <w:tr w:rsidR="00D2316E" w:rsidRPr="00FF1E57" w14:paraId="5B77D8AE" w14:textId="77777777">
        <w:trPr>
          <w:cantSplit/>
        </w:trPr>
        <w:tc>
          <w:tcPr>
            <w:tcW w:w="2659" w:type="dxa"/>
            <w:tcBorders>
              <w:top w:val="single" w:sz="4" w:space="0" w:color="auto"/>
            </w:tcBorders>
          </w:tcPr>
          <w:p w14:paraId="174310D7" w14:textId="77777777" w:rsidR="00ED6A58" w:rsidRPr="00AF177A" w:rsidRDefault="00ED6A58" w:rsidP="00ED6A58">
            <w:pPr>
              <w:pStyle w:val="formtext"/>
              <w:widowControl/>
              <w:spacing w:after="60"/>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College/Division:</w:t>
            </w:r>
          </w:p>
        </w:tc>
        <w:tc>
          <w:tcPr>
            <w:tcW w:w="7768" w:type="dxa"/>
            <w:tcBorders>
              <w:top w:val="single" w:sz="4" w:space="0" w:color="auto"/>
            </w:tcBorders>
          </w:tcPr>
          <w:p w14:paraId="02E9B956" w14:textId="687F19E5" w:rsidR="00ED6A58" w:rsidRPr="00AF177A" w:rsidRDefault="00ED6A58" w:rsidP="00ED6A58">
            <w:pPr>
              <w:pStyle w:val="norm10plus"/>
              <w:widowControl/>
              <w:overflowPunct w:val="0"/>
              <w:spacing w:after="60"/>
              <w:textAlignment w:val="baseline"/>
              <w:rPr>
                <w:rFonts w:ascii="Public Sans Light" w:hAnsi="Public Sans Light" w:cs="Calibri"/>
                <w:color w:val="000000" w:themeColor="text1"/>
              </w:rPr>
            </w:pPr>
            <w:r w:rsidRPr="00AF177A">
              <w:rPr>
                <w:rFonts w:ascii="Public Sans Light" w:hAnsi="Public Sans Light" w:cs="Calibri"/>
                <w:color w:val="000000" w:themeColor="text1"/>
              </w:rPr>
              <w:t xml:space="preserve">ANU College of </w:t>
            </w:r>
            <w:r w:rsidR="00010DEF">
              <w:rPr>
                <w:rFonts w:ascii="Public Sans Light" w:hAnsi="Public Sans Light" w:cs="Calibri"/>
                <w:color w:val="000000" w:themeColor="text1"/>
              </w:rPr>
              <w:t xml:space="preserve">Science </w:t>
            </w:r>
            <w:r w:rsidRPr="00AF177A">
              <w:rPr>
                <w:rFonts w:ascii="Public Sans Light" w:hAnsi="Public Sans Light" w:cs="Calibri"/>
                <w:color w:val="000000" w:themeColor="text1"/>
              </w:rPr>
              <w:t>and Medicine</w:t>
            </w:r>
          </w:p>
        </w:tc>
      </w:tr>
      <w:tr w:rsidR="00D2316E" w:rsidRPr="00FF1E57" w14:paraId="7D58A191" w14:textId="77777777">
        <w:trPr>
          <w:cantSplit/>
        </w:trPr>
        <w:tc>
          <w:tcPr>
            <w:tcW w:w="2659" w:type="dxa"/>
          </w:tcPr>
          <w:p w14:paraId="1FC06D26" w14:textId="77777777" w:rsidR="00ED6A58" w:rsidRPr="00AF177A" w:rsidRDefault="00ED6A58" w:rsidP="00ED6A58">
            <w:pPr>
              <w:pStyle w:val="formtext"/>
              <w:widowControl/>
              <w:spacing w:after="60"/>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 xml:space="preserve">Faculty/School/Centre: </w:t>
            </w:r>
          </w:p>
        </w:tc>
        <w:tc>
          <w:tcPr>
            <w:tcW w:w="7768" w:type="dxa"/>
          </w:tcPr>
          <w:p w14:paraId="3427FE6E" w14:textId="66287FC6" w:rsidR="00ED6A58" w:rsidRPr="00AF177A" w:rsidRDefault="00203AFD" w:rsidP="000C254E">
            <w:pPr>
              <w:spacing w:after="60"/>
              <w:rPr>
                <w:rFonts w:ascii="Public Sans Light" w:hAnsi="Public Sans Light" w:cs="Calibri"/>
                <w:color w:val="000000" w:themeColor="text1"/>
              </w:rPr>
            </w:pPr>
            <w:r w:rsidRPr="00AF177A">
              <w:rPr>
                <w:rFonts w:ascii="Public Sans Light" w:hAnsi="Public Sans Light" w:cs="Calibri"/>
                <w:color w:val="000000" w:themeColor="text1"/>
              </w:rPr>
              <w:t xml:space="preserve">School of </w:t>
            </w:r>
            <w:r w:rsidR="00C97960" w:rsidRPr="00AF177A">
              <w:rPr>
                <w:rFonts w:ascii="Public Sans Light" w:hAnsi="Public Sans Light" w:cs="Calibri"/>
                <w:color w:val="000000" w:themeColor="text1"/>
              </w:rPr>
              <w:t>Medicine and Psychology</w:t>
            </w:r>
          </w:p>
        </w:tc>
      </w:tr>
      <w:tr w:rsidR="00D2316E" w:rsidRPr="00FF1E57" w14:paraId="41707287" w14:textId="77777777">
        <w:trPr>
          <w:cantSplit/>
        </w:trPr>
        <w:tc>
          <w:tcPr>
            <w:tcW w:w="2659" w:type="dxa"/>
          </w:tcPr>
          <w:p w14:paraId="21222D5E" w14:textId="77777777" w:rsidR="00ED6A58" w:rsidRPr="00AF177A" w:rsidRDefault="00ED6A58" w:rsidP="00ED6A58">
            <w:pPr>
              <w:pStyle w:val="formtext"/>
              <w:widowControl/>
              <w:spacing w:after="60"/>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 xml:space="preserve">Position Title: </w:t>
            </w:r>
          </w:p>
        </w:tc>
        <w:tc>
          <w:tcPr>
            <w:tcW w:w="7768" w:type="dxa"/>
          </w:tcPr>
          <w:p w14:paraId="37332DCA" w14:textId="4CFA659B" w:rsidR="00ED6A58" w:rsidRPr="00AF177A" w:rsidRDefault="00AC7085" w:rsidP="00203AFD">
            <w:pPr>
              <w:spacing w:after="60"/>
              <w:rPr>
                <w:rFonts w:ascii="Public Sans Light" w:hAnsi="Public Sans Light" w:cs="Calibri"/>
                <w:color w:val="000000" w:themeColor="text1"/>
              </w:rPr>
            </w:pPr>
            <w:r>
              <w:rPr>
                <w:rFonts w:ascii="Public Sans Light" w:hAnsi="Public Sans Light" w:cs="Calibri"/>
                <w:color w:val="000000" w:themeColor="text1"/>
              </w:rPr>
              <w:t>Research Assistant</w:t>
            </w:r>
          </w:p>
        </w:tc>
      </w:tr>
      <w:tr w:rsidR="00D2316E" w:rsidRPr="00FF1E57" w14:paraId="439F4D4E" w14:textId="77777777">
        <w:trPr>
          <w:cantSplit/>
        </w:trPr>
        <w:tc>
          <w:tcPr>
            <w:tcW w:w="2659" w:type="dxa"/>
          </w:tcPr>
          <w:p w14:paraId="11E67E36" w14:textId="77777777" w:rsidR="00ED6A58" w:rsidRPr="00AF177A" w:rsidRDefault="00ED6A58" w:rsidP="00ED6A58">
            <w:pPr>
              <w:pStyle w:val="formtext"/>
              <w:widowControl/>
              <w:spacing w:after="60"/>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Classification:</w:t>
            </w:r>
          </w:p>
        </w:tc>
        <w:tc>
          <w:tcPr>
            <w:tcW w:w="7768" w:type="dxa"/>
          </w:tcPr>
          <w:p w14:paraId="528496F0" w14:textId="0768DE5B" w:rsidR="00ED6A58" w:rsidRPr="00AF177A" w:rsidRDefault="007A7E69" w:rsidP="000C254E">
            <w:pPr>
              <w:spacing w:after="60"/>
              <w:rPr>
                <w:rFonts w:ascii="Public Sans Light" w:hAnsi="Public Sans Light" w:cs="Calibri"/>
                <w:color w:val="000000" w:themeColor="text1"/>
              </w:rPr>
            </w:pPr>
            <w:r>
              <w:rPr>
                <w:rFonts w:ascii="Public Sans Light" w:hAnsi="Public Sans Light" w:cs="Calibri"/>
                <w:color w:val="000000" w:themeColor="text1"/>
              </w:rPr>
              <w:t xml:space="preserve">ANU Officer Grade </w:t>
            </w:r>
            <w:r w:rsidR="00AC7085">
              <w:rPr>
                <w:rFonts w:ascii="Public Sans Light" w:hAnsi="Public Sans Light" w:cs="Calibri"/>
                <w:color w:val="000000" w:themeColor="text1"/>
              </w:rPr>
              <w:t>4 (Research)</w:t>
            </w:r>
          </w:p>
        </w:tc>
      </w:tr>
      <w:tr w:rsidR="00D2316E" w:rsidRPr="00FF1E57" w14:paraId="48F10A13" w14:textId="77777777">
        <w:trPr>
          <w:cantSplit/>
        </w:trPr>
        <w:tc>
          <w:tcPr>
            <w:tcW w:w="2659" w:type="dxa"/>
          </w:tcPr>
          <w:p w14:paraId="51657430" w14:textId="77777777" w:rsidR="00ED6A58" w:rsidRPr="00AF177A" w:rsidRDefault="00ED6A58" w:rsidP="00ED6A58">
            <w:pPr>
              <w:pStyle w:val="formtext"/>
              <w:widowControl/>
              <w:spacing w:after="60"/>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Position No:</w:t>
            </w:r>
          </w:p>
        </w:tc>
        <w:tc>
          <w:tcPr>
            <w:tcW w:w="7768" w:type="dxa"/>
          </w:tcPr>
          <w:p w14:paraId="3C2740E3" w14:textId="5C2EA310" w:rsidR="00ED6A58" w:rsidRPr="00AF177A" w:rsidRDefault="00D261DA" w:rsidP="00ED6A58">
            <w:pPr>
              <w:spacing w:after="60"/>
              <w:rPr>
                <w:rFonts w:ascii="Public Sans Light" w:hAnsi="Public Sans Light" w:cs="Calibri"/>
                <w:color w:val="000000" w:themeColor="text1"/>
              </w:rPr>
            </w:pPr>
            <w:r w:rsidRPr="00D261DA">
              <w:rPr>
                <w:rFonts w:ascii="Public Sans Light" w:hAnsi="Public Sans Light" w:cs="Calibri"/>
                <w:color w:val="000000" w:themeColor="text1"/>
              </w:rPr>
              <w:t>44041</w:t>
            </w:r>
          </w:p>
        </w:tc>
      </w:tr>
      <w:tr w:rsidR="00D2316E" w:rsidRPr="00FF1E57" w14:paraId="4A5D2C60" w14:textId="77777777">
        <w:trPr>
          <w:cantSplit/>
        </w:trPr>
        <w:tc>
          <w:tcPr>
            <w:tcW w:w="2659" w:type="dxa"/>
          </w:tcPr>
          <w:p w14:paraId="621C4AED" w14:textId="77777777" w:rsidR="00ED6A58" w:rsidRPr="00AF177A" w:rsidRDefault="00ED6A58" w:rsidP="00ED6A58">
            <w:pPr>
              <w:pStyle w:val="formtext"/>
              <w:widowControl/>
              <w:spacing w:after="60"/>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Responsible to:</w:t>
            </w:r>
          </w:p>
        </w:tc>
        <w:tc>
          <w:tcPr>
            <w:tcW w:w="7768" w:type="dxa"/>
          </w:tcPr>
          <w:p w14:paraId="72733FA2" w14:textId="4C4A3DA1" w:rsidR="00ED6A58" w:rsidRPr="00AF177A" w:rsidRDefault="00F17683" w:rsidP="00ED6A58">
            <w:pPr>
              <w:spacing w:after="60"/>
              <w:rPr>
                <w:rFonts w:ascii="Public Sans Light" w:hAnsi="Public Sans Light" w:cs="Calibri"/>
                <w:color w:val="000000" w:themeColor="text1"/>
              </w:rPr>
            </w:pPr>
            <w:r>
              <w:rPr>
                <w:rFonts w:ascii="Public Sans Light" w:hAnsi="Public Sans Light" w:cs="Calibri"/>
                <w:color w:val="000000" w:themeColor="text1"/>
              </w:rPr>
              <w:t xml:space="preserve">Professor </w:t>
            </w:r>
            <w:r w:rsidR="00C97960" w:rsidRPr="00AF177A">
              <w:rPr>
                <w:rFonts w:ascii="Public Sans Light" w:hAnsi="Public Sans Light" w:cs="Calibri"/>
                <w:color w:val="000000" w:themeColor="text1"/>
              </w:rPr>
              <w:t>Tegan Cruwys</w:t>
            </w:r>
          </w:p>
        </w:tc>
      </w:tr>
      <w:tr w:rsidR="00D2316E" w:rsidRPr="00FF1E57" w14:paraId="4AA1B429" w14:textId="77777777" w:rsidTr="0041224F">
        <w:trPr>
          <w:cantSplit/>
        </w:trPr>
        <w:tc>
          <w:tcPr>
            <w:tcW w:w="2659" w:type="dxa"/>
          </w:tcPr>
          <w:p w14:paraId="737C48BF" w14:textId="77777777" w:rsidR="00ED6A58" w:rsidRPr="00AF177A" w:rsidRDefault="00ED6A58" w:rsidP="00ED6A58">
            <w:pPr>
              <w:pStyle w:val="formtext"/>
              <w:widowControl/>
              <w:spacing w:after="60"/>
              <w:jc w:val="left"/>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Number of positions that report to this role:</w:t>
            </w:r>
          </w:p>
        </w:tc>
        <w:tc>
          <w:tcPr>
            <w:tcW w:w="7768" w:type="dxa"/>
          </w:tcPr>
          <w:p w14:paraId="01FFBA7B" w14:textId="20E06FE8" w:rsidR="00ED6A58" w:rsidRPr="00AF177A" w:rsidRDefault="00C97960" w:rsidP="00ED6A58">
            <w:pPr>
              <w:spacing w:after="60"/>
              <w:rPr>
                <w:rFonts w:ascii="Public Sans Light" w:hAnsi="Public Sans Light" w:cs="Calibri"/>
                <w:color w:val="000000" w:themeColor="text1"/>
              </w:rPr>
            </w:pPr>
            <w:r w:rsidRPr="00AF177A">
              <w:rPr>
                <w:rFonts w:ascii="Public Sans Light" w:hAnsi="Public Sans Light" w:cs="Calibri"/>
                <w:color w:val="000000" w:themeColor="text1"/>
              </w:rPr>
              <w:t>N/A</w:t>
            </w:r>
          </w:p>
        </w:tc>
      </w:tr>
      <w:tr w:rsidR="00ED6A58" w:rsidRPr="00FF1E57" w14:paraId="0D5340B4" w14:textId="77777777">
        <w:trPr>
          <w:cantSplit/>
        </w:trPr>
        <w:tc>
          <w:tcPr>
            <w:tcW w:w="2659" w:type="dxa"/>
            <w:tcBorders>
              <w:bottom w:val="single" w:sz="6" w:space="0" w:color="auto"/>
            </w:tcBorders>
          </w:tcPr>
          <w:p w14:paraId="38895A92" w14:textId="77777777" w:rsidR="00ED6A58" w:rsidRPr="00AF177A" w:rsidRDefault="00ED6A58" w:rsidP="00ED6A58">
            <w:pPr>
              <w:pStyle w:val="formtext"/>
              <w:widowControl/>
              <w:spacing w:after="60"/>
              <w:jc w:val="left"/>
              <w:rPr>
                <w:rFonts w:ascii="Public Sans SemiBold" w:hAnsi="Public Sans SemiBold" w:cs="Calibri"/>
                <w:bCs/>
                <w:color w:val="000000" w:themeColor="text1"/>
                <w:sz w:val="20"/>
                <w:szCs w:val="20"/>
              </w:rPr>
            </w:pPr>
            <w:r w:rsidRPr="00AF177A">
              <w:rPr>
                <w:rFonts w:ascii="Public Sans SemiBold" w:hAnsi="Public Sans SemiBold" w:cs="Calibri"/>
                <w:bCs/>
                <w:color w:val="000000" w:themeColor="text1"/>
                <w:sz w:val="20"/>
                <w:szCs w:val="20"/>
              </w:rPr>
              <w:t>Delegation(s) Assigned:</w:t>
            </w:r>
          </w:p>
        </w:tc>
        <w:tc>
          <w:tcPr>
            <w:tcW w:w="7768" w:type="dxa"/>
            <w:tcBorders>
              <w:bottom w:val="single" w:sz="6" w:space="0" w:color="auto"/>
            </w:tcBorders>
          </w:tcPr>
          <w:p w14:paraId="08645D12" w14:textId="4D43F483" w:rsidR="00ED6A58" w:rsidRPr="00AF177A" w:rsidRDefault="00C97960" w:rsidP="00ED6A58">
            <w:pPr>
              <w:spacing w:after="60"/>
              <w:rPr>
                <w:rFonts w:ascii="Public Sans Light" w:hAnsi="Public Sans Light" w:cs="Calibri"/>
                <w:color w:val="000000" w:themeColor="text1"/>
              </w:rPr>
            </w:pPr>
            <w:r w:rsidRPr="00AF177A">
              <w:rPr>
                <w:rFonts w:ascii="Public Sans Light" w:hAnsi="Public Sans Light" w:cs="Calibri"/>
                <w:color w:val="000000" w:themeColor="text1"/>
              </w:rPr>
              <w:t>N/A</w:t>
            </w:r>
          </w:p>
        </w:tc>
      </w:tr>
    </w:tbl>
    <w:p w14:paraId="4DE5DF9B" w14:textId="77777777" w:rsidR="003C37FC" w:rsidRPr="00FF1E57" w:rsidRDefault="003C37FC">
      <w:pPr>
        <w:rPr>
          <w:rFonts w:ascii="Calibri" w:hAnsi="Calibri" w:cs="Calibri"/>
          <w:color w:val="000000" w:themeColor="text1"/>
        </w:rPr>
      </w:pPr>
    </w:p>
    <w:tbl>
      <w:tblPr>
        <w:tblW w:w="0" w:type="auto"/>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10428"/>
      </w:tblGrid>
      <w:tr w:rsidR="00D2316E" w:rsidRPr="00FF1E57" w14:paraId="0467E9FE" w14:textId="77777777" w:rsidTr="00BE0759">
        <w:tc>
          <w:tcPr>
            <w:tcW w:w="10428" w:type="dxa"/>
            <w:tcBorders>
              <w:top w:val="single" w:sz="4" w:space="0" w:color="auto"/>
              <w:bottom w:val="single" w:sz="4" w:space="0" w:color="auto"/>
            </w:tcBorders>
          </w:tcPr>
          <w:p w14:paraId="06C00937" w14:textId="77777777" w:rsidR="006B28C8" w:rsidRPr="00AF177A" w:rsidRDefault="006B28C8" w:rsidP="006B28C8">
            <w:pPr>
              <w:rPr>
                <w:rFonts w:ascii="Public Sans SemiBold" w:hAnsi="Public Sans SemiBold" w:cs="Calibri"/>
                <w:bCs/>
                <w:color w:val="000000" w:themeColor="text1"/>
              </w:rPr>
            </w:pPr>
            <w:r w:rsidRPr="00AF177A">
              <w:rPr>
                <w:rFonts w:ascii="Public Sans SemiBold" w:hAnsi="Public Sans SemiBold" w:cs="Calibri"/>
                <w:bCs/>
                <w:color w:val="000000" w:themeColor="text1"/>
              </w:rPr>
              <w:t>PURPOSE STATEMENT:</w:t>
            </w:r>
          </w:p>
          <w:p w14:paraId="235B0417" w14:textId="7FCF31CB" w:rsidR="00203AFD" w:rsidRPr="00AF177A" w:rsidRDefault="003B2454" w:rsidP="00203AFD">
            <w:pPr>
              <w:rPr>
                <w:rFonts w:ascii="Public Sans Light" w:hAnsi="Public Sans Light" w:cs="Calibri"/>
                <w:color w:val="000000" w:themeColor="text1"/>
              </w:rPr>
            </w:pPr>
            <w:r w:rsidRPr="00AF177A">
              <w:rPr>
                <w:rFonts w:ascii="Public Sans Light" w:hAnsi="Public Sans Light" w:cs="Calibri"/>
                <w:color w:val="000000" w:themeColor="text1"/>
              </w:rPr>
              <w:t>The ANU School of Medicine and Psychology (SMP) works to advance human health and wellbeing, enhancing the lives of individuals and strengthening communities, including those of Aboriginal and Torres Strait peoples, in the ACT, NSW and beyond. By integrating the disciplines of medicine and psychology we aim to unlock the secrets of health and wellbeing, develop impactful therapies, solve national and international health problems, and lead impactful social change. To do this we conduct collaborative, courageous, transformational and translational research, integrating perspectives, knowledge and techniques from multiple disciplines. We develop excellent, adaptable, resilient and innovative clinicians, academics and health care leaders of the future who work in partnership with their patients and colleagues to provide optimal care for individuals while strengthening the system and society they work in. We partner with discovery-focussed and population researchers, healthcare providers, government, commercial and not for profit organisations and communities.</w:t>
            </w:r>
          </w:p>
          <w:p w14:paraId="48F2DF3D" w14:textId="7763C40C" w:rsidR="003B2454" w:rsidRDefault="003B2454" w:rsidP="008A091E">
            <w:pPr>
              <w:rPr>
                <w:rFonts w:ascii="Public Sans Light" w:hAnsi="Public Sans Light" w:cs="Calibri"/>
                <w:color w:val="000000" w:themeColor="text1"/>
              </w:rPr>
            </w:pPr>
          </w:p>
          <w:p w14:paraId="49650881" w14:textId="58E040F8" w:rsidR="00AF177A" w:rsidRPr="00AF177A" w:rsidRDefault="00AF177A" w:rsidP="008A091E">
            <w:pPr>
              <w:rPr>
                <w:rFonts w:ascii="Public Sans SemiBold" w:hAnsi="Public Sans SemiBold" w:cs="Calibri"/>
                <w:color w:val="000000" w:themeColor="text1"/>
              </w:rPr>
            </w:pPr>
            <w:r w:rsidRPr="00AF177A">
              <w:rPr>
                <w:rFonts w:ascii="Public Sans SemiBold" w:hAnsi="Public Sans SemiBold" w:cs="Calibri"/>
                <w:color w:val="000000" w:themeColor="text1"/>
              </w:rPr>
              <w:t>POSITION OVERVIEW:</w:t>
            </w:r>
          </w:p>
          <w:p w14:paraId="78D30CDB" w14:textId="4FD0D0AE" w:rsidR="005647EC" w:rsidRDefault="003852F1" w:rsidP="009843C1">
            <w:pPr>
              <w:rPr>
                <w:rFonts w:ascii="Public Sans Light" w:hAnsi="Public Sans Light" w:cs="Calibri"/>
                <w:bCs/>
                <w:color w:val="000000" w:themeColor="text1"/>
              </w:rPr>
            </w:pPr>
            <w:r w:rsidRPr="00AF177A">
              <w:rPr>
                <w:rFonts w:ascii="Public Sans Light" w:hAnsi="Public Sans Light" w:cs="Calibri"/>
                <w:bCs/>
                <w:color w:val="000000" w:themeColor="text1"/>
              </w:rPr>
              <w:t>The</w:t>
            </w:r>
            <w:r w:rsidR="00AE15F0" w:rsidRPr="00AF177A">
              <w:rPr>
                <w:rFonts w:ascii="Public Sans Light" w:hAnsi="Public Sans Light" w:cs="Calibri"/>
                <w:bCs/>
                <w:color w:val="000000" w:themeColor="text1"/>
              </w:rPr>
              <w:t xml:space="preserve"> primary role of the</w:t>
            </w:r>
            <w:r w:rsidRPr="00AF177A">
              <w:rPr>
                <w:rFonts w:ascii="Public Sans Light" w:hAnsi="Public Sans Light" w:cs="Calibri"/>
                <w:bCs/>
                <w:color w:val="000000" w:themeColor="text1"/>
              </w:rPr>
              <w:t xml:space="preserve"> </w:t>
            </w:r>
            <w:r w:rsidR="002F14C6">
              <w:rPr>
                <w:rFonts w:ascii="Public Sans Light" w:hAnsi="Public Sans Light" w:cs="Calibri"/>
                <w:color w:val="000000" w:themeColor="text1"/>
              </w:rPr>
              <w:t>Research Assistant</w:t>
            </w:r>
            <w:r w:rsidR="00F92327">
              <w:rPr>
                <w:rFonts w:ascii="Public Sans Light" w:hAnsi="Public Sans Light" w:cs="Calibri"/>
                <w:color w:val="000000" w:themeColor="text1"/>
              </w:rPr>
              <w:t xml:space="preserve"> </w:t>
            </w:r>
            <w:r w:rsidR="009843C1" w:rsidRPr="009843C1">
              <w:rPr>
                <w:rFonts w:ascii="Public Sans Light" w:hAnsi="Public Sans Light" w:cs="Calibri"/>
                <w:bCs/>
                <w:color w:val="000000" w:themeColor="text1"/>
              </w:rPr>
              <w:t xml:space="preserve">will </w:t>
            </w:r>
            <w:r w:rsidR="009843C1">
              <w:rPr>
                <w:rFonts w:ascii="Public Sans Light" w:hAnsi="Public Sans Light" w:cs="Calibri"/>
                <w:bCs/>
                <w:color w:val="000000" w:themeColor="text1"/>
              </w:rPr>
              <w:t xml:space="preserve">be to </w:t>
            </w:r>
            <w:r w:rsidR="009843C1" w:rsidRPr="009843C1">
              <w:rPr>
                <w:rFonts w:ascii="Public Sans Light" w:hAnsi="Public Sans Light" w:cs="Calibri"/>
                <w:bCs/>
                <w:color w:val="000000" w:themeColor="text1"/>
              </w:rPr>
              <w:t>contribute to the</w:t>
            </w:r>
            <w:r w:rsidR="00141089">
              <w:rPr>
                <w:rFonts w:ascii="Public Sans Light" w:hAnsi="Public Sans Light" w:cs="Calibri"/>
                <w:bCs/>
                <w:color w:val="000000" w:themeColor="text1"/>
              </w:rPr>
              <w:t xml:space="preserve"> </w:t>
            </w:r>
            <w:r w:rsidR="008162C7">
              <w:rPr>
                <w:rFonts w:ascii="Public Sans Light" w:hAnsi="Public Sans Light" w:cs="Calibri"/>
                <w:bCs/>
                <w:color w:val="000000" w:themeColor="text1"/>
              </w:rPr>
              <w:t xml:space="preserve">research and administrative aspects of </w:t>
            </w:r>
            <w:r w:rsidR="00F92327">
              <w:rPr>
                <w:rFonts w:ascii="Public Sans Light" w:hAnsi="Public Sans Light" w:cs="Calibri"/>
                <w:bCs/>
                <w:color w:val="000000" w:themeColor="text1"/>
              </w:rPr>
              <w:t xml:space="preserve">the Health and </w:t>
            </w:r>
            <w:r w:rsidR="005A26F5">
              <w:rPr>
                <w:rFonts w:ascii="Public Sans Light" w:hAnsi="Public Sans Light" w:cs="Calibri"/>
                <w:bCs/>
                <w:color w:val="000000" w:themeColor="text1"/>
              </w:rPr>
              <w:t>I</w:t>
            </w:r>
            <w:r w:rsidR="00F92327">
              <w:rPr>
                <w:rFonts w:ascii="Public Sans Light" w:hAnsi="Public Sans Light" w:cs="Calibri"/>
                <w:bCs/>
                <w:color w:val="000000" w:themeColor="text1"/>
              </w:rPr>
              <w:t>dentity Lab (led by Professor Tegan Cruwys)</w:t>
            </w:r>
            <w:r w:rsidR="008162C7">
              <w:rPr>
                <w:rFonts w:ascii="Public Sans Light" w:hAnsi="Public Sans Light" w:cs="Calibri"/>
                <w:bCs/>
                <w:color w:val="000000" w:themeColor="text1"/>
              </w:rPr>
              <w:t xml:space="preserve">, with a particular focus on the NHMRC research project: </w:t>
            </w:r>
            <w:r w:rsidR="0006533F" w:rsidRPr="0006533F">
              <w:rPr>
                <w:rFonts w:ascii="Public Sans Light" w:hAnsi="Public Sans Light" w:cs="Calibri"/>
                <w:bCs/>
                <w:i/>
                <w:iCs/>
                <w:color w:val="000000" w:themeColor="text1"/>
              </w:rPr>
              <w:t xml:space="preserve">Effective </w:t>
            </w:r>
            <w:r w:rsidR="00513AE4">
              <w:rPr>
                <w:rFonts w:ascii="Public Sans Light" w:hAnsi="Public Sans Light" w:cs="Calibri"/>
                <w:bCs/>
                <w:i/>
                <w:iCs/>
                <w:color w:val="000000" w:themeColor="text1"/>
              </w:rPr>
              <w:t>c</w:t>
            </w:r>
            <w:r w:rsidR="008162C7">
              <w:rPr>
                <w:rFonts w:ascii="Public Sans Light" w:hAnsi="Public Sans Light" w:cs="Calibri"/>
                <w:bCs/>
                <w:i/>
                <w:iCs/>
                <w:color w:val="000000" w:themeColor="text1"/>
              </w:rPr>
              <w:t xml:space="preserve">ommunity </w:t>
            </w:r>
            <w:r w:rsidR="00513AE4">
              <w:rPr>
                <w:rFonts w:ascii="Public Sans Light" w:hAnsi="Public Sans Light" w:cs="Calibri"/>
                <w:bCs/>
                <w:i/>
                <w:iCs/>
                <w:color w:val="000000" w:themeColor="text1"/>
              </w:rPr>
              <w:t>solutions to prevent and treat</w:t>
            </w:r>
            <w:r w:rsidR="008162C7">
              <w:rPr>
                <w:rFonts w:ascii="Public Sans Light" w:hAnsi="Public Sans Light" w:cs="Calibri"/>
                <w:bCs/>
                <w:i/>
                <w:iCs/>
                <w:color w:val="000000" w:themeColor="text1"/>
              </w:rPr>
              <w:t xml:space="preserve"> </w:t>
            </w:r>
            <w:r w:rsidR="00513AE4">
              <w:rPr>
                <w:rFonts w:ascii="Public Sans Light" w:hAnsi="Public Sans Light" w:cs="Calibri"/>
                <w:bCs/>
                <w:i/>
                <w:iCs/>
                <w:color w:val="000000" w:themeColor="text1"/>
              </w:rPr>
              <w:t>l</w:t>
            </w:r>
            <w:r w:rsidR="008162C7">
              <w:rPr>
                <w:rFonts w:ascii="Public Sans Light" w:hAnsi="Public Sans Light" w:cs="Calibri"/>
                <w:bCs/>
                <w:i/>
                <w:iCs/>
                <w:color w:val="000000" w:themeColor="text1"/>
              </w:rPr>
              <w:t>oneliness</w:t>
            </w:r>
            <w:r w:rsidR="00F92327">
              <w:rPr>
                <w:rFonts w:ascii="Public Sans Light" w:hAnsi="Public Sans Light" w:cs="Calibri"/>
                <w:bCs/>
                <w:color w:val="000000" w:themeColor="text1"/>
              </w:rPr>
              <w:t>.</w:t>
            </w:r>
            <w:r w:rsidR="00961C81">
              <w:rPr>
                <w:rFonts w:ascii="Public Sans Light" w:hAnsi="Public Sans Light" w:cs="Calibri"/>
                <w:bCs/>
                <w:color w:val="000000" w:themeColor="text1"/>
              </w:rPr>
              <w:t xml:space="preserve"> </w:t>
            </w:r>
            <w:r w:rsidR="0088630C">
              <w:rPr>
                <w:rFonts w:ascii="Public Sans Light" w:hAnsi="Public Sans Light" w:cs="Calibri"/>
                <w:color w:val="000000" w:themeColor="text1"/>
              </w:rPr>
              <w:t xml:space="preserve">Contributions will </w:t>
            </w:r>
            <w:r w:rsidR="0088630C" w:rsidRPr="00C97AB5">
              <w:rPr>
                <w:rFonts w:ascii="Public Sans Light" w:hAnsi="Public Sans Light" w:cs="Calibri"/>
                <w:color w:val="000000" w:themeColor="text1"/>
              </w:rPr>
              <w:t>includ</w:t>
            </w:r>
            <w:r w:rsidR="0088630C">
              <w:rPr>
                <w:rFonts w:ascii="Public Sans Light" w:hAnsi="Public Sans Light" w:cs="Calibri"/>
                <w:color w:val="000000" w:themeColor="text1"/>
              </w:rPr>
              <w:t>e managing or supporting</w:t>
            </w:r>
            <w:r w:rsidR="0088630C" w:rsidRPr="00C97AB5">
              <w:rPr>
                <w:rFonts w:ascii="Public Sans Light" w:hAnsi="Public Sans Light" w:cs="Calibri"/>
                <w:color w:val="000000" w:themeColor="text1"/>
              </w:rPr>
              <w:t xml:space="preserve"> ethics and governance processes, event organisation, budgeting and purchasing, data preparation</w:t>
            </w:r>
            <w:r w:rsidR="00A03EE0">
              <w:rPr>
                <w:rFonts w:ascii="Public Sans Light" w:hAnsi="Public Sans Light" w:cs="Calibri"/>
                <w:color w:val="000000" w:themeColor="text1"/>
              </w:rPr>
              <w:t xml:space="preserve"> and analysis</w:t>
            </w:r>
            <w:r w:rsidR="0088630C" w:rsidRPr="00C97AB5">
              <w:rPr>
                <w:rFonts w:ascii="Public Sans Light" w:hAnsi="Public Sans Light" w:cs="Calibri"/>
                <w:color w:val="000000" w:themeColor="text1"/>
              </w:rPr>
              <w:t xml:space="preserve">, </w:t>
            </w:r>
            <w:r w:rsidR="0088630C">
              <w:rPr>
                <w:rFonts w:ascii="Public Sans Light" w:hAnsi="Public Sans Light" w:cs="Calibri"/>
                <w:color w:val="000000" w:themeColor="text1"/>
              </w:rPr>
              <w:t xml:space="preserve">and </w:t>
            </w:r>
            <w:r w:rsidR="0088630C" w:rsidRPr="00C97AB5">
              <w:rPr>
                <w:rFonts w:ascii="Public Sans Light" w:hAnsi="Public Sans Light" w:cs="Calibri"/>
                <w:color w:val="000000" w:themeColor="text1"/>
              </w:rPr>
              <w:t>the drafting</w:t>
            </w:r>
            <w:r w:rsidR="007C5D23">
              <w:rPr>
                <w:rFonts w:ascii="Public Sans Light" w:hAnsi="Public Sans Light" w:cs="Calibri"/>
                <w:color w:val="000000" w:themeColor="text1"/>
              </w:rPr>
              <w:t xml:space="preserve"> and reviewing</w:t>
            </w:r>
            <w:r w:rsidR="0088630C" w:rsidRPr="00C97AB5">
              <w:rPr>
                <w:rFonts w:ascii="Public Sans Light" w:hAnsi="Public Sans Light" w:cs="Calibri"/>
                <w:color w:val="000000" w:themeColor="text1"/>
              </w:rPr>
              <w:t xml:space="preserve"> of documents including grant applications. </w:t>
            </w:r>
          </w:p>
          <w:p w14:paraId="524F7B35" w14:textId="77777777" w:rsidR="00203AFD" w:rsidRPr="00FF1E57" w:rsidRDefault="00203AFD" w:rsidP="008A091E">
            <w:pPr>
              <w:rPr>
                <w:rFonts w:ascii="Calibri" w:hAnsi="Calibri" w:cs="Calibri"/>
                <w:color w:val="000000" w:themeColor="text1"/>
              </w:rPr>
            </w:pPr>
          </w:p>
          <w:p w14:paraId="4E3683FC" w14:textId="77777777" w:rsidR="006B28C8" w:rsidRPr="00AF177A" w:rsidRDefault="006B28C8" w:rsidP="006B28C8">
            <w:pPr>
              <w:spacing w:before="0"/>
              <w:rPr>
                <w:rFonts w:ascii="Public Sans SemiBold" w:hAnsi="Public Sans SemiBold" w:cs="Calibri"/>
                <w:bCs/>
                <w:color w:val="000000" w:themeColor="text1"/>
              </w:rPr>
            </w:pPr>
            <w:r w:rsidRPr="00AF177A">
              <w:rPr>
                <w:rFonts w:ascii="Public Sans SemiBold" w:hAnsi="Public Sans SemiBold" w:cs="Calibri"/>
                <w:bCs/>
                <w:color w:val="000000" w:themeColor="text1"/>
              </w:rPr>
              <w:t>KEY ACCOUNTABILITY AREAS:</w:t>
            </w:r>
          </w:p>
          <w:p w14:paraId="1C722B52" w14:textId="77777777" w:rsidR="006B28C8" w:rsidRDefault="006B28C8" w:rsidP="006B28C8">
            <w:pPr>
              <w:spacing w:before="0"/>
              <w:rPr>
                <w:rFonts w:ascii="Public Sans SemiBold" w:hAnsi="Public Sans SemiBold" w:cs="Calibri"/>
                <w:bCs/>
                <w:color w:val="000000" w:themeColor="text1"/>
              </w:rPr>
            </w:pPr>
            <w:r w:rsidRPr="00AF177A">
              <w:rPr>
                <w:rFonts w:ascii="Public Sans SemiBold" w:hAnsi="Public Sans SemiBold" w:cs="Calibri"/>
                <w:bCs/>
                <w:color w:val="000000" w:themeColor="text1"/>
              </w:rPr>
              <w:t xml:space="preserve">Position Dimension &amp; Relationships: </w:t>
            </w:r>
          </w:p>
          <w:p w14:paraId="61C1B8D5" w14:textId="22D432E3" w:rsidR="006B28C8" w:rsidRDefault="009E6EB5" w:rsidP="006B28C8">
            <w:pPr>
              <w:rPr>
                <w:rFonts w:ascii="Public Sans Light" w:hAnsi="Public Sans Light" w:cs="Calibri"/>
                <w:color w:val="000000" w:themeColor="text1"/>
              </w:rPr>
            </w:pPr>
            <w:r w:rsidRPr="009E6EB5">
              <w:rPr>
                <w:rFonts w:ascii="Public Sans Light" w:hAnsi="Public Sans Light" w:cs="Calibri"/>
                <w:color w:val="000000" w:themeColor="text1"/>
              </w:rPr>
              <w:t xml:space="preserve">The </w:t>
            </w:r>
            <w:r w:rsidR="002F14C6">
              <w:rPr>
                <w:rFonts w:ascii="Public Sans Light" w:hAnsi="Public Sans Light" w:cs="Calibri"/>
                <w:color w:val="000000" w:themeColor="text1"/>
              </w:rPr>
              <w:t>Research Assistant</w:t>
            </w:r>
            <w:r w:rsidR="007320E2">
              <w:rPr>
                <w:rFonts w:ascii="Public Sans Light" w:hAnsi="Public Sans Light" w:cs="Calibri"/>
                <w:color w:val="000000" w:themeColor="text1"/>
              </w:rPr>
              <w:t xml:space="preserve"> </w:t>
            </w:r>
            <w:r w:rsidRPr="009E6EB5">
              <w:rPr>
                <w:rFonts w:ascii="Public Sans Light" w:hAnsi="Public Sans Light" w:cs="Calibri"/>
                <w:color w:val="000000" w:themeColor="text1"/>
              </w:rPr>
              <w:t xml:space="preserve">will report to </w:t>
            </w:r>
            <w:r>
              <w:rPr>
                <w:rFonts w:ascii="Public Sans Light" w:hAnsi="Public Sans Light" w:cs="Calibri"/>
                <w:color w:val="000000" w:themeColor="text1"/>
              </w:rPr>
              <w:t>Professor Tegan Cruwys</w:t>
            </w:r>
            <w:r w:rsidRPr="009E6EB5">
              <w:rPr>
                <w:rFonts w:ascii="Public Sans Light" w:hAnsi="Public Sans Light" w:cs="Calibri"/>
                <w:color w:val="000000" w:themeColor="text1"/>
              </w:rPr>
              <w:t xml:space="preserve"> and will work with other staff in </w:t>
            </w:r>
            <w:r>
              <w:rPr>
                <w:rFonts w:ascii="Public Sans Light" w:hAnsi="Public Sans Light" w:cs="Calibri"/>
                <w:color w:val="000000" w:themeColor="text1"/>
              </w:rPr>
              <w:t>SMP</w:t>
            </w:r>
            <w:r w:rsidRPr="009E6EB5">
              <w:rPr>
                <w:rFonts w:ascii="Public Sans Light" w:hAnsi="Public Sans Light" w:cs="Calibri"/>
                <w:color w:val="000000" w:themeColor="text1"/>
              </w:rPr>
              <w:t>,</w:t>
            </w:r>
            <w:r w:rsidR="00D00A63">
              <w:rPr>
                <w:rFonts w:ascii="Public Sans Light" w:hAnsi="Public Sans Light" w:cs="Calibri"/>
                <w:color w:val="000000" w:themeColor="text1"/>
              </w:rPr>
              <w:t xml:space="preserve"> and </w:t>
            </w:r>
            <w:r w:rsidRPr="009E6EB5">
              <w:rPr>
                <w:rFonts w:ascii="Public Sans Light" w:hAnsi="Public Sans Light" w:cs="Calibri"/>
                <w:color w:val="000000" w:themeColor="text1"/>
              </w:rPr>
              <w:t xml:space="preserve">across the University. The </w:t>
            </w:r>
            <w:r w:rsidR="002F14C6">
              <w:rPr>
                <w:rFonts w:ascii="Public Sans Light" w:hAnsi="Public Sans Light" w:cs="Calibri"/>
                <w:color w:val="000000" w:themeColor="text1"/>
              </w:rPr>
              <w:t>Research Assistant</w:t>
            </w:r>
            <w:r w:rsidRPr="009E6EB5">
              <w:rPr>
                <w:rFonts w:ascii="Public Sans Light" w:hAnsi="Public Sans Light" w:cs="Calibri"/>
                <w:color w:val="000000" w:themeColor="text1"/>
              </w:rPr>
              <w:t xml:space="preserve"> </w:t>
            </w:r>
            <w:r w:rsidR="00954A45" w:rsidRPr="001A6F0C">
              <w:rPr>
                <w:rFonts w:ascii="Public Sans Light" w:hAnsi="Public Sans Light" w:cs="Calibri"/>
                <w:color w:val="000000" w:themeColor="text1"/>
              </w:rPr>
              <w:t xml:space="preserve">works as part of the research team, liaising with a wide range of stakeholders and providing assistance with the design and implementation of research directions. </w:t>
            </w:r>
            <w:r w:rsidR="000C0107">
              <w:rPr>
                <w:rFonts w:ascii="Public Sans Light" w:hAnsi="Public Sans Light" w:cs="Calibri"/>
                <w:color w:val="000000" w:themeColor="text1"/>
              </w:rPr>
              <w:t xml:space="preserve">The Research Assistant is </w:t>
            </w:r>
            <w:r w:rsidR="000C0107" w:rsidRPr="001A6F0C">
              <w:rPr>
                <w:rFonts w:ascii="Public Sans Light" w:hAnsi="Public Sans Light" w:cs="Calibri"/>
                <w:color w:val="000000" w:themeColor="text1"/>
              </w:rPr>
              <w:t>responsible for providing general support related to allocated research activities.</w:t>
            </w:r>
          </w:p>
          <w:p w14:paraId="3F43069C" w14:textId="77777777" w:rsidR="00954A45" w:rsidRPr="00AF177A" w:rsidRDefault="00954A45" w:rsidP="006B28C8">
            <w:pPr>
              <w:rPr>
                <w:rFonts w:ascii="Public Sans Light" w:hAnsi="Public Sans Light" w:cs="Calibri"/>
                <w:color w:val="000000" w:themeColor="text1"/>
              </w:rPr>
            </w:pPr>
          </w:p>
          <w:p w14:paraId="2D43C323" w14:textId="5A714AD7" w:rsidR="00080700" w:rsidRDefault="006B28C8" w:rsidP="00FB4B0D">
            <w:pPr>
              <w:spacing w:before="0"/>
            </w:pPr>
            <w:r w:rsidRPr="00AF177A">
              <w:rPr>
                <w:rFonts w:ascii="Public Sans SemiBold" w:hAnsi="Public Sans SemiBold" w:cs="Calibri"/>
                <w:bCs/>
                <w:color w:val="000000" w:themeColor="text1"/>
              </w:rPr>
              <w:t>Role Statement:</w:t>
            </w:r>
          </w:p>
          <w:p w14:paraId="625E566B" w14:textId="00848864" w:rsidR="009A74FB" w:rsidRPr="009A74FB" w:rsidRDefault="00565C05" w:rsidP="009A74FB">
            <w:pPr>
              <w:pStyle w:val="NoSpacing"/>
              <w:rPr>
                <w:rFonts w:ascii="Public Sans Light" w:hAnsi="Public Sans Light" w:cs="Calibri"/>
                <w:color w:val="000000" w:themeColor="text1"/>
              </w:rPr>
            </w:pPr>
            <w:r>
              <w:rPr>
                <w:rFonts w:ascii="Public Sans Light" w:hAnsi="Public Sans Light" w:cs="Calibri"/>
                <w:color w:val="000000" w:themeColor="text1"/>
              </w:rPr>
              <w:t xml:space="preserve">The </w:t>
            </w:r>
            <w:r w:rsidR="002F14C6">
              <w:rPr>
                <w:rFonts w:ascii="Public Sans Light" w:hAnsi="Public Sans Light" w:cs="Calibri"/>
                <w:color w:val="000000" w:themeColor="text1"/>
              </w:rPr>
              <w:t>Research Assistant</w:t>
            </w:r>
            <w:r>
              <w:rPr>
                <w:rFonts w:ascii="Public Sans Light" w:hAnsi="Public Sans Light" w:cs="Calibri"/>
                <w:color w:val="000000" w:themeColor="text1"/>
              </w:rPr>
              <w:t xml:space="preserve"> works under the broad direction of Professor Tegan Cruwys </w:t>
            </w:r>
            <w:r w:rsidR="00582C9B">
              <w:rPr>
                <w:rFonts w:ascii="Public Sans Light" w:hAnsi="Public Sans Light" w:cs="Calibri"/>
                <w:color w:val="000000" w:themeColor="text1"/>
              </w:rPr>
              <w:t>and works closely with professional and academic staff within the School of Medicine and Psychology</w:t>
            </w:r>
            <w:r w:rsidR="005530AA">
              <w:rPr>
                <w:rFonts w:ascii="Public Sans Light" w:hAnsi="Public Sans Light" w:cs="Calibri"/>
                <w:color w:val="000000" w:themeColor="text1"/>
              </w:rPr>
              <w:t xml:space="preserve"> and the College of </w:t>
            </w:r>
            <w:r w:rsidR="0029134B">
              <w:rPr>
                <w:rFonts w:ascii="Public Sans Light" w:hAnsi="Public Sans Light" w:cs="Calibri"/>
                <w:color w:val="000000" w:themeColor="text1"/>
              </w:rPr>
              <w:t>Science</w:t>
            </w:r>
            <w:r w:rsidR="005530AA">
              <w:rPr>
                <w:rFonts w:ascii="Public Sans Light" w:hAnsi="Public Sans Light" w:cs="Calibri"/>
                <w:color w:val="000000" w:themeColor="text1"/>
              </w:rPr>
              <w:t xml:space="preserve"> and </w:t>
            </w:r>
            <w:r w:rsidR="0029134B">
              <w:rPr>
                <w:rFonts w:ascii="Public Sans Light" w:hAnsi="Public Sans Light" w:cs="Calibri"/>
                <w:color w:val="000000" w:themeColor="text1"/>
              </w:rPr>
              <w:t>Medicin</w:t>
            </w:r>
            <w:r w:rsidR="005530AA">
              <w:rPr>
                <w:rFonts w:ascii="Public Sans Light" w:hAnsi="Public Sans Light" w:cs="Calibri"/>
                <w:color w:val="000000" w:themeColor="text1"/>
              </w:rPr>
              <w:t>e</w:t>
            </w:r>
            <w:r w:rsidR="00582C9B">
              <w:rPr>
                <w:rFonts w:ascii="Public Sans Light" w:hAnsi="Public Sans Light" w:cs="Calibri"/>
                <w:color w:val="000000" w:themeColor="text1"/>
              </w:rPr>
              <w:t xml:space="preserve">. </w:t>
            </w:r>
            <w:r w:rsidR="009A74FB" w:rsidRPr="009A74FB">
              <w:rPr>
                <w:rFonts w:ascii="Public Sans Light" w:hAnsi="Public Sans Light" w:cs="Calibri"/>
                <w:color w:val="000000" w:themeColor="text1"/>
              </w:rPr>
              <w:t xml:space="preserve">Specific duties required of a </w:t>
            </w:r>
            <w:r w:rsidR="002F14C6">
              <w:rPr>
                <w:rFonts w:ascii="Public Sans Light" w:hAnsi="Public Sans Light" w:cs="Calibri"/>
                <w:color w:val="000000" w:themeColor="text1"/>
              </w:rPr>
              <w:t>Research Assistant</w:t>
            </w:r>
            <w:r w:rsidR="007320E2">
              <w:rPr>
                <w:rFonts w:ascii="Public Sans Light" w:hAnsi="Public Sans Light" w:cs="Calibri"/>
                <w:color w:val="000000" w:themeColor="text1"/>
              </w:rPr>
              <w:t xml:space="preserve"> </w:t>
            </w:r>
            <w:r w:rsidR="009A74FB" w:rsidRPr="009A74FB">
              <w:rPr>
                <w:rFonts w:ascii="Public Sans Light" w:hAnsi="Public Sans Light" w:cs="Calibri"/>
                <w:color w:val="000000" w:themeColor="text1"/>
              </w:rPr>
              <w:t>may include:</w:t>
            </w:r>
          </w:p>
          <w:p w14:paraId="6249BCA2" w14:textId="77777777" w:rsidR="002734F3"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t xml:space="preserve">Provide support to the research team, including but not limited to: </w:t>
            </w:r>
          </w:p>
          <w:p w14:paraId="41D676CE" w14:textId="77777777" w:rsidR="002734F3" w:rsidRDefault="002734F3" w:rsidP="002734F3">
            <w:pPr>
              <w:pStyle w:val="NoSpacing"/>
              <w:numPr>
                <w:ilvl w:val="1"/>
                <w:numId w:val="49"/>
              </w:numPr>
              <w:rPr>
                <w:rFonts w:ascii="Public Sans Light" w:hAnsi="Public Sans Light" w:cs="Calibri"/>
                <w:color w:val="000000" w:themeColor="text1"/>
              </w:rPr>
            </w:pPr>
            <w:r w:rsidRPr="001A6F0C">
              <w:rPr>
                <w:rFonts w:ascii="Public Sans Light" w:hAnsi="Public Sans Light" w:cs="Calibri"/>
                <w:color w:val="000000" w:themeColor="text1"/>
              </w:rPr>
              <w:t>Assisting in the design and conduct of</w:t>
            </w:r>
            <w:r>
              <w:rPr>
                <w:rFonts w:ascii="Public Sans Light" w:hAnsi="Public Sans Light" w:cs="Calibri"/>
                <w:color w:val="000000" w:themeColor="text1"/>
              </w:rPr>
              <w:t xml:space="preserve"> qualitative and</w:t>
            </w:r>
            <w:r w:rsidRPr="001A6F0C">
              <w:rPr>
                <w:rFonts w:ascii="Public Sans Light" w:hAnsi="Public Sans Light" w:cs="Calibri"/>
                <w:color w:val="000000" w:themeColor="text1"/>
              </w:rPr>
              <w:t xml:space="preserve"> quantitative research studies and in the </w:t>
            </w:r>
            <w:r w:rsidRPr="007A33E6">
              <w:rPr>
                <w:rFonts w:ascii="Public Sans Light" w:hAnsi="Public Sans Light" w:cs="Calibri"/>
                <w:color w:val="000000" w:themeColor="text1"/>
              </w:rPr>
              <w:t xml:space="preserve">analysis of data. This may involve, at times, fieldwork and related activities. </w:t>
            </w:r>
          </w:p>
          <w:p w14:paraId="5B98A283" w14:textId="77777777" w:rsidR="002734F3" w:rsidRDefault="002734F3" w:rsidP="002734F3">
            <w:pPr>
              <w:pStyle w:val="NoSpacing"/>
              <w:numPr>
                <w:ilvl w:val="1"/>
                <w:numId w:val="49"/>
              </w:numPr>
              <w:rPr>
                <w:rFonts w:ascii="Public Sans Light" w:hAnsi="Public Sans Light" w:cs="Calibri"/>
                <w:color w:val="000000" w:themeColor="text1"/>
              </w:rPr>
            </w:pPr>
            <w:r w:rsidRPr="007A33E6">
              <w:rPr>
                <w:rFonts w:ascii="Public Sans Light" w:hAnsi="Public Sans Light" w:cs="Calibri"/>
                <w:color w:val="000000" w:themeColor="text1"/>
              </w:rPr>
              <w:t xml:space="preserve">Assisting in the preparation of research profiles, papers and literature reviews, including any archival work. </w:t>
            </w:r>
          </w:p>
          <w:p w14:paraId="099F6817" w14:textId="77777777" w:rsidR="002734F3" w:rsidRDefault="002734F3" w:rsidP="002734F3">
            <w:pPr>
              <w:pStyle w:val="NoSpacing"/>
              <w:numPr>
                <w:ilvl w:val="1"/>
                <w:numId w:val="49"/>
              </w:numPr>
              <w:rPr>
                <w:rFonts w:ascii="Public Sans Light" w:hAnsi="Public Sans Light" w:cs="Calibri"/>
                <w:color w:val="000000" w:themeColor="text1"/>
              </w:rPr>
            </w:pPr>
            <w:r w:rsidRPr="007A33E6">
              <w:rPr>
                <w:rFonts w:ascii="Public Sans Light" w:hAnsi="Public Sans Light" w:cs="Calibri"/>
                <w:color w:val="000000" w:themeColor="text1"/>
              </w:rPr>
              <w:t xml:space="preserve">Performing library, internet and literature searches and preparing bibliographies. </w:t>
            </w:r>
          </w:p>
          <w:p w14:paraId="4368EE6E" w14:textId="77777777" w:rsidR="002734F3" w:rsidRDefault="002734F3" w:rsidP="002734F3">
            <w:pPr>
              <w:pStyle w:val="NoSpacing"/>
              <w:numPr>
                <w:ilvl w:val="1"/>
                <w:numId w:val="49"/>
              </w:numPr>
              <w:rPr>
                <w:rFonts w:ascii="Public Sans Light" w:hAnsi="Public Sans Light" w:cs="Calibri"/>
                <w:color w:val="000000" w:themeColor="text1"/>
              </w:rPr>
            </w:pPr>
            <w:r w:rsidRPr="007A33E6">
              <w:rPr>
                <w:rFonts w:ascii="Public Sans Light" w:hAnsi="Public Sans Light" w:cs="Calibri"/>
                <w:color w:val="000000" w:themeColor="text1"/>
              </w:rPr>
              <w:t xml:space="preserve">Creating, testing, maintaining and managing relevant databases. </w:t>
            </w:r>
          </w:p>
          <w:p w14:paraId="2B8FD505" w14:textId="77777777" w:rsidR="002734F3" w:rsidRPr="007A33E6" w:rsidRDefault="002734F3" w:rsidP="002734F3">
            <w:pPr>
              <w:pStyle w:val="NoSpacing"/>
              <w:numPr>
                <w:ilvl w:val="1"/>
                <w:numId w:val="49"/>
              </w:numPr>
              <w:rPr>
                <w:rFonts w:ascii="Public Sans Light" w:hAnsi="Public Sans Light" w:cs="Calibri"/>
                <w:color w:val="000000" w:themeColor="text1"/>
              </w:rPr>
            </w:pPr>
            <w:r w:rsidRPr="007A33E6">
              <w:rPr>
                <w:rFonts w:ascii="Public Sans Light" w:hAnsi="Public Sans Light" w:cs="Calibri"/>
                <w:color w:val="000000" w:themeColor="text1"/>
              </w:rPr>
              <w:t xml:space="preserve">Assisting in the ethics and governance approval for the research team as required. </w:t>
            </w:r>
          </w:p>
          <w:p w14:paraId="47EBD93D" w14:textId="77777777" w:rsidR="002734F3" w:rsidRPr="007A33E6"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t xml:space="preserve">Undertake testing and statistical analysis as required and prepare and disseminate relevant analysis </w:t>
            </w:r>
            <w:r w:rsidRPr="007A33E6">
              <w:rPr>
                <w:rFonts w:ascii="Public Sans Light" w:hAnsi="Public Sans Light" w:cs="Calibri"/>
                <w:color w:val="000000" w:themeColor="text1"/>
              </w:rPr>
              <w:t xml:space="preserve">reports to internal and external stakeholders, including external funding agencies. </w:t>
            </w:r>
          </w:p>
          <w:p w14:paraId="3DF9CA62" w14:textId="77777777" w:rsidR="002734F3" w:rsidRPr="007A33E6"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t xml:space="preserve">Support the timely and on budget delivery of the project and monitor various sources to identify relevant </w:t>
            </w:r>
            <w:r w:rsidRPr="007A33E6">
              <w:rPr>
                <w:rFonts w:ascii="Public Sans Light" w:hAnsi="Public Sans Light" w:cs="Calibri"/>
                <w:color w:val="000000" w:themeColor="text1"/>
              </w:rPr>
              <w:t xml:space="preserve">funding opportunities. </w:t>
            </w:r>
          </w:p>
          <w:p w14:paraId="32D5E78C" w14:textId="77777777" w:rsidR="002734F3" w:rsidRPr="007A33E6"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lastRenderedPageBreak/>
              <w:t xml:space="preserve">Provide general support on a range of research related matters, including coordinating team meetings, </w:t>
            </w:r>
            <w:r w:rsidRPr="007A33E6">
              <w:rPr>
                <w:rFonts w:ascii="Public Sans Light" w:hAnsi="Public Sans Light" w:cs="Calibri"/>
                <w:color w:val="000000" w:themeColor="text1"/>
              </w:rPr>
              <w:t xml:space="preserve">coordinating the communications to various stakeholders and organising relevant travel and events. </w:t>
            </w:r>
          </w:p>
          <w:p w14:paraId="5320A672" w14:textId="77777777" w:rsidR="002734F3" w:rsidRPr="007A33E6"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t xml:space="preserve">Participate in workshops and professional networks across campus to develop a broad base of industry </w:t>
            </w:r>
            <w:r w:rsidRPr="007A33E6">
              <w:rPr>
                <w:rFonts w:ascii="Public Sans Light" w:hAnsi="Public Sans Light" w:cs="Calibri"/>
                <w:color w:val="000000" w:themeColor="text1"/>
              </w:rPr>
              <w:t xml:space="preserve">knowledge, and provide input to improve the area’s research practices and processes.   </w:t>
            </w:r>
          </w:p>
          <w:p w14:paraId="269E5349" w14:textId="77777777" w:rsidR="002734F3" w:rsidRPr="007A33E6"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t xml:space="preserve">Perform other duties as requested, consistent with the classification level of the position and in line with </w:t>
            </w:r>
            <w:r w:rsidRPr="007A33E6">
              <w:rPr>
                <w:rFonts w:ascii="Public Sans Light" w:hAnsi="Public Sans Light" w:cs="Calibri"/>
                <w:color w:val="000000" w:themeColor="text1"/>
              </w:rPr>
              <w:t xml:space="preserve">the principle of multi-skilling. </w:t>
            </w:r>
          </w:p>
          <w:p w14:paraId="22EDD244" w14:textId="77777777" w:rsidR="002734F3" w:rsidRPr="007A33E6" w:rsidRDefault="002734F3" w:rsidP="002734F3">
            <w:pPr>
              <w:pStyle w:val="NoSpacing"/>
              <w:numPr>
                <w:ilvl w:val="0"/>
                <w:numId w:val="49"/>
              </w:numPr>
              <w:rPr>
                <w:rFonts w:ascii="Public Sans Light" w:hAnsi="Public Sans Light" w:cs="Calibri"/>
                <w:color w:val="000000" w:themeColor="text1"/>
              </w:rPr>
            </w:pPr>
            <w:r w:rsidRPr="001A6F0C">
              <w:rPr>
                <w:rFonts w:ascii="Public Sans Light" w:hAnsi="Public Sans Light" w:cs="Calibri"/>
                <w:color w:val="000000" w:themeColor="text1"/>
              </w:rPr>
              <w:t xml:space="preserve">Comply with all ANU policies and procedures and in particular those relating to work health and safety and </w:t>
            </w:r>
            <w:r w:rsidRPr="007A33E6">
              <w:rPr>
                <w:rFonts w:ascii="Public Sans Light" w:hAnsi="Public Sans Light" w:cs="Calibri"/>
                <w:color w:val="000000" w:themeColor="text1"/>
              </w:rPr>
              <w:t>equal opportunity.</w:t>
            </w:r>
          </w:p>
          <w:p w14:paraId="203DF836" w14:textId="0D989306" w:rsidR="000F3C73" w:rsidRPr="00D00A63" w:rsidRDefault="000F3C73" w:rsidP="00010DEF">
            <w:pPr>
              <w:pStyle w:val="NoSpacing"/>
              <w:ind w:left="720"/>
              <w:rPr>
                <w:rFonts w:ascii="Public Sans Light" w:hAnsi="Public Sans Light" w:cs="Calibri"/>
                <w:color w:val="000000" w:themeColor="text1"/>
              </w:rPr>
            </w:pPr>
          </w:p>
        </w:tc>
      </w:tr>
      <w:tr w:rsidR="009A3346" w:rsidRPr="00FF1E57" w14:paraId="548A5F2F" w14:textId="77777777" w:rsidTr="00BE0759">
        <w:tc>
          <w:tcPr>
            <w:tcW w:w="10428" w:type="dxa"/>
            <w:tcBorders>
              <w:top w:val="single" w:sz="4" w:space="0" w:color="auto"/>
              <w:bottom w:val="single" w:sz="4" w:space="0" w:color="auto"/>
            </w:tcBorders>
          </w:tcPr>
          <w:p w14:paraId="4FA6FED0" w14:textId="77777777" w:rsidR="009A3346" w:rsidRPr="00AF177A" w:rsidRDefault="009A3346" w:rsidP="006B28C8">
            <w:pPr>
              <w:rPr>
                <w:rFonts w:ascii="Public Sans SemiBold" w:hAnsi="Public Sans SemiBold" w:cs="Calibri"/>
                <w:bCs/>
                <w:color w:val="000000" w:themeColor="text1"/>
              </w:rPr>
            </w:pPr>
          </w:p>
        </w:tc>
      </w:tr>
    </w:tbl>
    <w:p w14:paraId="0644A0AA" w14:textId="77777777" w:rsidR="00BE0759" w:rsidRPr="00FF1E57" w:rsidRDefault="00BE0759">
      <w:pPr>
        <w:rPr>
          <w:rFonts w:ascii="Calibri" w:hAnsi="Calibri" w:cs="Calibri"/>
          <w:color w:val="000000" w:themeColor="text1"/>
        </w:rPr>
      </w:pPr>
    </w:p>
    <w:tbl>
      <w:tblPr>
        <w:tblW w:w="0" w:type="auto"/>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3477"/>
        <w:gridCol w:w="3576"/>
        <w:gridCol w:w="1134"/>
        <w:gridCol w:w="2241"/>
      </w:tblGrid>
      <w:tr w:rsidR="00D2316E" w:rsidRPr="00FF1E57" w14:paraId="06C8A38C" w14:textId="77777777">
        <w:tc>
          <w:tcPr>
            <w:tcW w:w="10428" w:type="dxa"/>
            <w:gridSpan w:val="4"/>
            <w:tcBorders>
              <w:top w:val="single" w:sz="4" w:space="0" w:color="auto"/>
              <w:bottom w:val="nil"/>
            </w:tcBorders>
          </w:tcPr>
          <w:p w14:paraId="75AB1571" w14:textId="6C11D984" w:rsidR="0036234E" w:rsidRPr="007A5571" w:rsidRDefault="00881631" w:rsidP="00FB4B0D">
            <w:pPr>
              <w:rPr>
                <w:rFonts w:ascii="Times New Roman" w:hAnsi="Times New Roman" w:cs="Times New Roman"/>
                <w:lang w:eastAsia="en-GB"/>
              </w:rPr>
            </w:pPr>
            <w:r w:rsidRPr="00AF177A">
              <w:rPr>
                <w:rFonts w:ascii="Public Sans SemiBold" w:hAnsi="Public Sans SemiBold" w:cs="Calibri"/>
                <w:bCs/>
                <w:color w:val="000000" w:themeColor="text1"/>
              </w:rPr>
              <w:t>SELECTION CRITERIA:</w:t>
            </w:r>
          </w:p>
          <w:p w14:paraId="7199F08F" w14:textId="28539733" w:rsidR="005201C5" w:rsidRDefault="005201C5" w:rsidP="00A014F1">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0C20CC">
              <w:rPr>
                <w:rFonts w:ascii="Public Sans Light" w:hAnsi="Public Sans Light" w:cs="Calibri"/>
                <w:color w:val="000000" w:themeColor="text1"/>
                <w:lang w:eastAsia="en-AU"/>
              </w:rPr>
              <w:t xml:space="preserve">Degree in psychology, </w:t>
            </w:r>
            <w:r w:rsidR="00492CED">
              <w:rPr>
                <w:rFonts w:ascii="Public Sans Light" w:hAnsi="Public Sans Light" w:cs="Calibri"/>
                <w:color w:val="000000" w:themeColor="text1"/>
                <w:lang w:eastAsia="en-AU"/>
              </w:rPr>
              <w:t xml:space="preserve">social science, </w:t>
            </w:r>
            <w:r w:rsidRPr="000C20CC">
              <w:rPr>
                <w:rFonts w:ascii="Public Sans Light" w:hAnsi="Public Sans Light" w:cs="Calibri"/>
                <w:color w:val="000000" w:themeColor="text1"/>
                <w:lang w:eastAsia="en-AU"/>
              </w:rPr>
              <w:t>public health, or a related discipline, and interest</w:t>
            </w:r>
            <w:r w:rsidR="005E56B0">
              <w:rPr>
                <w:rFonts w:ascii="Public Sans Light" w:hAnsi="Public Sans Light" w:cs="Calibri"/>
                <w:color w:val="000000" w:themeColor="text1"/>
                <w:lang w:eastAsia="en-AU"/>
              </w:rPr>
              <w:t>s</w:t>
            </w:r>
            <w:r w:rsidRPr="000C20CC">
              <w:rPr>
                <w:rFonts w:ascii="Public Sans Light" w:hAnsi="Public Sans Light" w:cs="Calibri"/>
                <w:color w:val="000000" w:themeColor="text1"/>
                <w:lang w:eastAsia="en-AU"/>
              </w:rPr>
              <w:t xml:space="preserve"> closely related to </w:t>
            </w:r>
            <w:r>
              <w:rPr>
                <w:rFonts w:ascii="Public Sans Light" w:hAnsi="Public Sans Light" w:cs="Calibri"/>
                <w:color w:val="000000" w:themeColor="text1"/>
                <w:lang w:eastAsia="en-AU"/>
              </w:rPr>
              <w:t xml:space="preserve">the </w:t>
            </w:r>
            <w:r w:rsidRPr="000C20CC">
              <w:rPr>
                <w:rFonts w:ascii="Public Sans Light" w:hAnsi="Public Sans Light" w:cs="Calibri"/>
                <w:color w:val="000000" w:themeColor="text1"/>
                <w:lang w:eastAsia="en-AU"/>
              </w:rPr>
              <w:t xml:space="preserve">allocated research activities.   </w:t>
            </w:r>
          </w:p>
          <w:p w14:paraId="5A3438CC" w14:textId="034C549F" w:rsidR="009835BA" w:rsidRPr="00A014F1" w:rsidRDefault="009835BA" w:rsidP="00A014F1">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9835BA">
              <w:rPr>
                <w:rFonts w:ascii="Public Sans Light" w:hAnsi="Public Sans Light" w:cs="Calibri"/>
                <w:color w:val="000000" w:themeColor="text1"/>
                <w:lang w:eastAsia="en-AU"/>
              </w:rPr>
              <w:t xml:space="preserve">Demonstrated </w:t>
            </w:r>
            <w:r w:rsidR="009B0D56" w:rsidRPr="000C20CC">
              <w:rPr>
                <w:rFonts w:ascii="Public Sans Light" w:hAnsi="Public Sans Light" w:cs="Calibri"/>
                <w:color w:val="000000" w:themeColor="text1"/>
                <w:lang w:eastAsia="en-AU"/>
              </w:rPr>
              <w:t>relevant experience in a research or research support role</w:t>
            </w:r>
            <w:r w:rsidR="009B0D56">
              <w:rPr>
                <w:rFonts w:ascii="Public Sans Light" w:hAnsi="Public Sans Light" w:cs="Calibri"/>
                <w:color w:val="000000" w:themeColor="text1"/>
                <w:lang w:eastAsia="en-AU"/>
              </w:rPr>
              <w:t>, for example, capability to oversee research tasks including funding acquisition, study design, ethics approval, data analysis, and preparing written research outputs (or some of the above).</w:t>
            </w:r>
          </w:p>
          <w:p w14:paraId="096FF89B" w14:textId="77777777" w:rsidR="00A014F1" w:rsidRDefault="00A014F1" w:rsidP="00A014F1">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0C20CC">
              <w:rPr>
                <w:rFonts w:ascii="Public Sans Light" w:hAnsi="Public Sans Light" w:cs="Calibri"/>
                <w:color w:val="000000" w:themeColor="text1"/>
                <w:lang w:eastAsia="en-AU"/>
              </w:rPr>
              <w:t xml:space="preserve">Proven organisational skills and attention to detail, with a demonstrated ability to prioritise own workload and to work effectively both independently and as part of a team, meeting competing deadlines and delivering high-quality outcomes.    </w:t>
            </w:r>
          </w:p>
          <w:p w14:paraId="27A10184" w14:textId="225701CC" w:rsidR="00A014F1" w:rsidRPr="007634C7" w:rsidRDefault="00A014F1" w:rsidP="00A014F1">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35612F">
              <w:rPr>
                <w:rFonts w:ascii="Public Sans Light" w:hAnsi="Public Sans Light" w:cs="Calibri"/>
                <w:color w:val="000000" w:themeColor="text1"/>
                <w:lang w:eastAsia="en-AU"/>
              </w:rPr>
              <w:t>Demonstrated experience with administrative practices in a complex organisation and the ability to interpret and apply policies, procedures and legislative requirements.</w:t>
            </w:r>
            <w:r>
              <w:rPr>
                <w:rFonts w:ascii="Public Sans Light" w:hAnsi="Public Sans Light" w:cs="Calibri"/>
                <w:color w:val="000000" w:themeColor="text1"/>
                <w:lang w:eastAsia="en-AU"/>
              </w:rPr>
              <w:t xml:space="preserve"> </w:t>
            </w:r>
            <w:r w:rsidR="009B0D56">
              <w:rPr>
                <w:rFonts w:ascii="Public Sans Light" w:hAnsi="Public Sans Light" w:cs="Calibri"/>
                <w:color w:val="000000" w:themeColor="text1"/>
                <w:lang w:eastAsia="en-AU"/>
              </w:rPr>
              <w:t>Professional e</w:t>
            </w:r>
            <w:r>
              <w:rPr>
                <w:rFonts w:ascii="Public Sans Light" w:hAnsi="Public Sans Light" w:cs="Calibri"/>
                <w:color w:val="000000" w:themeColor="text1"/>
                <w:lang w:eastAsia="en-AU"/>
              </w:rPr>
              <w:t>xperience within a University context will be highly regarded.</w:t>
            </w:r>
          </w:p>
          <w:p w14:paraId="4CB1FE40" w14:textId="10584673" w:rsidR="00B97792" w:rsidRPr="00B97792" w:rsidRDefault="00B97792" w:rsidP="00B97792">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B97792">
              <w:rPr>
                <w:rFonts w:ascii="Public Sans Light" w:hAnsi="Public Sans Light" w:cs="Calibri"/>
                <w:color w:val="000000" w:themeColor="text1"/>
                <w:lang w:eastAsia="en-AU"/>
              </w:rPr>
              <w:t>The ability to work as part of a team as well as independently, and to meet deadlines to bring projects to a</w:t>
            </w:r>
            <w:r>
              <w:rPr>
                <w:rFonts w:ascii="Public Sans Light" w:hAnsi="Public Sans Light" w:cs="Calibri"/>
                <w:color w:val="000000" w:themeColor="text1"/>
                <w:lang w:eastAsia="en-AU"/>
              </w:rPr>
              <w:t xml:space="preserve"> </w:t>
            </w:r>
            <w:r w:rsidRPr="00B97792">
              <w:rPr>
                <w:rFonts w:ascii="Public Sans Light" w:hAnsi="Public Sans Light" w:cs="Calibri"/>
                <w:color w:val="000000" w:themeColor="text1"/>
                <w:lang w:eastAsia="en-AU"/>
              </w:rPr>
              <w:t>timely completion.</w:t>
            </w:r>
          </w:p>
          <w:p w14:paraId="6373B60A" w14:textId="63152849" w:rsidR="00B97792" w:rsidRPr="00B97792" w:rsidRDefault="00B97792" w:rsidP="00B97792">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B97792">
              <w:rPr>
                <w:rFonts w:ascii="Public Sans Light" w:hAnsi="Public Sans Light" w:cs="Calibri"/>
                <w:color w:val="000000" w:themeColor="text1"/>
                <w:lang w:eastAsia="en-AU"/>
              </w:rPr>
              <w:t>Excellent oral and written English language skills and a demonstrated ability to communicate and interact</w:t>
            </w:r>
          </w:p>
          <w:p w14:paraId="691B80D6" w14:textId="77777777" w:rsidR="00B97792" w:rsidRPr="00B97792" w:rsidRDefault="00B97792" w:rsidP="00B97792">
            <w:pPr>
              <w:pStyle w:val="ListParagraph"/>
              <w:overflowPunct/>
              <w:spacing w:before="0"/>
              <w:ind w:left="360"/>
              <w:jc w:val="left"/>
              <w:textAlignment w:val="auto"/>
              <w:rPr>
                <w:rFonts w:ascii="Public Sans Light" w:hAnsi="Public Sans Light" w:cs="Calibri"/>
                <w:color w:val="000000" w:themeColor="text1"/>
                <w:lang w:eastAsia="en-AU"/>
              </w:rPr>
            </w:pPr>
            <w:r w:rsidRPr="00B97792">
              <w:rPr>
                <w:rFonts w:ascii="Public Sans Light" w:hAnsi="Public Sans Light" w:cs="Calibri"/>
                <w:color w:val="000000" w:themeColor="text1"/>
                <w:lang w:eastAsia="en-AU"/>
              </w:rPr>
              <w:t>effectively with a variety of staff and students in a cross-disciplinary academic environment and to foster</w:t>
            </w:r>
          </w:p>
          <w:p w14:paraId="29B3CF6B" w14:textId="5F2A7E76" w:rsidR="00B97792" w:rsidRDefault="00B97792" w:rsidP="00B97792">
            <w:pPr>
              <w:pStyle w:val="ListParagraph"/>
              <w:overflowPunct/>
              <w:spacing w:before="0"/>
              <w:ind w:left="360"/>
              <w:jc w:val="left"/>
              <w:textAlignment w:val="auto"/>
              <w:rPr>
                <w:rFonts w:ascii="Public Sans Light" w:hAnsi="Public Sans Light" w:cs="Calibri"/>
                <w:color w:val="000000" w:themeColor="text1"/>
                <w:lang w:eastAsia="en-AU"/>
              </w:rPr>
            </w:pPr>
            <w:r w:rsidRPr="00B97792">
              <w:rPr>
                <w:rFonts w:ascii="Public Sans Light" w:hAnsi="Public Sans Light" w:cs="Calibri"/>
                <w:color w:val="000000" w:themeColor="text1"/>
                <w:lang w:eastAsia="en-AU"/>
              </w:rPr>
              <w:t>respectful and productive working relationships with staff, students and colleagues at all levels</w:t>
            </w:r>
          </w:p>
          <w:p w14:paraId="04D0E8ED" w14:textId="6176E81F" w:rsidR="00A014F1" w:rsidRPr="000C20CC" w:rsidRDefault="00A014F1" w:rsidP="00A014F1">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0C20CC">
              <w:rPr>
                <w:rFonts w:ascii="Public Sans Light" w:hAnsi="Public Sans Light" w:cs="Calibri"/>
                <w:color w:val="000000" w:themeColor="text1"/>
                <w:lang w:eastAsia="en-AU"/>
              </w:rPr>
              <w:t xml:space="preserve">Demonstrated effective interpersonal skills and verbal and written communication skills, including the ability to draft standard business correspondence and various research related papers, and an ability to consult and liaise effectively with a wide range of people in a culturally diverse environment.  </w:t>
            </w:r>
          </w:p>
          <w:p w14:paraId="5D8484F7" w14:textId="77777777" w:rsidR="00A014F1" w:rsidRDefault="00A014F1" w:rsidP="00A014F1">
            <w:pPr>
              <w:pStyle w:val="ListParagraph"/>
              <w:numPr>
                <w:ilvl w:val="0"/>
                <w:numId w:val="39"/>
              </w:numPr>
              <w:overflowPunct/>
              <w:spacing w:before="0"/>
              <w:jc w:val="left"/>
              <w:textAlignment w:val="auto"/>
              <w:rPr>
                <w:rFonts w:ascii="Public Sans Light" w:hAnsi="Public Sans Light" w:cs="Calibri"/>
                <w:color w:val="000000" w:themeColor="text1"/>
                <w:lang w:eastAsia="en-AU"/>
              </w:rPr>
            </w:pPr>
            <w:r w:rsidRPr="000C20CC">
              <w:rPr>
                <w:rFonts w:ascii="Public Sans Light" w:hAnsi="Public Sans Light" w:cs="Calibri"/>
                <w:color w:val="000000" w:themeColor="text1"/>
                <w:lang w:eastAsia="en-AU"/>
              </w:rPr>
              <w:t xml:space="preserve">A demonstrated understanding of equal opportunity principles and policies and a commitment to their </w:t>
            </w:r>
            <w:r w:rsidRPr="00EE65F4">
              <w:rPr>
                <w:rFonts w:ascii="Public Sans Light" w:hAnsi="Public Sans Light" w:cs="Calibri"/>
                <w:color w:val="000000" w:themeColor="text1"/>
                <w:lang w:eastAsia="en-AU"/>
              </w:rPr>
              <w:t xml:space="preserve">application in a University context. </w:t>
            </w:r>
          </w:p>
          <w:p w14:paraId="0C7D5491" w14:textId="77777777" w:rsidR="005915F7" w:rsidRPr="00AF177A" w:rsidRDefault="005915F7" w:rsidP="005915F7">
            <w:pPr>
              <w:overflowPunct/>
              <w:spacing w:before="0"/>
              <w:jc w:val="left"/>
              <w:textAlignment w:val="auto"/>
              <w:rPr>
                <w:rFonts w:ascii="Public Sans Light" w:hAnsi="Public Sans Light" w:cs="Calibri"/>
                <w:color w:val="000000" w:themeColor="text1"/>
                <w:lang w:eastAsia="en-AU"/>
              </w:rPr>
            </w:pPr>
          </w:p>
          <w:p w14:paraId="3D8960CD" w14:textId="77777777" w:rsidR="004A714D" w:rsidRDefault="004A714D" w:rsidP="004A714D">
            <w:pPr>
              <w:spacing w:after="240"/>
            </w:pPr>
            <w:r w:rsidRPr="00D80FF5">
              <w:rPr>
                <w:rFonts w:ascii="Public Sans Light" w:hAnsi="Public Sans Light"/>
                <w:i/>
                <w:iCs/>
              </w:rPr>
              <w:t xml:space="preserve">Employment in this position is conditional on satisfactory results in accordance with the </w:t>
            </w:r>
            <w:hyperlink r:id="rId9" w:history="1">
              <w:r w:rsidRPr="005209B7">
                <w:rPr>
                  <w:rStyle w:val="Hyperlink"/>
                  <w:rFonts w:ascii="Public Sans Light" w:hAnsi="Public Sans Light" w:cs="Arial"/>
                  <w:i/>
                  <w:iCs/>
                </w:rPr>
                <w:t>Background Checking Procedure</w:t>
              </w:r>
            </w:hyperlink>
            <w:r w:rsidRPr="00D80FF5">
              <w:rPr>
                <w:rFonts w:ascii="Public Sans Light" w:hAnsi="Public Sans Light"/>
                <w:i/>
                <w:iCs/>
              </w:rPr>
              <w:t xml:space="preserve"> which sets out the types of checks required by each type of position. All appointments are required to make relevant declarations to comply with the</w:t>
            </w:r>
            <w:hyperlink r:id="rId10" w:history="1">
              <w:r w:rsidRPr="00D80FF5">
                <w:rPr>
                  <w:rStyle w:val="Hyperlink"/>
                  <w:rFonts w:ascii="Public Sans Light" w:hAnsi="Public Sans Light" w:cs="Arial"/>
                  <w:i/>
                  <w:iCs/>
                </w:rPr>
                <w:t xml:space="preserve"> National Higher Education Code to Prevent and Respond to Gender-Based Violence.</w:t>
              </w:r>
            </w:hyperlink>
          </w:p>
          <w:p w14:paraId="14A1305A" w14:textId="77777777" w:rsidR="005915F7" w:rsidRPr="00FF1E57" w:rsidRDefault="005915F7">
            <w:pPr>
              <w:rPr>
                <w:rFonts w:ascii="Calibri" w:hAnsi="Calibri" w:cs="Calibri"/>
                <w:i/>
                <w:iCs/>
                <w:color w:val="000000" w:themeColor="text1"/>
              </w:rPr>
            </w:pPr>
          </w:p>
        </w:tc>
      </w:tr>
      <w:tr w:rsidR="00D2316E" w:rsidRPr="00FF1E57" w14:paraId="3E9A5087" w14:textId="77777777" w:rsidTr="00D07542">
        <w:tblPrEx>
          <w:tblBorders>
            <w:insideH w:val="single" w:sz="2" w:space="0" w:color="C0C0C0"/>
            <w:insideV w:val="single" w:sz="2" w:space="0" w:color="C0C0C0"/>
          </w:tblBorders>
          <w:tblCellMar>
            <w:left w:w="108" w:type="dxa"/>
            <w:right w:w="108" w:type="dxa"/>
          </w:tblCellMar>
        </w:tblPrEx>
        <w:trPr>
          <w:trHeight w:val="479"/>
        </w:trPr>
        <w:tc>
          <w:tcPr>
            <w:tcW w:w="3477" w:type="dxa"/>
            <w:tcBorders>
              <w:top w:val="single" w:sz="4" w:space="0" w:color="auto"/>
            </w:tcBorders>
          </w:tcPr>
          <w:p w14:paraId="5A36E3D6" w14:textId="77777777" w:rsidR="003C37FC" w:rsidRPr="00FB4B0D" w:rsidRDefault="00C31910">
            <w:pPr>
              <w:spacing w:before="80" w:after="80"/>
              <w:rPr>
                <w:rFonts w:ascii="Public Sans SemiBold" w:hAnsi="Public Sans SemiBold" w:cs="Calibri"/>
                <w:bCs/>
                <w:color w:val="000000" w:themeColor="text1"/>
              </w:rPr>
            </w:pPr>
            <w:r w:rsidRPr="00FB4B0D">
              <w:rPr>
                <w:rFonts w:ascii="Public Sans SemiBold" w:hAnsi="Public Sans SemiBold" w:cs="Calibri"/>
                <w:bCs/>
                <w:color w:val="000000" w:themeColor="text1"/>
              </w:rPr>
              <w:t>Supervisor/</w:t>
            </w:r>
            <w:r w:rsidR="003C37FC" w:rsidRPr="00FB4B0D">
              <w:rPr>
                <w:rFonts w:ascii="Public Sans SemiBold" w:hAnsi="Public Sans SemiBold" w:cs="Calibri"/>
                <w:bCs/>
                <w:color w:val="000000" w:themeColor="text1"/>
              </w:rPr>
              <w:t>Delegate Signature:</w:t>
            </w:r>
          </w:p>
        </w:tc>
        <w:tc>
          <w:tcPr>
            <w:tcW w:w="3576" w:type="dxa"/>
            <w:tcBorders>
              <w:top w:val="single" w:sz="4" w:space="0" w:color="auto"/>
            </w:tcBorders>
          </w:tcPr>
          <w:p w14:paraId="06CF6881" w14:textId="02559567" w:rsidR="003C37FC" w:rsidRPr="00AF177A" w:rsidRDefault="0061333B">
            <w:pPr>
              <w:spacing w:before="80" w:after="80"/>
              <w:rPr>
                <w:rFonts w:ascii="Public Sans Light" w:hAnsi="Public Sans Light" w:cs="Calibri"/>
                <w:color w:val="000000" w:themeColor="text1"/>
              </w:rPr>
            </w:pPr>
            <w:r>
              <w:rPr>
                <w:rFonts w:ascii="Public Sans Light" w:hAnsi="Public Sans Light" w:cs="Calibri"/>
                <w:noProof/>
                <w:color w:val="000000" w:themeColor="text1"/>
              </w:rPr>
              <w:drawing>
                <wp:inline distT="0" distB="0" distL="0" distR="0" wp14:anchorId="28514F96" wp14:editId="30306A01">
                  <wp:extent cx="802888" cy="371585"/>
                  <wp:effectExtent l="0" t="0" r="0" b="0"/>
                  <wp:docPr id="367236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36107" name="Picture 367236107"/>
                          <pic:cNvPicPr/>
                        </pic:nvPicPr>
                        <pic:blipFill>
                          <a:blip r:embed="rId11"/>
                          <a:stretch>
                            <a:fillRect/>
                          </a:stretch>
                        </pic:blipFill>
                        <pic:spPr>
                          <a:xfrm>
                            <a:off x="0" y="0"/>
                            <a:ext cx="841920" cy="389649"/>
                          </a:xfrm>
                          <a:prstGeom prst="rect">
                            <a:avLst/>
                          </a:prstGeom>
                        </pic:spPr>
                      </pic:pic>
                    </a:graphicData>
                  </a:graphic>
                </wp:inline>
              </w:drawing>
            </w:r>
          </w:p>
        </w:tc>
        <w:tc>
          <w:tcPr>
            <w:tcW w:w="1134" w:type="dxa"/>
            <w:tcBorders>
              <w:top w:val="single" w:sz="4" w:space="0" w:color="auto"/>
            </w:tcBorders>
          </w:tcPr>
          <w:p w14:paraId="5DE8D595" w14:textId="77777777" w:rsidR="003C37FC" w:rsidRPr="00FB4B0D" w:rsidRDefault="003C37FC">
            <w:pPr>
              <w:spacing w:before="80" w:after="80"/>
              <w:rPr>
                <w:rFonts w:ascii="Public Sans SemiBold" w:hAnsi="Public Sans SemiBold" w:cs="Calibri"/>
                <w:bCs/>
                <w:color w:val="000000" w:themeColor="text1"/>
              </w:rPr>
            </w:pPr>
            <w:r w:rsidRPr="00FB4B0D">
              <w:rPr>
                <w:rFonts w:ascii="Public Sans SemiBold" w:hAnsi="Public Sans SemiBold" w:cs="Calibri"/>
                <w:bCs/>
                <w:color w:val="000000" w:themeColor="text1"/>
              </w:rPr>
              <w:t>Date:</w:t>
            </w:r>
          </w:p>
        </w:tc>
        <w:tc>
          <w:tcPr>
            <w:tcW w:w="2241" w:type="dxa"/>
            <w:tcBorders>
              <w:top w:val="single" w:sz="4" w:space="0" w:color="auto"/>
            </w:tcBorders>
          </w:tcPr>
          <w:p w14:paraId="4856A239" w14:textId="45296052" w:rsidR="003C37FC" w:rsidRPr="00AF177A" w:rsidRDefault="00F34EAB">
            <w:pPr>
              <w:spacing w:before="80" w:after="80"/>
              <w:rPr>
                <w:rFonts w:ascii="Public Sans Light" w:hAnsi="Public Sans Light" w:cs="Calibri"/>
                <w:color w:val="000000" w:themeColor="text1"/>
              </w:rPr>
            </w:pPr>
            <w:r>
              <w:rPr>
                <w:rFonts w:ascii="Public Sans Light" w:hAnsi="Public Sans Light" w:cs="Calibri"/>
                <w:color w:val="000000" w:themeColor="text1"/>
              </w:rPr>
              <w:t>25</w:t>
            </w:r>
            <w:r w:rsidR="0061333B">
              <w:rPr>
                <w:rFonts w:ascii="Public Sans Light" w:hAnsi="Public Sans Light" w:cs="Calibri"/>
                <w:color w:val="000000" w:themeColor="text1"/>
              </w:rPr>
              <w:t>/9/26</w:t>
            </w:r>
          </w:p>
        </w:tc>
      </w:tr>
      <w:tr w:rsidR="003C37FC" w:rsidRPr="00FF1E57" w14:paraId="071D662A" w14:textId="77777777" w:rsidTr="00820D76">
        <w:tblPrEx>
          <w:tblBorders>
            <w:insideH w:val="single" w:sz="2" w:space="0" w:color="C0C0C0"/>
            <w:insideV w:val="single" w:sz="2" w:space="0" w:color="C0C0C0"/>
          </w:tblBorders>
          <w:tblCellMar>
            <w:left w:w="108" w:type="dxa"/>
            <w:right w:w="108" w:type="dxa"/>
          </w:tblCellMar>
        </w:tblPrEx>
        <w:trPr>
          <w:trHeight w:val="479"/>
        </w:trPr>
        <w:tc>
          <w:tcPr>
            <w:tcW w:w="3477" w:type="dxa"/>
            <w:tcBorders>
              <w:bottom w:val="single" w:sz="4" w:space="0" w:color="auto"/>
            </w:tcBorders>
          </w:tcPr>
          <w:p w14:paraId="4110337E" w14:textId="77777777" w:rsidR="003C37FC" w:rsidRPr="00FB4B0D" w:rsidRDefault="003C37FC">
            <w:pPr>
              <w:spacing w:before="80" w:after="80"/>
              <w:rPr>
                <w:rFonts w:ascii="Public Sans SemiBold" w:hAnsi="Public Sans SemiBold" w:cs="Calibri"/>
                <w:bCs/>
                <w:color w:val="000000" w:themeColor="text1"/>
              </w:rPr>
            </w:pPr>
            <w:r w:rsidRPr="00FB4B0D">
              <w:rPr>
                <w:rFonts w:ascii="Public Sans SemiBold" w:hAnsi="Public Sans SemiBold" w:cs="Calibri"/>
                <w:color w:val="000000" w:themeColor="text1"/>
              </w:rPr>
              <w:t>Printed Name:</w:t>
            </w:r>
          </w:p>
        </w:tc>
        <w:tc>
          <w:tcPr>
            <w:tcW w:w="3576" w:type="dxa"/>
            <w:tcBorders>
              <w:bottom w:val="single" w:sz="4" w:space="0" w:color="auto"/>
            </w:tcBorders>
          </w:tcPr>
          <w:p w14:paraId="25944A8F" w14:textId="13038CD7" w:rsidR="003C37FC" w:rsidRPr="00AF177A" w:rsidRDefault="0061333B">
            <w:pPr>
              <w:spacing w:before="80" w:after="80"/>
              <w:rPr>
                <w:rFonts w:ascii="Public Sans Light" w:hAnsi="Public Sans Light" w:cs="Calibri"/>
                <w:color w:val="000000" w:themeColor="text1"/>
              </w:rPr>
            </w:pPr>
            <w:r>
              <w:rPr>
                <w:rFonts w:ascii="Public Sans Light" w:hAnsi="Public Sans Light" w:cs="Calibri"/>
                <w:color w:val="000000" w:themeColor="text1"/>
              </w:rPr>
              <w:t>Tegan Cruwys</w:t>
            </w:r>
          </w:p>
        </w:tc>
        <w:tc>
          <w:tcPr>
            <w:tcW w:w="1134" w:type="dxa"/>
            <w:tcBorders>
              <w:bottom w:val="single" w:sz="4" w:space="0" w:color="auto"/>
            </w:tcBorders>
          </w:tcPr>
          <w:p w14:paraId="44FD0500" w14:textId="77777777" w:rsidR="003C37FC" w:rsidRPr="00FB4B0D" w:rsidRDefault="003C37FC">
            <w:pPr>
              <w:spacing w:before="80" w:after="80"/>
              <w:rPr>
                <w:rFonts w:ascii="Public Sans SemiBold" w:hAnsi="Public Sans SemiBold" w:cs="Calibri"/>
                <w:color w:val="000000" w:themeColor="text1"/>
              </w:rPr>
            </w:pPr>
            <w:r w:rsidRPr="00FB4B0D">
              <w:rPr>
                <w:rFonts w:ascii="Public Sans SemiBold" w:hAnsi="Public Sans SemiBold" w:cs="Calibri"/>
                <w:bCs/>
                <w:color w:val="000000" w:themeColor="text1"/>
              </w:rPr>
              <w:t>Uni ID:</w:t>
            </w:r>
          </w:p>
        </w:tc>
        <w:tc>
          <w:tcPr>
            <w:tcW w:w="2241" w:type="dxa"/>
            <w:tcBorders>
              <w:bottom w:val="single" w:sz="4" w:space="0" w:color="auto"/>
            </w:tcBorders>
          </w:tcPr>
          <w:p w14:paraId="39B59B8E" w14:textId="3C2D8C0B" w:rsidR="003C37FC" w:rsidRPr="00AF177A" w:rsidRDefault="0061333B">
            <w:pPr>
              <w:spacing w:before="80" w:after="80"/>
              <w:rPr>
                <w:rFonts w:ascii="Public Sans Light" w:hAnsi="Public Sans Light" w:cs="Calibri"/>
                <w:color w:val="000000" w:themeColor="text1"/>
              </w:rPr>
            </w:pPr>
            <w:r>
              <w:rPr>
                <w:rFonts w:ascii="Public Sans Light" w:hAnsi="Public Sans Light" w:cs="Calibri"/>
                <w:color w:val="000000" w:themeColor="text1"/>
              </w:rPr>
              <w:t>u4213219</w:t>
            </w:r>
          </w:p>
        </w:tc>
      </w:tr>
    </w:tbl>
    <w:p w14:paraId="0DE508FE" w14:textId="77777777" w:rsidR="00820D76" w:rsidRPr="00FF1E57" w:rsidRDefault="00820D76">
      <w:pPr>
        <w:rPr>
          <w:rFonts w:ascii="Calibri" w:hAnsi="Calibri" w:cs="Calibri"/>
          <w:b/>
          <w:color w:val="000000" w:themeColor="text1"/>
          <w:lang w:val="en-U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ook w:val="0000" w:firstRow="0" w:lastRow="0" w:firstColumn="0" w:lastColumn="0" w:noHBand="0" w:noVBand="0"/>
      </w:tblPr>
      <w:tblGrid>
        <w:gridCol w:w="10492"/>
      </w:tblGrid>
      <w:tr w:rsidR="00D2316E" w:rsidRPr="00FF1E57" w14:paraId="7B95A9F2" w14:textId="77777777">
        <w:tc>
          <w:tcPr>
            <w:tcW w:w="10492" w:type="dxa"/>
            <w:tcBorders>
              <w:top w:val="single" w:sz="6" w:space="0" w:color="auto"/>
            </w:tcBorders>
          </w:tcPr>
          <w:p w14:paraId="2696A070" w14:textId="77777777" w:rsidR="003C37FC" w:rsidRPr="00AF177A" w:rsidRDefault="003C37FC">
            <w:pPr>
              <w:rPr>
                <w:rFonts w:ascii="Public Sans SemiBold" w:hAnsi="Public Sans SemiBold" w:cs="Calibri"/>
                <w:bCs/>
                <w:color w:val="000000" w:themeColor="text1"/>
                <w:lang w:val="en-US"/>
              </w:rPr>
            </w:pPr>
            <w:r w:rsidRPr="00AF177A">
              <w:rPr>
                <w:rFonts w:ascii="Public Sans SemiBold" w:hAnsi="Public Sans SemiBold" w:cs="Calibri"/>
                <w:bCs/>
                <w:color w:val="000000" w:themeColor="text1"/>
                <w:lang w:val="en-US"/>
              </w:rPr>
              <w:t>References:</w:t>
            </w:r>
          </w:p>
        </w:tc>
      </w:tr>
      <w:tr w:rsidR="00887161" w:rsidRPr="00FF1E57" w14:paraId="6A8947BB" w14:textId="77777777">
        <w:tc>
          <w:tcPr>
            <w:tcW w:w="10492" w:type="dxa"/>
          </w:tcPr>
          <w:p w14:paraId="37A5B122" w14:textId="0CEF4FFE" w:rsidR="00887161" w:rsidRPr="00AF177A" w:rsidRDefault="00887161" w:rsidP="00887161">
            <w:pPr>
              <w:rPr>
                <w:rFonts w:ascii="Public Sans Light" w:hAnsi="Public Sans Light" w:cs="Calibri"/>
                <w:color w:val="000000" w:themeColor="text1"/>
                <w:lang w:val="en-US"/>
              </w:rPr>
            </w:pPr>
            <w:hyperlink r:id="rId12" w:history="1">
              <w:r>
                <w:rPr>
                  <w:rStyle w:val="Hyperlink"/>
                  <w:rFonts w:ascii="Public Sans Light" w:hAnsi="Public Sans Light"/>
                  <w:lang w:val="en-US"/>
                </w:rPr>
                <w:t>Professiona</w:t>
              </w:r>
              <w:r w:rsidRPr="00BE0759">
                <w:rPr>
                  <w:rStyle w:val="Hyperlink"/>
                  <w:rFonts w:ascii="Public Sans Light" w:hAnsi="Public Sans Light" w:cs="Arial"/>
                  <w:lang w:val="en-US"/>
                </w:rPr>
                <w:t>l Staff Classification Descriptors</w:t>
              </w:r>
            </w:hyperlink>
          </w:p>
        </w:tc>
      </w:tr>
      <w:tr w:rsidR="00887161" w:rsidRPr="00FF1E57" w14:paraId="05287EE3" w14:textId="77777777">
        <w:tc>
          <w:tcPr>
            <w:tcW w:w="10492" w:type="dxa"/>
            <w:tcBorders>
              <w:bottom w:val="single" w:sz="6" w:space="0" w:color="auto"/>
            </w:tcBorders>
          </w:tcPr>
          <w:p w14:paraId="2F91BDBB" w14:textId="53DC85F6" w:rsidR="00887161" w:rsidRPr="00AF177A" w:rsidRDefault="00887161" w:rsidP="00887161">
            <w:pPr>
              <w:rPr>
                <w:rFonts w:ascii="Public Sans Light" w:hAnsi="Public Sans Light" w:cs="Calibri"/>
                <w:color w:val="000000" w:themeColor="text1"/>
                <w:lang w:val="en-US"/>
              </w:rPr>
            </w:pPr>
            <w:hyperlink r:id="rId13" w:history="1">
              <w:r w:rsidRPr="00533150">
                <w:rPr>
                  <w:rStyle w:val="Hyperlink"/>
                  <w:rFonts w:ascii="Public Sans Light" w:hAnsi="Public Sans Light" w:cs="Arial"/>
                  <w:lang w:val="en-US"/>
                </w:rPr>
                <w:t>Academic Minimum Standards</w:t>
              </w:r>
            </w:hyperlink>
          </w:p>
        </w:tc>
      </w:tr>
    </w:tbl>
    <w:p w14:paraId="14C3E57A" w14:textId="6B3D918C" w:rsidR="001C365C" w:rsidRDefault="001C365C" w:rsidP="003C37FC">
      <w:pPr>
        <w:pStyle w:val="norm10plus"/>
        <w:widowControl/>
        <w:overflowPunct w:val="0"/>
        <w:spacing w:after="0"/>
        <w:textAlignment w:val="baseline"/>
        <w:rPr>
          <w:rFonts w:ascii="Calibri" w:hAnsi="Calibri" w:cs="Calibri"/>
          <w:color w:val="000000" w:themeColor="text1"/>
          <w:lang w:val="en-US"/>
        </w:rPr>
      </w:pPr>
    </w:p>
    <w:p w14:paraId="34059ABA" w14:textId="77777777" w:rsidR="001C365C" w:rsidRDefault="001C365C">
      <w:pPr>
        <w:overflowPunct/>
        <w:autoSpaceDE/>
        <w:autoSpaceDN/>
        <w:adjustRightInd/>
        <w:spacing w:before="0" w:after="200" w:line="276" w:lineRule="auto"/>
        <w:jc w:val="left"/>
        <w:textAlignment w:val="auto"/>
        <w:rPr>
          <w:rFonts w:ascii="Calibri" w:hAnsi="Calibri" w:cs="Calibri"/>
          <w:color w:val="000000" w:themeColor="text1"/>
          <w:lang w:val="en-US"/>
        </w:rPr>
      </w:pPr>
      <w:r>
        <w:rPr>
          <w:rFonts w:ascii="Calibri" w:hAnsi="Calibri" w:cs="Calibri"/>
          <w:color w:val="000000" w:themeColor="text1"/>
          <w:lang w:val="en-US"/>
        </w:rPr>
        <w:br w:type="page"/>
      </w:r>
    </w:p>
    <w:p w14:paraId="560D9694" w14:textId="77777777" w:rsidR="001C365C" w:rsidRDefault="001C365C" w:rsidP="001C365C"/>
    <w:tbl>
      <w:tblPr>
        <w:tblpPr w:leftFromText="180" w:rightFromText="180" w:vertAnchor="text" w:tblpY="1"/>
        <w:tblOverlap w:val="never"/>
        <w:tblW w:w="0" w:type="auto"/>
        <w:tblLayout w:type="fixed"/>
        <w:tblCellMar>
          <w:left w:w="107" w:type="dxa"/>
          <w:right w:w="107" w:type="dxa"/>
        </w:tblCellMar>
        <w:tblLook w:val="0000" w:firstRow="0" w:lastRow="0" w:firstColumn="0" w:lastColumn="0" w:noHBand="0" w:noVBand="0"/>
      </w:tblPr>
      <w:tblGrid>
        <w:gridCol w:w="2208"/>
        <w:gridCol w:w="8200"/>
      </w:tblGrid>
      <w:tr w:rsidR="001C365C" w14:paraId="51078448" w14:textId="77777777" w:rsidTr="009E3DE2">
        <w:trPr>
          <w:cantSplit/>
          <w:trHeight w:hRule="exact" w:val="1000"/>
        </w:trPr>
        <w:tc>
          <w:tcPr>
            <w:tcW w:w="2208" w:type="dxa"/>
            <w:tcBorders>
              <w:top w:val="single" w:sz="4" w:space="0" w:color="auto"/>
              <w:left w:val="single" w:sz="4" w:space="0" w:color="auto"/>
              <w:bottom w:val="single" w:sz="4" w:space="0" w:color="auto"/>
              <w:right w:val="nil"/>
            </w:tcBorders>
            <w:vAlign w:val="center"/>
          </w:tcPr>
          <w:p w14:paraId="625690C4" w14:textId="5B51ACDF" w:rsidR="001C365C" w:rsidRDefault="00DD0D0B" w:rsidP="009E3DE2">
            <w:pPr>
              <w:pStyle w:val="formtext"/>
              <w:widowControl/>
              <w:spacing w:before="0"/>
              <w:jc w:val="left"/>
              <w:rPr>
                <w:rFonts w:ascii="Arial Narrow" w:hAnsi="Arial Narrow" w:cs="Arial Narrow"/>
                <w:lang w:val="en-AU"/>
              </w:rPr>
            </w:pPr>
            <w:r w:rsidRPr="00FF1E57">
              <w:rPr>
                <w:rFonts w:ascii="Calibri" w:hAnsi="Calibri" w:cs="Calibri"/>
                <w:noProof/>
                <w:color w:val="000000" w:themeColor="text1"/>
                <w:sz w:val="20"/>
                <w:szCs w:val="20"/>
                <w:lang w:val="en-AU" w:eastAsia="en-AU"/>
              </w:rPr>
              <w:drawing>
                <wp:inline distT="0" distB="0" distL="0" distR="0" wp14:anchorId="6761D4C8" wp14:editId="3FC1E9EA">
                  <wp:extent cx="1266614" cy="446701"/>
                  <wp:effectExtent l="0" t="0" r="0" b="0"/>
                  <wp:docPr id="1983509424" name="Picture 198350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U_Secondary_Horizontal_GoldBlack.png"/>
                          <pic:cNvPicPr/>
                        </pic:nvPicPr>
                        <pic:blipFill>
                          <a:blip r:embed="rId8">
                            <a:extLst>
                              <a:ext uri="{28A0092B-C50C-407E-A947-70E740481C1C}">
                                <a14:useLocalDpi xmlns:a14="http://schemas.microsoft.com/office/drawing/2010/main" val="0"/>
                              </a:ext>
                            </a:extLst>
                          </a:blip>
                          <a:stretch>
                            <a:fillRect/>
                          </a:stretch>
                        </pic:blipFill>
                        <pic:spPr>
                          <a:xfrm>
                            <a:off x="0" y="0"/>
                            <a:ext cx="1275444" cy="449815"/>
                          </a:xfrm>
                          <a:prstGeom prst="rect">
                            <a:avLst/>
                          </a:prstGeom>
                        </pic:spPr>
                      </pic:pic>
                    </a:graphicData>
                  </a:graphic>
                </wp:inline>
              </w:drawing>
            </w:r>
          </w:p>
        </w:tc>
        <w:tc>
          <w:tcPr>
            <w:tcW w:w="8200" w:type="dxa"/>
            <w:tcBorders>
              <w:top w:val="single" w:sz="4" w:space="0" w:color="auto"/>
              <w:left w:val="nil"/>
              <w:bottom w:val="single" w:sz="4" w:space="0" w:color="auto"/>
              <w:right w:val="single" w:sz="4" w:space="0" w:color="auto"/>
            </w:tcBorders>
            <w:vAlign w:val="center"/>
          </w:tcPr>
          <w:p w14:paraId="2DFCA9B6" w14:textId="77777777" w:rsidR="001C365C" w:rsidRDefault="001C365C" w:rsidP="009E3DE2">
            <w:pPr>
              <w:pStyle w:val="BodyText"/>
              <w:rPr>
                <w:sz w:val="36"/>
                <w:szCs w:val="36"/>
              </w:rPr>
            </w:pPr>
            <w:r w:rsidRPr="00DD0D0B">
              <w:rPr>
                <w:rFonts w:ascii="Public Sans SemiBold" w:hAnsi="Public Sans SemiBold" w:cs="Calibri"/>
                <w:b w:val="0"/>
                <w:color w:val="000000" w:themeColor="text1"/>
                <w:sz w:val="36"/>
                <w:szCs w:val="36"/>
              </w:rPr>
              <w:t>Pre-Employment Work Environment Report</w:t>
            </w:r>
          </w:p>
        </w:tc>
      </w:tr>
    </w:tbl>
    <w:p w14:paraId="286A9DD7" w14:textId="77777777" w:rsidR="001C365C" w:rsidRPr="00887161" w:rsidRDefault="001C365C" w:rsidP="001C365C">
      <w:pPr>
        <w:pStyle w:val="Heading1"/>
        <w:rPr>
          <w:rFonts w:ascii="Public Sans SemiBold" w:hAnsi="Public Sans SemiBold"/>
          <w:b w:val="0"/>
        </w:rPr>
      </w:pPr>
      <w:r w:rsidRPr="00FB4B0D">
        <w:rPr>
          <w:rFonts w:ascii="Public Sans SemiBold" w:hAnsi="Public Sans SemiBold"/>
          <w:b w:val="0"/>
        </w:rPr>
        <w:t>P</w:t>
      </w:r>
      <w:r w:rsidRPr="00887161">
        <w:rPr>
          <w:rFonts w:ascii="Public Sans SemiBold" w:hAnsi="Public Sans SemiBold"/>
          <w:b w:val="0"/>
        </w:rPr>
        <w:t>osition Details</w:t>
      </w:r>
    </w:p>
    <w:tbl>
      <w:tblPr>
        <w:tblW w:w="0" w:type="auto"/>
        <w:tblBorders>
          <w:top w:val="single" w:sz="4" w:space="0" w:color="auto"/>
          <w:left w:val="single" w:sz="4" w:space="0" w:color="auto"/>
          <w:bottom w:val="single" w:sz="4" w:space="0" w:color="auto"/>
          <w:right w:val="single" w:sz="4" w:space="0" w:color="auto"/>
        </w:tblBorders>
        <w:tblLayout w:type="fixed"/>
        <w:tblCellMar>
          <w:left w:w="107" w:type="dxa"/>
          <w:right w:w="107" w:type="dxa"/>
        </w:tblCellMar>
        <w:tblLook w:val="0000" w:firstRow="0" w:lastRow="0" w:firstColumn="0" w:lastColumn="0" w:noHBand="0" w:noVBand="0"/>
      </w:tblPr>
      <w:tblGrid>
        <w:gridCol w:w="2508"/>
        <w:gridCol w:w="2800"/>
        <w:gridCol w:w="2400"/>
        <w:gridCol w:w="2753"/>
      </w:tblGrid>
      <w:tr w:rsidR="001C365C" w:rsidRPr="00820A86" w14:paraId="2D2452C8" w14:textId="77777777" w:rsidTr="009E3DE2">
        <w:trPr>
          <w:cantSplit/>
          <w:trHeight w:val="371"/>
        </w:trPr>
        <w:tc>
          <w:tcPr>
            <w:tcW w:w="2508" w:type="dxa"/>
            <w:tcBorders>
              <w:top w:val="single" w:sz="4" w:space="0" w:color="auto"/>
              <w:bottom w:val="single" w:sz="4" w:space="0" w:color="D9D9D9"/>
              <w:right w:val="single" w:sz="4" w:space="0" w:color="D9D9D9"/>
            </w:tcBorders>
          </w:tcPr>
          <w:p w14:paraId="1D361939" w14:textId="77777777" w:rsidR="001C365C" w:rsidRPr="00820A86" w:rsidRDefault="001C365C" w:rsidP="009E3DE2">
            <w:pPr>
              <w:pStyle w:val="formtext"/>
              <w:widowControl/>
              <w:spacing w:before="20" w:after="20"/>
              <w:jc w:val="left"/>
              <w:rPr>
                <w:rStyle w:val="Strong"/>
                <w:rFonts w:ascii="Public Sans SemiBold" w:hAnsi="Public Sans SemiBold" w:cs="Tahoma"/>
                <w:b w:val="0"/>
                <w:bCs w:val="0"/>
                <w:sz w:val="20"/>
                <w:szCs w:val="20"/>
                <w:lang w:val="en-AU"/>
              </w:rPr>
            </w:pPr>
            <w:r w:rsidRPr="00820A86">
              <w:rPr>
                <w:rStyle w:val="Strong"/>
                <w:rFonts w:ascii="Public Sans SemiBold" w:hAnsi="Public Sans SemiBold" w:cs="Tahoma"/>
                <w:b w:val="0"/>
                <w:bCs w:val="0"/>
                <w:sz w:val="20"/>
                <w:szCs w:val="20"/>
                <w:lang w:val="en-AU"/>
              </w:rPr>
              <w:t>College/Div/Centre</w:t>
            </w:r>
          </w:p>
        </w:tc>
        <w:tc>
          <w:tcPr>
            <w:tcW w:w="2800" w:type="dxa"/>
            <w:tcBorders>
              <w:top w:val="single" w:sz="4" w:space="0" w:color="auto"/>
              <w:left w:val="single" w:sz="4" w:space="0" w:color="D9D9D9"/>
              <w:bottom w:val="single" w:sz="4" w:space="0" w:color="D9D9D9"/>
              <w:right w:val="single" w:sz="4" w:space="0" w:color="D9D9D9"/>
            </w:tcBorders>
          </w:tcPr>
          <w:p w14:paraId="3F726A90" w14:textId="0FF7A11A" w:rsidR="001C365C" w:rsidRPr="00FB4B0D" w:rsidRDefault="001C365C" w:rsidP="009E3DE2">
            <w:pPr>
              <w:rPr>
                <w:rFonts w:ascii="Public Sans Light" w:hAnsi="Public Sans Light"/>
              </w:rPr>
            </w:pPr>
            <w:r w:rsidRPr="00FB4B0D">
              <w:rPr>
                <w:rFonts w:ascii="Public Sans Light" w:hAnsi="Public Sans Light"/>
              </w:rPr>
              <w:t xml:space="preserve">College of </w:t>
            </w:r>
            <w:r w:rsidR="005830A7">
              <w:rPr>
                <w:rFonts w:ascii="Public Sans Light" w:hAnsi="Public Sans Light"/>
              </w:rPr>
              <w:t>Science</w:t>
            </w:r>
            <w:r w:rsidRPr="00FB4B0D">
              <w:rPr>
                <w:rFonts w:ascii="Public Sans Light" w:hAnsi="Public Sans Light"/>
              </w:rPr>
              <w:t xml:space="preserve"> and Medicine</w:t>
            </w:r>
          </w:p>
        </w:tc>
        <w:tc>
          <w:tcPr>
            <w:tcW w:w="2400" w:type="dxa"/>
            <w:tcBorders>
              <w:top w:val="single" w:sz="4" w:space="0" w:color="auto"/>
              <w:left w:val="single" w:sz="4" w:space="0" w:color="D9D9D9"/>
              <w:bottom w:val="single" w:sz="4" w:space="0" w:color="D9D9D9"/>
              <w:right w:val="single" w:sz="4" w:space="0" w:color="C0C0C0"/>
            </w:tcBorders>
          </w:tcPr>
          <w:p w14:paraId="236EDB66" w14:textId="77777777" w:rsidR="001C365C" w:rsidRPr="00820A86" w:rsidRDefault="001C365C" w:rsidP="009E3DE2">
            <w:pPr>
              <w:pStyle w:val="norm10plus"/>
              <w:widowControl/>
              <w:overflowPunct w:val="0"/>
              <w:spacing w:before="20" w:after="20"/>
              <w:textAlignment w:val="baseline"/>
              <w:rPr>
                <w:rStyle w:val="Strong"/>
                <w:rFonts w:ascii="Public Sans SemiBold" w:hAnsi="Public Sans SemiBold" w:cs="Tahoma"/>
                <w:b w:val="0"/>
                <w:bCs w:val="0"/>
              </w:rPr>
            </w:pPr>
            <w:r w:rsidRPr="00820A86">
              <w:rPr>
                <w:rStyle w:val="Strong"/>
                <w:rFonts w:ascii="Public Sans SemiBold" w:hAnsi="Public Sans SemiBold" w:cs="Tahoma"/>
                <w:b w:val="0"/>
                <w:bCs w:val="0"/>
              </w:rPr>
              <w:t>Dept/School/Section</w:t>
            </w:r>
          </w:p>
        </w:tc>
        <w:tc>
          <w:tcPr>
            <w:tcW w:w="2753" w:type="dxa"/>
            <w:tcBorders>
              <w:top w:val="single" w:sz="4" w:space="0" w:color="auto"/>
              <w:left w:val="single" w:sz="4" w:space="0" w:color="C0C0C0"/>
              <w:bottom w:val="single" w:sz="4" w:space="0" w:color="D9D9D9"/>
            </w:tcBorders>
          </w:tcPr>
          <w:p w14:paraId="6EE39DA9" w14:textId="61357BE0" w:rsidR="001C365C" w:rsidRPr="00FB4B0D" w:rsidRDefault="001C365C" w:rsidP="009E3DE2">
            <w:pPr>
              <w:rPr>
                <w:rFonts w:ascii="Public Sans Light" w:hAnsi="Public Sans Light"/>
              </w:rPr>
            </w:pPr>
            <w:r w:rsidRPr="00FB4B0D">
              <w:rPr>
                <w:rFonts w:ascii="Public Sans Light" w:hAnsi="Public Sans Light"/>
              </w:rPr>
              <w:t>School of Medicine and Psychology</w:t>
            </w:r>
          </w:p>
        </w:tc>
      </w:tr>
      <w:tr w:rsidR="001C365C" w:rsidRPr="00820A86" w14:paraId="18AFCDE8" w14:textId="77777777" w:rsidTr="009E3DE2">
        <w:trPr>
          <w:cantSplit/>
        </w:trPr>
        <w:tc>
          <w:tcPr>
            <w:tcW w:w="2508" w:type="dxa"/>
            <w:tcBorders>
              <w:top w:val="single" w:sz="4" w:space="0" w:color="D9D9D9"/>
              <w:bottom w:val="single" w:sz="4" w:space="0" w:color="D9D9D9"/>
              <w:right w:val="single" w:sz="4" w:space="0" w:color="D9D9D9"/>
            </w:tcBorders>
          </w:tcPr>
          <w:p w14:paraId="65889C32" w14:textId="77777777" w:rsidR="001C365C" w:rsidRPr="00820A86" w:rsidRDefault="001C365C" w:rsidP="001C365C">
            <w:pPr>
              <w:pStyle w:val="formtext"/>
              <w:widowControl/>
              <w:spacing w:before="20" w:after="20"/>
              <w:jc w:val="left"/>
              <w:rPr>
                <w:rStyle w:val="Strong"/>
                <w:rFonts w:ascii="Public Sans SemiBold" w:hAnsi="Public Sans SemiBold" w:cs="Tahoma"/>
                <w:b w:val="0"/>
                <w:bCs w:val="0"/>
                <w:sz w:val="20"/>
                <w:szCs w:val="20"/>
                <w:lang w:val="en-AU"/>
              </w:rPr>
            </w:pPr>
            <w:r w:rsidRPr="00820A86">
              <w:rPr>
                <w:rStyle w:val="Strong"/>
                <w:rFonts w:ascii="Public Sans SemiBold" w:hAnsi="Public Sans SemiBold" w:cs="Tahoma"/>
                <w:b w:val="0"/>
                <w:bCs w:val="0"/>
                <w:sz w:val="20"/>
                <w:szCs w:val="20"/>
                <w:lang w:val="en-AU"/>
              </w:rPr>
              <w:t>Position Title</w:t>
            </w:r>
          </w:p>
        </w:tc>
        <w:tc>
          <w:tcPr>
            <w:tcW w:w="2800" w:type="dxa"/>
            <w:tcBorders>
              <w:top w:val="single" w:sz="4" w:space="0" w:color="D9D9D9"/>
              <w:left w:val="single" w:sz="4" w:space="0" w:color="D9D9D9"/>
              <w:bottom w:val="single" w:sz="4" w:space="0" w:color="D9D9D9"/>
              <w:right w:val="nil"/>
            </w:tcBorders>
          </w:tcPr>
          <w:p w14:paraId="44DD0653" w14:textId="31A0B9F5" w:rsidR="001C365C" w:rsidRPr="00FB4B0D" w:rsidRDefault="004A714D" w:rsidP="001C365C">
            <w:pPr>
              <w:rPr>
                <w:rFonts w:ascii="Public Sans Light" w:hAnsi="Public Sans Light"/>
              </w:rPr>
            </w:pPr>
            <w:r>
              <w:rPr>
                <w:rFonts w:ascii="Public Sans Light" w:hAnsi="Public Sans Light"/>
              </w:rPr>
              <w:t xml:space="preserve">Research Assistant </w:t>
            </w:r>
          </w:p>
        </w:tc>
        <w:tc>
          <w:tcPr>
            <w:tcW w:w="2400" w:type="dxa"/>
            <w:tcBorders>
              <w:top w:val="single" w:sz="4" w:space="0" w:color="D9D9D9"/>
              <w:left w:val="single" w:sz="4" w:space="0" w:color="D9D9D9"/>
              <w:bottom w:val="single" w:sz="4" w:space="0" w:color="D9D9D9"/>
              <w:right w:val="single" w:sz="4" w:space="0" w:color="C0C0C0"/>
            </w:tcBorders>
          </w:tcPr>
          <w:p w14:paraId="6E488806" w14:textId="77777777" w:rsidR="001C365C" w:rsidRPr="00820A86" w:rsidRDefault="001C365C" w:rsidP="001C365C">
            <w:pPr>
              <w:rPr>
                <w:rFonts w:ascii="Public Sans SemiBold" w:hAnsi="Public Sans SemiBold"/>
                <w:b/>
                <w:bCs/>
              </w:rPr>
            </w:pPr>
            <w:r w:rsidRPr="00820A86">
              <w:rPr>
                <w:rStyle w:val="Strong"/>
                <w:rFonts w:ascii="Public Sans SemiBold" w:hAnsi="Public Sans SemiBold" w:cs="Tahoma"/>
                <w:b w:val="0"/>
                <w:bCs w:val="0"/>
              </w:rPr>
              <w:t>Classification</w:t>
            </w:r>
          </w:p>
        </w:tc>
        <w:tc>
          <w:tcPr>
            <w:tcW w:w="2753" w:type="dxa"/>
            <w:tcBorders>
              <w:top w:val="single" w:sz="4" w:space="0" w:color="D9D9D9"/>
              <w:left w:val="single" w:sz="4" w:space="0" w:color="C0C0C0"/>
              <w:bottom w:val="single" w:sz="4" w:space="0" w:color="D9D9D9"/>
            </w:tcBorders>
          </w:tcPr>
          <w:p w14:paraId="6F974144" w14:textId="0BEA155D" w:rsidR="001C365C" w:rsidRPr="00FB4B0D" w:rsidRDefault="004A714D" w:rsidP="001C365C">
            <w:pPr>
              <w:rPr>
                <w:rFonts w:ascii="Public Sans Light" w:hAnsi="Public Sans Light"/>
              </w:rPr>
            </w:pPr>
            <w:r>
              <w:rPr>
                <w:rFonts w:ascii="Public Sans Light" w:hAnsi="Public Sans Light"/>
              </w:rPr>
              <w:t>ANUO4 (Research)</w:t>
            </w:r>
          </w:p>
        </w:tc>
      </w:tr>
      <w:tr w:rsidR="001C365C" w:rsidRPr="00820A86" w14:paraId="35A4CC28" w14:textId="77777777" w:rsidTr="009E3DE2">
        <w:trPr>
          <w:cantSplit/>
        </w:trPr>
        <w:tc>
          <w:tcPr>
            <w:tcW w:w="2508" w:type="dxa"/>
            <w:tcBorders>
              <w:top w:val="single" w:sz="4" w:space="0" w:color="D9D9D9"/>
              <w:bottom w:val="single" w:sz="4" w:space="0" w:color="auto"/>
              <w:right w:val="single" w:sz="4" w:space="0" w:color="D9D9D9"/>
            </w:tcBorders>
          </w:tcPr>
          <w:p w14:paraId="2B7B0F08" w14:textId="77777777" w:rsidR="001C365C" w:rsidRPr="00820A86" w:rsidRDefault="001C365C" w:rsidP="001C365C">
            <w:pPr>
              <w:pStyle w:val="formtext"/>
              <w:widowControl/>
              <w:spacing w:before="20" w:after="20"/>
              <w:jc w:val="left"/>
              <w:rPr>
                <w:rStyle w:val="Strong"/>
                <w:rFonts w:ascii="Public Sans SemiBold" w:hAnsi="Public Sans SemiBold" w:cs="Tahoma"/>
                <w:b w:val="0"/>
                <w:bCs w:val="0"/>
                <w:sz w:val="20"/>
                <w:szCs w:val="20"/>
                <w:lang w:val="en-AU"/>
              </w:rPr>
            </w:pPr>
            <w:r w:rsidRPr="00820A86">
              <w:rPr>
                <w:rStyle w:val="Strong"/>
                <w:rFonts w:ascii="Public Sans SemiBold" w:hAnsi="Public Sans SemiBold" w:cs="Tahoma"/>
                <w:b w:val="0"/>
                <w:bCs w:val="0"/>
                <w:sz w:val="20"/>
                <w:szCs w:val="20"/>
                <w:lang w:val="en-AU"/>
              </w:rPr>
              <w:t xml:space="preserve">Position No. </w:t>
            </w:r>
          </w:p>
        </w:tc>
        <w:tc>
          <w:tcPr>
            <w:tcW w:w="2800" w:type="dxa"/>
            <w:tcBorders>
              <w:top w:val="single" w:sz="4" w:space="0" w:color="D9D9D9"/>
              <w:left w:val="single" w:sz="4" w:space="0" w:color="D9D9D9"/>
              <w:bottom w:val="single" w:sz="4" w:space="0" w:color="auto"/>
              <w:right w:val="single" w:sz="4" w:space="0" w:color="D9D9D9"/>
            </w:tcBorders>
          </w:tcPr>
          <w:p w14:paraId="2AFC5FE7" w14:textId="7866853E" w:rsidR="001C365C" w:rsidRPr="00FB4B0D" w:rsidRDefault="004A714D" w:rsidP="001C365C">
            <w:pPr>
              <w:spacing w:before="20" w:after="20"/>
              <w:rPr>
                <w:rFonts w:ascii="Public Sans Light" w:hAnsi="Public Sans Light"/>
              </w:rPr>
            </w:pPr>
            <w:r>
              <w:rPr>
                <w:rFonts w:ascii="Public Sans Light" w:hAnsi="Public Sans Light"/>
              </w:rPr>
              <w:t>44041</w:t>
            </w:r>
          </w:p>
        </w:tc>
        <w:tc>
          <w:tcPr>
            <w:tcW w:w="2400" w:type="dxa"/>
            <w:tcBorders>
              <w:top w:val="single" w:sz="4" w:space="0" w:color="D9D9D9"/>
              <w:left w:val="single" w:sz="4" w:space="0" w:color="D9D9D9"/>
              <w:bottom w:val="single" w:sz="4" w:space="0" w:color="auto"/>
              <w:right w:val="single" w:sz="4" w:space="0" w:color="D9D9D9"/>
            </w:tcBorders>
          </w:tcPr>
          <w:p w14:paraId="2EF7EB06" w14:textId="77777777" w:rsidR="001C365C" w:rsidRPr="00820A86" w:rsidRDefault="001C365C" w:rsidP="001C365C">
            <w:pPr>
              <w:spacing w:before="20" w:after="20"/>
              <w:rPr>
                <w:rFonts w:ascii="Public Sans SemiBold" w:hAnsi="Public Sans SemiBold"/>
                <w:b/>
                <w:bCs/>
              </w:rPr>
            </w:pPr>
            <w:r w:rsidRPr="00820A86">
              <w:rPr>
                <w:rStyle w:val="Strong"/>
                <w:rFonts w:ascii="Public Sans SemiBold" w:hAnsi="Public Sans SemiBold" w:cs="Tahoma"/>
                <w:b w:val="0"/>
                <w:bCs w:val="0"/>
              </w:rPr>
              <w:t>Reference No.</w:t>
            </w:r>
          </w:p>
        </w:tc>
        <w:tc>
          <w:tcPr>
            <w:tcW w:w="2753" w:type="dxa"/>
            <w:tcBorders>
              <w:top w:val="single" w:sz="4" w:space="0" w:color="D9D9D9"/>
              <w:left w:val="single" w:sz="4" w:space="0" w:color="D9D9D9"/>
              <w:bottom w:val="single" w:sz="4" w:space="0" w:color="auto"/>
            </w:tcBorders>
          </w:tcPr>
          <w:p w14:paraId="7800114E" w14:textId="77777777" w:rsidR="001C365C" w:rsidRPr="00FB4B0D" w:rsidRDefault="001C365C" w:rsidP="001C365C">
            <w:pPr>
              <w:spacing w:before="20" w:after="20"/>
              <w:rPr>
                <w:rFonts w:ascii="Public Sans Light" w:hAnsi="Public Sans Light"/>
              </w:rPr>
            </w:pPr>
            <w:r w:rsidRPr="00FB4B0D">
              <w:rPr>
                <w:rFonts w:ascii="Public Sans Light" w:hAnsi="Public Sans Light"/>
              </w:rPr>
              <w:t xml:space="preserve"> </w:t>
            </w:r>
          </w:p>
        </w:tc>
      </w:tr>
    </w:tbl>
    <w:p w14:paraId="0E38E6E3" w14:textId="77777777" w:rsidR="001C365C" w:rsidRDefault="001C365C" w:rsidP="001C365C">
      <w:pPr>
        <w:pStyle w:val="BodyText"/>
        <w:jc w:val="both"/>
        <w:rPr>
          <w:rFonts w:ascii="Arial" w:hAnsi="Arial" w:cs="Arial"/>
          <w:sz w:val="18"/>
          <w:szCs w:val="18"/>
        </w:rPr>
      </w:pPr>
    </w:p>
    <w:p w14:paraId="37FE4977" w14:textId="77777777" w:rsidR="001C365C" w:rsidRPr="00820A86" w:rsidRDefault="001C365C" w:rsidP="001C365C">
      <w:pPr>
        <w:pStyle w:val="BodyText"/>
        <w:jc w:val="both"/>
        <w:rPr>
          <w:rFonts w:ascii="Public Sans SemiBold" w:hAnsi="Public Sans SemiBold" w:cs="Arial"/>
          <w:b w:val="0"/>
          <w:bCs w:val="0"/>
          <w:sz w:val="18"/>
          <w:szCs w:val="18"/>
        </w:rPr>
      </w:pPr>
      <w:r w:rsidRPr="00820A86">
        <w:rPr>
          <w:rFonts w:ascii="Public Sans SemiBold" w:hAnsi="Public Sans SemiBold" w:cs="Arial"/>
          <w:b w:val="0"/>
          <w:bCs w:val="0"/>
          <w:sz w:val="18"/>
          <w:szCs w:val="18"/>
        </w:rPr>
        <w:t>In accordance with the Work Health and Safety Act 2011 (Cth) the University has a primary duty of care, so far as reasonably practicable, to ensure the health and safety of all staff while they are at work in the University.</w:t>
      </w:r>
    </w:p>
    <w:p w14:paraId="31551A25" w14:textId="77777777" w:rsidR="001C365C" w:rsidRPr="00820A86" w:rsidRDefault="001C365C" w:rsidP="001C365C">
      <w:pPr>
        <w:numPr>
          <w:ilvl w:val="0"/>
          <w:numId w:val="46"/>
        </w:numPr>
        <w:spacing w:before="120"/>
        <w:jc w:val="left"/>
        <w:rPr>
          <w:rFonts w:ascii="Public Sans" w:hAnsi="Public Sans"/>
          <w:sz w:val="18"/>
          <w:szCs w:val="18"/>
        </w:rPr>
      </w:pPr>
      <w:r w:rsidRPr="00820A86">
        <w:rPr>
          <w:rFonts w:ascii="Public Sans" w:hAnsi="Public Sans"/>
          <w:sz w:val="18"/>
          <w:szCs w:val="18"/>
        </w:rPr>
        <w:t>This form must be completed by the supervisor of the advertised position and forwarded with the job requisition to Appointments and Promotions Branch, Human Resources Division.  Without this form jobs cannot be advertised.</w:t>
      </w:r>
    </w:p>
    <w:p w14:paraId="28D8D4F6" w14:textId="77777777" w:rsidR="001C365C" w:rsidRPr="00820A86" w:rsidRDefault="001C365C" w:rsidP="001C365C">
      <w:pPr>
        <w:numPr>
          <w:ilvl w:val="0"/>
          <w:numId w:val="46"/>
        </w:numPr>
        <w:spacing w:before="120"/>
        <w:jc w:val="left"/>
        <w:rPr>
          <w:rFonts w:ascii="Public Sans" w:hAnsi="Public Sans"/>
          <w:sz w:val="18"/>
          <w:szCs w:val="18"/>
        </w:rPr>
      </w:pPr>
      <w:r w:rsidRPr="00820A86">
        <w:rPr>
          <w:rFonts w:ascii="Public Sans" w:hAnsi="Public Sans"/>
          <w:sz w:val="18"/>
          <w:szCs w:val="18"/>
        </w:rPr>
        <w:t>This form is used to advise potential applicants of work environment and health and safety hazards prior to application.</w:t>
      </w:r>
    </w:p>
    <w:p w14:paraId="216E9AD7" w14:textId="77777777" w:rsidR="001C365C" w:rsidRPr="00820A86" w:rsidRDefault="001C365C" w:rsidP="001C365C">
      <w:pPr>
        <w:numPr>
          <w:ilvl w:val="0"/>
          <w:numId w:val="46"/>
        </w:numPr>
        <w:spacing w:before="120"/>
        <w:jc w:val="left"/>
        <w:rPr>
          <w:rFonts w:ascii="Public Sans" w:hAnsi="Public Sans"/>
          <w:sz w:val="18"/>
          <w:szCs w:val="18"/>
        </w:rPr>
      </w:pPr>
      <w:r w:rsidRPr="00820A86">
        <w:rPr>
          <w:rFonts w:ascii="Public Sans" w:hAnsi="Public Sans"/>
          <w:sz w:val="18"/>
          <w:szCs w:val="18"/>
        </w:rPr>
        <w:t xml:space="preserve">Once an applicant has been selected for the position they must familiarise themselves with the University WHS Management System via Handbook guidance </w:t>
      </w:r>
      <w:hyperlink r:id="rId14" w:history="1">
        <w:r w:rsidRPr="00820A86">
          <w:rPr>
            <w:rStyle w:val="Hyperlink"/>
            <w:rFonts w:ascii="Public Sans" w:hAnsi="Public Sans" w:cs="Arial"/>
            <w:sz w:val="18"/>
            <w:szCs w:val="18"/>
          </w:rPr>
          <w:t xml:space="preserve">https://services.anu.edu.au/human-resources/health-safety/whs-management-system-handbook </w:t>
        </w:r>
      </w:hyperlink>
      <w:r w:rsidRPr="00820A86">
        <w:rPr>
          <w:rFonts w:ascii="Public Sans" w:hAnsi="Public Sans"/>
          <w:sz w:val="18"/>
          <w:szCs w:val="18"/>
        </w:rPr>
        <w:t xml:space="preserve"> </w:t>
      </w:r>
    </w:p>
    <w:p w14:paraId="2B36E9CC" w14:textId="77777777" w:rsidR="001C365C" w:rsidRPr="00820A86" w:rsidRDefault="001C365C" w:rsidP="001C365C">
      <w:pPr>
        <w:numPr>
          <w:ilvl w:val="0"/>
          <w:numId w:val="46"/>
        </w:numPr>
        <w:spacing w:before="120"/>
        <w:jc w:val="left"/>
        <w:rPr>
          <w:rFonts w:ascii="Public Sans" w:hAnsi="Public Sans"/>
          <w:sz w:val="18"/>
          <w:szCs w:val="18"/>
        </w:rPr>
      </w:pPr>
      <w:r w:rsidRPr="00820A86">
        <w:rPr>
          <w:rFonts w:ascii="Public Sans" w:hAnsi="Public Sans"/>
          <w:sz w:val="18"/>
          <w:szCs w:val="18"/>
        </w:rPr>
        <w:t>The hazards identified below are of generic nature in relation to the position. It is not correlated directly to training required for the specific staff to be engaged. Identification of individual WHS training needs must be in accordance with WHS Local Training Plan and through the WHS induction programs and Performance Development Review Process.</w:t>
      </w:r>
    </w:p>
    <w:p w14:paraId="74B3F9B8" w14:textId="4E0C1229" w:rsidR="001C365C" w:rsidRDefault="001C365C" w:rsidP="001C365C">
      <w:pPr>
        <w:numPr>
          <w:ilvl w:val="0"/>
          <w:numId w:val="46"/>
        </w:numPr>
        <w:spacing w:before="120"/>
        <w:jc w:val="left"/>
        <w:rPr>
          <w:rFonts w:ascii="Public Sans" w:hAnsi="Public Sans"/>
          <w:sz w:val="18"/>
          <w:szCs w:val="18"/>
        </w:rPr>
      </w:pPr>
      <w:r w:rsidRPr="00820A86">
        <w:rPr>
          <w:rFonts w:ascii="Public Sans" w:hAnsi="Public Sans"/>
          <w:sz w:val="18"/>
          <w:szCs w:val="18"/>
        </w:rPr>
        <w:t>‘Regular’ hazards identified below must be listed as ‘Essential’ in the Selection Criteria - see ‘Employment Medical Procedures’ at http://info.anu.edu.au/Policies/_DHR/Procedures/Employment_Medical_Procedures.asp</w:t>
      </w:r>
    </w:p>
    <w:p w14:paraId="0118E5C0" w14:textId="77777777" w:rsidR="00360B61" w:rsidRPr="00820A86" w:rsidRDefault="00360B61" w:rsidP="00360B61">
      <w:pPr>
        <w:spacing w:before="120"/>
        <w:ind w:left="283"/>
        <w:jc w:val="left"/>
        <w:rPr>
          <w:rFonts w:ascii="Public Sans" w:hAnsi="Public Sans"/>
          <w:sz w:val="18"/>
          <w:szCs w:val="18"/>
        </w:rPr>
      </w:pPr>
    </w:p>
    <w:p w14:paraId="377FF40B" w14:textId="77777777" w:rsidR="001C365C" w:rsidRPr="00FB4B0D" w:rsidRDefault="001C365C" w:rsidP="001C365C">
      <w:pPr>
        <w:pStyle w:val="Heading1"/>
        <w:rPr>
          <w:rFonts w:ascii="Public Sans SemiBold" w:hAnsi="Public Sans SemiBold"/>
          <w:b w:val="0"/>
        </w:rPr>
      </w:pPr>
      <w:r w:rsidRPr="00FB4B0D">
        <w:rPr>
          <w:rFonts w:ascii="Public Sans SemiBold" w:hAnsi="Public Sans SemiBold"/>
          <w:b w:val="0"/>
        </w:rPr>
        <w:t xml:space="preserve">Potential Hazards </w:t>
      </w:r>
    </w:p>
    <w:tbl>
      <w:tblPr>
        <w:tblW w:w="17131" w:type="dxa"/>
        <w:tblLayout w:type="fixed"/>
        <w:tblCellMar>
          <w:left w:w="107" w:type="dxa"/>
          <w:right w:w="107" w:type="dxa"/>
        </w:tblCellMar>
        <w:tblLook w:val="0000" w:firstRow="0" w:lastRow="0" w:firstColumn="0" w:lastColumn="0" w:noHBand="0" w:noVBand="0"/>
      </w:tblPr>
      <w:tblGrid>
        <w:gridCol w:w="2608"/>
        <w:gridCol w:w="851"/>
        <w:gridCol w:w="284"/>
        <w:gridCol w:w="1021"/>
        <w:gridCol w:w="284"/>
        <w:gridCol w:w="2722"/>
        <w:gridCol w:w="938"/>
        <w:gridCol w:w="400"/>
        <w:gridCol w:w="1300"/>
        <w:gridCol w:w="2241"/>
        <w:gridCol w:w="2241"/>
        <w:gridCol w:w="2241"/>
      </w:tblGrid>
      <w:tr w:rsidR="001C365C" w14:paraId="28CF497E" w14:textId="77777777" w:rsidTr="009E3DE2">
        <w:trPr>
          <w:gridAfter w:val="3"/>
          <w:wAfter w:w="6723" w:type="dxa"/>
          <w:cantSplit/>
          <w:trHeight w:val="567"/>
        </w:trPr>
        <w:tc>
          <w:tcPr>
            <w:tcW w:w="10408" w:type="dxa"/>
            <w:gridSpan w:val="9"/>
            <w:tcBorders>
              <w:top w:val="single" w:sz="6" w:space="0" w:color="auto"/>
              <w:left w:val="single" w:sz="6" w:space="0" w:color="auto"/>
              <w:bottom w:val="single" w:sz="6" w:space="0" w:color="auto"/>
              <w:right w:val="single" w:sz="6" w:space="0" w:color="auto"/>
            </w:tcBorders>
          </w:tcPr>
          <w:p w14:paraId="42C20890" w14:textId="77777777" w:rsidR="001C365C" w:rsidRPr="00FB4B0D" w:rsidRDefault="001C365C" w:rsidP="001C365C">
            <w:pPr>
              <w:numPr>
                <w:ilvl w:val="0"/>
                <w:numId w:val="46"/>
              </w:numPr>
              <w:spacing w:before="120" w:after="120"/>
              <w:rPr>
                <w:rFonts w:ascii="Public Sans Light" w:hAnsi="Public Sans Light"/>
                <w:sz w:val="18"/>
                <w:szCs w:val="18"/>
              </w:rPr>
            </w:pPr>
            <w:r w:rsidRPr="00FB4B0D">
              <w:rPr>
                <w:rFonts w:ascii="Public Sans Light" w:hAnsi="Public Sans Light"/>
                <w:sz w:val="18"/>
                <w:szCs w:val="18"/>
              </w:rPr>
              <w:t xml:space="preserve">Please indicate whether the duties associated with appointment will result in exposure to any of the following potential hazards, either as a </w:t>
            </w:r>
            <w:r w:rsidRPr="00FB4B0D">
              <w:rPr>
                <w:rFonts w:ascii="Public Sans Light" w:hAnsi="Public Sans Light"/>
                <w:b/>
                <w:bCs/>
                <w:sz w:val="18"/>
                <w:szCs w:val="18"/>
              </w:rPr>
              <w:t>regular</w:t>
            </w:r>
            <w:r w:rsidRPr="00FB4B0D">
              <w:rPr>
                <w:rFonts w:ascii="Public Sans Light" w:hAnsi="Public Sans Light"/>
                <w:sz w:val="18"/>
                <w:szCs w:val="18"/>
              </w:rPr>
              <w:t xml:space="preserve"> or </w:t>
            </w:r>
            <w:r w:rsidRPr="00FB4B0D">
              <w:rPr>
                <w:rFonts w:ascii="Public Sans Light" w:hAnsi="Public Sans Light"/>
                <w:b/>
                <w:bCs/>
                <w:sz w:val="18"/>
                <w:szCs w:val="18"/>
              </w:rPr>
              <w:t>occasional</w:t>
            </w:r>
            <w:r w:rsidRPr="00FB4B0D">
              <w:rPr>
                <w:rFonts w:ascii="Public Sans Light" w:hAnsi="Public Sans Light"/>
                <w:sz w:val="18"/>
                <w:szCs w:val="18"/>
              </w:rPr>
              <w:t xml:space="preserve"> part of the duties.</w:t>
            </w:r>
          </w:p>
        </w:tc>
      </w:tr>
      <w:tr w:rsidR="001C365C" w14:paraId="165A9B0A" w14:textId="77777777" w:rsidTr="009E3DE2">
        <w:trPr>
          <w:gridAfter w:val="3"/>
          <w:wAfter w:w="6723" w:type="dxa"/>
        </w:trPr>
        <w:tc>
          <w:tcPr>
            <w:tcW w:w="2608" w:type="dxa"/>
            <w:tcBorders>
              <w:top w:val="single" w:sz="6" w:space="0" w:color="auto"/>
              <w:left w:val="single" w:sz="6" w:space="0" w:color="auto"/>
              <w:bottom w:val="nil"/>
              <w:right w:val="nil"/>
            </w:tcBorders>
          </w:tcPr>
          <w:p w14:paraId="33431DB2" w14:textId="77777777" w:rsidR="001C365C" w:rsidRPr="00FB4B0D" w:rsidRDefault="001C365C" w:rsidP="009E3DE2">
            <w:pPr>
              <w:pStyle w:val="formtext"/>
              <w:widowControl/>
              <w:rPr>
                <w:rFonts w:ascii="Public Sans SemiBold" w:hAnsi="Public Sans SemiBold"/>
              </w:rPr>
            </w:pPr>
            <w:r w:rsidRPr="00FB4B0D">
              <w:rPr>
                <w:rFonts w:ascii="Public Sans SemiBold" w:hAnsi="Public Sans SemiBold"/>
              </w:rPr>
              <w:t>TASK</w:t>
            </w:r>
          </w:p>
        </w:tc>
        <w:tc>
          <w:tcPr>
            <w:tcW w:w="851" w:type="dxa"/>
            <w:tcBorders>
              <w:top w:val="single" w:sz="6" w:space="0" w:color="auto"/>
              <w:left w:val="nil"/>
              <w:bottom w:val="nil"/>
              <w:right w:val="nil"/>
            </w:tcBorders>
          </w:tcPr>
          <w:p w14:paraId="30D714F9" w14:textId="77777777" w:rsidR="001C365C" w:rsidRPr="00FB4B0D" w:rsidRDefault="001C365C" w:rsidP="009E3DE2">
            <w:pPr>
              <w:pStyle w:val="formtext"/>
              <w:widowControl/>
              <w:jc w:val="center"/>
              <w:rPr>
                <w:rFonts w:ascii="Public Sans SemiBold" w:hAnsi="Public Sans SemiBold"/>
                <w:sz w:val="14"/>
                <w:szCs w:val="14"/>
              </w:rPr>
            </w:pPr>
            <w:r w:rsidRPr="00FB4B0D">
              <w:rPr>
                <w:rFonts w:ascii="Public Sans SemiBold" w:hAnsi="Public Sans SemiBold"/>
                <w:sz w:val="14"/>
                <w:szCs w:val="14"/>
              </w:rPr>
              <w:t>regular</w:t>
            </w:r>
          </w:p>
        </w:tc>
        <w:tc>
          <w:tcPr>
            <w:tcW w:w="284" w:type="dxa"/>
            <w:tcBorders>
              <w:top w:val="single" w:sz="6" w:space="0" w:color="auto"/>
              <w:left w:val="nil"/>
              <w:bottom w:val="single" w:sz="6" w:space="0" w:color="auto"/>
              <w:right w:val="nil"/>
            </w:tcBorders>
          </w:tcPr>
          <w:p w14:paraId="464C7018" w14:textId="77777777" w:rsidR="001C365C" w:rsidRPr="00FB4B0D" w:rsidRDefault="001C365C" w:rsidP="009E3DE2">
            <w:pPr>
              <w:pStyle w:val="formtext"/>
              <w:widowControl/>
              <w:rPr>
                <w:rFonts w:ascii="Public Sans SemiBold" w:hAnsi="Public Sans SemiBold"/>
                <w:sz w:val="14"/>
                <w:szCs w:val="14"/>
              </w:rPr>
            </w:pPr>
          </w:p>
        </w:tc>
        <w:tc>
          <w:tcPr>
            <w:tcW w:w="1021" w:type="dxa"/>
            <w:tcBorders>
              <w:top w:val="single" w:sz="6" w:space="0" w:color="auto"/>
              <w:left w:val="nil"/>
              <w:bottom w:val="nil"/>
              <w:right w:val="single" w:sz="6" w:space="0" w:color="auto"/>
            </w:tcBorders>
          </w:tcPr>
          <w:p w14:paraId="7D75282D" w14:textId="77777777" w:rsidR="001C365C" w:rsidRPr="00FB4B0D" w:rsidRDefault="001C365C" w:rsidP="009E3DE2">
            <w:pPr>
              <w:pStyle w:val="formtext"/>
              <w:widowControl/>
              <w:jc w:val="center"/>
              <w:rPr>
                <w:rFonts w:ascii="Public Sans SemiBold" w:hAnsi="Public Sans SemiBold"/>
                <w:sz w:val="14"/>
                <w:szCs w:val="14"/>
              </w:rPr>
            </w:pPr>
            <w:r w:rsidRPr="00FB4B0D">
              <w:rPr>
                <w:rFonts w:ascii="Public Sans SemiBold" w:hAnsi="Public Sans SemiBold"/>
                <w:sz w:val="14"/>
                <w:szCs w:val="14"/>
              </w:rPr>
              <w:t>occasional</w:t>
            </w:r>
          </w:p>
        </w:tc>
        <w:tc>
          <w:tcPr>
            <w:tcW w:w="284" w:type="dxa"/>
            <w:tcBorders>
              <w:top w:val="single" w:sz="6" w:space="0" w:color="auto"/>
              <w:left w:val="single" w:sz="6" w:space="0" w:color="auto"/>
              <w:bottom w:val="nil"/>
              <w:right w:val="single" w:sz="6" w:space="0" w:color="auto"/>
            </w:tcBorders>
          </w:tcPr>
          <w:p w14:paraId="12932FED" w14:textId="77777777" w:rsidR="001C365C" w:rsidRPr="00FB4B0D" w:rsidRDefault="001C365C" w:rsidP="009E3DE2">
            <w:pPr>
              <w:pStyle w:val="formtext"/>
              <w:widowControl/>
              <w:rPr>
                <w:rFonts w:ascii="Public Sans SemiBold" w:hAnsi="Public Sans SemiBold"/>
                <w:sz w:val="16"/>
                <w:szCs w:val="16"/>
              </w:rPr>
            </w:pPr>
          </w:p>
        </w:tc>
        <w:tc>
          <w:tcPr>
            <w:tcW w:w="2722" w:type="dxa"/>
            <w:tcBorders>
              <w:top w:val="single" w:sz="6" w:space="0" w:color="auto"/>
              <w:left w:val="single" w:sz="6" w:space="0" w:color="auto"/>
              <w:bottom w:val="nil"/>
              <w:right w:val="nil"/>
            </w:tcBorders>
          </w:tcPr>
          <w:p w14:paraId="33A24807" w14:textId="77777777" w:rsidR="001C365C" w:rsidRPr="00FB4B0D" w:rsidRDefault="001C365C" w:rsidP="009E3DE2">
            <w:pPr>
              <w:pStyle w:val="formtext"/>
              <w:widowControl/>
              <w:rPr>
                <w:rFonts w:ascii="Public Sans SemiBold" w:hAnsi="Public Sans SemiBold"/>
              </w:rPr>
            </w:pPr>
            <w:r w:rsidRPr="00FB4B0D">
              <w:rPr>
                <w:rFonts w:ascii="Public Sans SemiBold" w:hAnsi="Public Sans SemiBold"/>
              </w:rPr>
              <w:t>TASK</w:t>
            </w:r>
          </w:p>
        </w:tc>
        <w:tc>
          <w:tcPr>
            <w:tcW w:w="938" w:type="dxa"/>
            <w:tcBorders>
              <w:top w:val="single" w:sz="6" w:space="0" w:color="auto"/>
              <w:left w:val="nil"/>
              <w:bottom w:val="single" w:sz="6" w:space="0" w:color="auto"/>
              <w:right w:val="nil"/>
            </w:tcBorders>
          </w:tcPr>
          <w:p w14:paraId="73B1FF78" w14:textId="77777777" w:rsidR="001C365C" w:rsidRPr="00FB4B0D" w:rsidRDefault="001C365C" w:rsidP="009E3DE2">
            <w:pPr>
              <w:pStyle w:val="formtext"/>
              <w:widowControl/>
              <w:jc w:val="center"/>
              <w:rPr>
                <w:rFonts w:ascii="Public Sans SemiBold" w:hAnsi="Public Sans SemiBold"/>
                <w:sz w:val="14"/>
                <w:szCs w:val="14"/>
              </w:rPr>
            </w:pPr>
            <w:r w:rsidRPr="00FB4B0D">
              <w:rPr>
                <w:rFonts w:ascii="Public Sans SemiBold" w:hAnsi="Public Sans SemiBold"/>
                <w:sz w:val="14"/>
                <w:szCs w:val="14"/>
              </w:rPr>
              <w:t>regular</w:t>
            </w:r>
          </w:p>
        </w:tc>
        <w:tc>
          <w:tcPr>
            <w:tcW w:w="400" w:type="dxa"/>
            <w:tcBorders>
              <w:top w:val="single" w:sz="6" w:space="0" w:color="auto"/>
              <w:left w:val="nil"/>
              <w:bottom w:val="single" w:sz="6" w:space="0" w:color="auto"/>
              <w:right w:val="nil"/>
            </w:tcBorders>
          </w:tcPr>
          <w:p w14:paraId="0EA29103" w14:textId="77777777" w:rsidR="001C365C" w:rsidRPr="00FB4B0D" w:rsidRDefault="001C365C" w:rsidP="009E3DE2">
            <w:pPr>
              <w:pStyle w:val="formtext"/>
              <w:widowControl/>
              <w:rPr>
                <w:rFonts w:ascii="Public Sans SemiBold" w:hAnsi="Public Sans SemiBold"/>
                <w:sz w:val="14"/>
                <w:szCs w:val="14"/>
              </w:rPr>
            </w:pPr>
          </w:p>
        </w:tc>
        <w:tc>
          <w:tcPr>
            <w:tcW w:w="1300" w:type="dxa"/>
            <w:tcBorders>
              <w:top w:val="single" w:sz="6" w:space="0" w:color="auto"/>
              <w:left w:val="nil"/>
              <w:bottom w:val="nil"/>
              <w:right w:val="single" w:sz="6" w:space="0" w:color="auto"/>
            </w:tcBorders>
          </w:tcPr>
          <w:p w14:paraId="0DA1E1A8" w14:textId="77777777" w:rsidR="001C365C" w:rsidRPr="00FB4B0D" w:rsidRDefault="001C365C" w:rsidP="009E3DE2">
            <w:pPr>
              <w:pStyle w:val="formtext"/>
              <w:widowControl/>
              <w:jc w:val="center"/>
              <w:rPr>
                <w:rFonts w:ascii="Public Sans SemiBold" w:hAnsi="Public Sans SemiBold"/>
                <w:sz w:val="14"/>
                <w:szCs w:val="14"/>
              </w:rPr>
            </w:pPr>
            <w:r w:rsidRPr="00FB4B0D">
              <w:rPr>
                <w:rFonts w:ascii="Public Sans SemiBold" w:hAnsi="Public Sans SemiBold"/>
                <w:sz w:val="14"/>
                <w:szCs w:val="14"/>
              </w:rPr>
              <w:t>occasional</w:t>
            </w:r>
          </w:p>
        </w:tc>
      </w:tr>
      <w:tr w:rsidR="001C365C" w14:paraId="70E1D1F4" w14:textId="77777777" w:rsidTr="009E3DE2">
        <w:trPr>
          <w:gridAfter w:val="3"/>
          <w:wAfter w:w="6723" w:type="dxa"/>
        </w:trPr>
        <w:tc>
          <w:tcPr>
            <w:tcW w:w="2608" w:type="dxa"/>
            <w:tcBorders>
              <w:top w:val="single" w:sz="6" w:space="0" w:color="auto"/>
              <w:left w:val="single" w:sz="6" w:space="0" w:color="auto"/>
              <w:bottom w:val="nil"/>
              <w:right w:val="nil"/>
            </w:tcBorders>
          </w:tcPr>
          <w:p w14:paraId="2CFA7A2B"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key boarding</w:t>
            </w:r>
          </w:p>
        </w:tc>
        <w:tc>
          <w:tcPr>
            <w:tcW w:w="851" w:type="dxa"/>
            <w:tcBorders>
              <w:top w:val="single" w:sz="6" w:space="0" w:color="auto"/>
              <w:left w:val="nil"/>
              <w:bottom w:val="nil"/>
              <w:right w:val="nil"/>
            </w:tcBorders>
          </w:tcPr>
          <w:p w14:paraId="202D8B8E" w14:textId="5F027B5D" w:rsidR="001C365C" w:rsidRPr="00FB4B0D" w:rsidRDefault="00360B61"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1"/>
                  </w:checkBox>
                </w:ffData>
              </w:fldChar>
            </w:r>
            <w:bookmarkStart w:id="0" w:name="Check1"/>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bookmarkEnd w:id="0"/>
          </w:p>
        </w:tc>
        <w:tc>
          <w:tcPr>
            <w:tcW w:w="284" w:type="dxa"/>
            <w:tcBorders>
              <w:top w:val="nil"/>
              <w:left w:val="nil"/>
              <w:bottom w:val="nil"/>
              <w:right w:val="nil"/>
            </w:tcBorders>
          </w:tcPr>
          <w:p w14:paraId="0E4F8874" w14:textId="77777777" w:rsidR="001C365C" w:rsidRPr="00FB4B0D" w:rsidRDefault="001C365C" w:rsidP="009E3DE2">
            <w:pPr>
              <w:pStyle w:val="formtext"/>
              <w:widowControl/>
              <w:rPr>
                <w:rFonts w:ascii="Public Sans Light" w:hAnsi="Public Sans Light"/>
              </w:rPr>
            </w:pPr>
          </w:p>
        </w:tc>
        <w:bookmarkStart w:id="1" w:name="Check2"/>
        <w:tc>
          <w:tcPr>
            <w:tcW w:w="1021" w:type="dxa"/>
            <w:tcBorders>
              <w:top w:val="single" w:sz="6" w:space="0" w:color="auto"/>
              <w:left w:val="nil"/>
              <w:bottom w:val="nil"/>
              <w:right w:val="single" w:sz="6" w:space="0" w:color="auto"/>
            </w:tcBorders>
          </w:tcPr>
          <w:p w14:paraId="1C3270A8"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bookmarkEnd w:id="1"/>
          </w:p>
        </w:tc>
        <w:tc>
          <w:tcPr>
            <w:tcW w:w="284" w:type="dxa"/>
            <w:tcBorders>
              <w:top w:val="nil"/>
              <w:left w:val="single" w:sz="6" w:space="0" w:color="auto"/>
              <w:bottom w:val="nil"/>
              <w:right w:val="single" w:sz="6" w:space="0" w:color="auto"/>
            </w:tcBorders>
          </w:tcPr>
          <w:p w14:paraId="56189E71" w14:textId="77777777" w:rsidR="001C365C" w:rsidRPr="00FB4B0D" w:rsidRDefault="001C365C" w:rsidP="009E3DE2">
            <w:pPr>
              <w:pStyle w:val="formtext"/>
              <w:widowControl/>
              <w:rPr>
                <w:rFonts w:ascii="Public Sans Light" w:hAnsi="Public Sans Light"/>
              </w:rPr>
            </w:pPr>
          </w:p>
        </w:tc>
        <w:tc>
          <w:tcPr>
            <w:tcW w:w="2722" w:type="dxa"/>
            <w:tcBorders>
              <w:top w:val="single" w:sz="6" w:space="0" w:color="auto"/>
              <w:left w:val="single" w:sz="6" w:space="0" w:color="auto"/>
              <w:bottom w:val="nil"/>
              <w:right w:val="nil"/>
            </w:tcBorders>
          </w:tcPr>
          <w:p w14:paraId="098344D9"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laboratory work</w:t>
            </w:r>
          </w:p>
        </w:tc>
        <w:tc>
          <w:tcPr>
            <w:tcW w:w="938" w:type="dxa"/>
            <w:tcBorders>
              <w:top w:val="nil"/>
              <w:left w:val="nil"/>
              <w:bottom w:val="nil"/>
              <w:right w:val="nil"/>
            </w:tcBorders>
          </w:tcPr>
          <w:p w14:paraId="0BF4EC9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4E25E3DA" w14:textId="77777777" w:rsidR="001C365C" w:rsidRPr="00FB4B0D" w:rsidRDefault="001C365C" w:rsidP="009E3DE2">
            <w:pPr>
              <w:pStyle w:val="formtext"/>
              <w:widowControl/>
              <w:rPr>
                <w:rFonts w:ascii="Public Sans Light" w:hAnsi="Public Sans Light"/>
              </w:rPr>
            </w:pPr>
          </w:p>
        </w:tc>
        <w:tc>
          <w:tcPr>
            <w:tcW w:w="1300" w:type="dxa"/>
            <w:tcBorders>
              <w:top w:val="single" w:sz="6" w:space="0" w:color="auto"/>
              <w:left w:val="nil"/>
              <w:bottom w:val="nil"/>
              <w:right w:val="single" w:sz="6" w:space="0" w:color="auto"/>
            </w:tcBorders>
          </w:tcPr>
          <w:p w14:paraId="1EA31177"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4C42A94F" w14:textId="77777777" w:rsidTr="009E3DE2">
        <w:trPr>
          <w:gridAfter w:val="3"/>
          <w:wAfter w:w="6723" w:type="dxa"/>
        </w:trPr>
        <w:tc>
          <w:tcPr>
            <w:tcW w:w="2608" w:type="dxa"/>
            <w:tcBorders>
              <w:top w:val="nil"/>
              <w:left w:val="single" w:sz="6" w:space="0" w:color="auto"/>
              <w:bottom w:val="nil"/>
              <w:right w:val="nil"/>
            </w:tcBorders>
          </w:tcPr>
          <w:p w14:paraId="224061AC"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lifting, manual handling</w:t>
            </w:r>
          </w:p>
        </w:tc>
        <w:tc>
          <w:tcPr>
            <w:tcW w:w="851" w:type="dxa"/>
            <w:tcBorders>
              <w:top w:val="nil"/>
              <w:left w:val="nil"/>
              <w:bottom w:val="nil"/>
              <w:right w:val="nil"/>
            </w:tcBorders>
          </w:tcPr>
          <w:p w14:paraId="1AEFC9D8"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ed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7C1F2C72"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52F90E78"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37ACF194"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00BC8865"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work at heights</w:t>
            </w:r>
          </w:p>
        </w:tc>
        <w:tc>
          <w:tcPr>
            <w:tcW w:w="938" w:type="dxa"/>
            <w:tcBorders>
              <w:top w:val="nil"/>
              <w:left w:val="nil"/>
              <w:bottom w:val="nil"/>
              <w:right w:val="nil"/>
            </w:tcBorders>
          </w:tcPr>
          <w:p w14:paraId="5BC9450F"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536B3D65"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541F350A"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652458AE" w14:textId="77777777" w:rsidTr="009E3DE2">
        <w:trPr>
          <w:gridAfter w:val="3"/>
          <w:wAfter w:w="6723" w:type="dxa"/>
        </w:trPr>
        <w:tc>
          <w:tcPr>
            <w:tcW w:w="2608" w:type="dxa"/>
            <w:tcBorders>
              <w:top w:val="nil"/>
              <w:left w:val="single" w:sz="6" w:space="0" w:color="auto"/>
              <w:bottom w:val="nil"/>
              <w:right w:val="nil"/>
            </w:tcBorders>
          </w:tcPr>
          <w:p w14:paraId="34660C06"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repetitive manual tasks</w:t>
            </w:r>
          </w:p>
        </w:tc>
        <w:tc>
          <w:tcPr>
            <w:tcW w:w="851" w:type="dxa"/>
            <w:tcBorders>
              <w:top w:val="nil"/>
              <w:left w:val="nil"/>
              <w:bottom w:val="nil"/>
              <w:right w:val="nil"/>
            </w:tcBorders>
          </w:tcPr>
          <w:p w14:paraId="49E8113B"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66E9D01C"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32E1AD8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16CB9281"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1AC00CA6"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work in confined spaces</w:t>
            </w:r>
          </w:p>
        </w:tc>
        <w:tc>
          <w:tcPr>
            <w:tcW w:w="938" w:type="dxa"/>
            <w:tcBorders>
              <w:top w:val="nil"/>
              <w:left w:val="nil"/>
              <w:bottom w:val="nil"/>
              <w:right w:val="nil"/>
            </w:tcBorders>
          </w:tcPr>
          <w:p w14:paraId="54B1EF1B"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492EBE7E"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214EBFE4"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1EA8265B" w14:textId="77777777" w:rsidTr="009E3DE2">
        <w:trPr>
          <w:gridAfter w:val="3"/>
          <w:wAfter w:w="6723" w:type="dxa"/>
        </w:trPr>
        <w:tc>
          <w:tcPr>
            <w:tcW w:w="2608" w:type="dxa"/>
            <w:tcBorders>
              <w:top w:val="nil"/>
              <w:left w:val="single" w:sz="6" w:space="0" w:color="auto"/>
              <w:bottom w:val="nil"/>
              <w:right w:val="nil"/>
            </w:tcBorders>
          </w:tcPr>
          <w:p w14:paraId="3E6AF6A9" w14:textId="09078B4D" w:rsidR="001C365C" w:rsidRPr="00FB4B0D" w:rsidRDefault="000C56D9" w:rsidP="009E3DE2">
            <w:pPr>
              <w:pStyle w:val="formtext"/>
              <w:widowControl/>
              <w:rPr>
                <w:rFonts w:ascii="Public Sans Light" w:hAnsi="Public Sans Light"/>
              </w:rPr>
            </w:pPr>
            <w:r>
              <w:rPr>
                <w:rFonts w:ascii="Public Sans Light" w:hAnsi="Public Sans Light"/>
              </w:rPr>
              <w:t>o</w:t>
            </w:r>
            <w:r w:rsidRPr="00FB4B0D">
              <w:rPr>
                <w:rFonts w:ascii="Public Sans Light" w:hAnsi="Public Sans Light"/>
              </w:rPr>
              <w:t xml:space="preserve">rganizing </w:t>
            </w:r>
            <w:r w:rsidR="001C365C" w:rsidRPr="00FB4B0D">
              <w:rPr>
                <w:rFonts w:ascii="Public Sans Light" w:hAnsi="Public Sans Light"/>
              </w:rPr>
              <w:t>events</w:t>
            </w:r>
          </w:p>
        </w:tc>
        <w:tc>
          <w:tcPr>
            <w:tcW w:w="851" w:type="dxa"/>
            <w:tcBorders>
              <w:top w:val="nil"/>
              <w:left w:val="nil"/>
              <w:bottom w:val="nil"/>
              <w:right w:val="nil"/>
            </w:tcBorders>
          </w:tcPr>
          <w:p w14:paraId="28857701"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23333164"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7DFA7C80"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0D873D07"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183CF935"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noise / vibration</w:t>
            </w:r>
          </w:p>
        </w:tc>
        <w:tc>
          <w:tcPr>
            <w:tcW w:w="938" w:type="dxa"/>
            <w:tcBorders>
              <w:top w:val="nil"/>
              <w:left w:val="nil"/>
              <w:bottom w:val="nil"/>
              <w:right w:val="nil"/>
            </w:tcBorders>
          </w:tcPr>
          <w:p w14:paraId="76311A8D"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54D48B2F"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78EC5C91"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61C8213B" w14:textId="77777777" w:rsidTr="009E3DE2">
        <w:trPr>
          <w:gridAfter w:val="3"/>
          <w:wAfter w:w="6723" w:type="dxa"/>
        </w:trPr>
        <w:tc>
          <w:tcPr>
            <w:tcW w:w="2608" w:type="dxa"/>
            <w:tcBorders>
              <w:top w:val="nil"/>
              <w:left w:val="single" w:sz="6" w:space="0" w:color="auto"/>
              <w:bottom w:val="nil"/>
              <w:right w:val="nil"/>
            </w:tcBorders>
          </w:tcPr>
          <w:p w14:paraId="33D43851"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fieldwork &amp; travel</w:t>
            </w:r>
          </w:p>
        </w:tc>
        <w:tc>
          <w:tcPr>
            <w:tcW w:w="851" w:type="dxa"/>
            <w:tcBorders>
              <w:top w:val="nil"/>
              <w:left w:val="nil"/>
              <w:bottom w:val="nil"/>
              <w:right w:val="nil"/>
            </w:tcBorders>
          </w:tcPr>
          <w:p w14:paraId="6F814B4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4E329493"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057AAFE3"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4EBA3AD5"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596FCD07"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electricity</w:t>
            </w:r>
          </w:p>
        </w:tc>
        <w:tc>
          <w:tcPr>
            <w:tcW w:w="938" w:type="dxa"/>
            <w:tcBorders>
              <w:top w:val="nil"/>
              <w:left w:val="nil"/>
              <w:bottom w:val="nil"/>
              <w:right w:val="nil"/>
            </w:tcBorders>
          </w:tcPr>
          <w:p w14:paraId="3119629B"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35E89EB7"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381D941E"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463F57B9" w14:textId="77777777" w:rsidTr="009E3DE2">
        <w:trPr>
          <w:gridAfter w:val="3"/>
          <w:wAfter w:w="6723" w:type="dxa"/>
        </w:trPr>
        <w:tc>
          <w:tcPr>
            <w:tcW w:w="2608" w:type="dxa"/>
            <w:tcBorders>
              <w:top w:val="nil"/>
              <w:left w:val="single" w:sz="6" w:space="0" w:color="auto"/>
              <w:bottom w:val="single" w:sz="4" w:space="0" w:color="auto"/>
              <w:right w:val="nil"/>
            </w:tcBorders>
          </w:tcPr>
          <w:p w14:paraId="55AFC892"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driving a vehicle</w:t>
            </w:r>
          </w:p>
        </w:tc>
        <w:tc>
          <w:tcPr>
            <w:tcW w:w="851" w:type="dxa"/>
            <w:tcBorders>
              <w:top w:val="nil"/>
              <w:left w:val="nil"/>
              <w:bottom w:val="single" w:sz="4" w:space="0" w:color="auto"/>
              <w:right w:val="nil"/>
            </w:tcBorders>
          </w:tcPr>
          <w:p w14:paraId="53AE77B5"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single" w:sz="4" w:space="0" w:color="auto"/>
              <w:right w:val="nil"/>
            </w:tcBorders>
          </w:tcPr>
          <w:p w14:paraId="67333F75"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single" w:sz="4" w:space="0" w:color="auto"/>
              <w:right w:val="single" w:sz="6" w:space="0" w:color="auto"/>
            </w:tcBorders>
          </w:tcPr>
          <w:p w14:paraId="34164A24"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single" w:sz="4" w:space="0" w:color="auto"/>
              <w:right w:val="single" w:sz="6" w:space="0" w:color="auto"/>
            </w:tcBorders>
          </w:tcPr>
          <w:p w14:paraId="56270A5D"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single" w:sz="4" w:space="0" w:color="auto"/>
              <w:right w:val="nil"/>
            </w:tcBorders>
          </w:tcPr>
          <w:p w14:paraId="32C56FF9" w14:textId="77777777" w:rsidR="001C365C" w:rsidRPr="00FB4B0D" w:rsidRDefault="001C365C" w:rsidP="009E3DE2">
            <w:pPr>
              <w:pStyle w:val="formtext"/>
              <w:widowControl/>
              <w:rPr>
                <w:rFonts w:ascii="Public Sans Light" w:hAnsi="Public Sans Light"/>
                <w:b/>
                <w:bCs/>
              </w:rPr>
            </w:pPr>
          </w:p>
        </w:tc>
        <w:tc>
          <w:tcPr>
            <w:tcW w:w="938" w:type="dxa"/>
            <w:tcBorders>
              <w:top w:val="nil"/>
              <w:left w:val="nil"/>
              <w:bottom w:val="single" w:sz="4" w:space="0" w:color="auto"/>
              <w:right w:val="nil"/>
            </w:tcBorders>
          </w:tcPr>
          <w:p w14:paraId="5B65634B" w14:textId="77777777" w:rsidR="001C365C" w:rsidRPr="00FB4B0D" w:rsidRDefault="001C365C" w:rsidP="009E3DE2">
            <w:pPr>
              <w:pStyle w:val="formtext"/>
              <w:widowControl/>
              <w:jc w:val="center"/>
              <w:rPr>
                <w:rFonts w:ascii="Public Sans Light" w:hAnsi="Public Sans Light"/>
              </w:rPr>
            </w:pPr>
          </w:p>
        </w:tc>
        <w:tc>
          <w:tcPr>
            <w:tcW w:w="400" w:type="dxa"/>
            <w:tcBorders>
              <w:top w:val="nil"/>
              <w:left w:val="nil"/>
              <w:bottom w:val="single" w:sz="4" w:space="0" w:color="auto"/>
              <w:right w:val="nil"/>
            </w:tcBorders>
          </w:tcPr>
          <w:p w14:paraId="5B9F2B28"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single" w:sz="4" w:space="0" w:color="auto"/>
              <w:right w:val="single" w:sz="6" w:space="0" w:color="auto"/>
            </w:tcBorders>
          </w:tcPr>
          <w:p w14:paraId="0447817D" w14:textId="77777777" w:rsidR="001C365C" w:rsidRPr="00FB4B0D" w:rsidRDefault="001C365C" w:rsidP="009E3DE2">
            <w:pPr>
              <w:pStyle w:val="formtext"/>
              <w:widowControl/>
              <w:jc w:val="center"/>
              <w:rPr>
                <w:rFonts w:ascii="Public Sans Light" w:hAnsi="Public Sans Light"/>
              </w:rPr>
            </w:pPr>
          </w:p>
        </w:tc>
      </w:tr>
      <w:tr w:rsidR="001C365C" w14:paraId="471AD2EA" w14:textId="77777777" w:rsidTr="009E3DE2">
        <w:trPr>
          <w:gridAfter w:val="3"/>
          <w:wAfter w:w="6723" w:type="dxa"/>
        </w:trPr>
        <w:tc>
          <w:tcPr>
            <w:tcW w:w="2608" w:type="dxa"/>
            <w:tcBorders>
              <w:top w:val="single" w:sz="4" w:space="0" w:color="auto"/>
              <w:left w:val="single" w:sz="4" w:space="0" w:color="auto"/>
              <w:bottom w:val="single" w:sz="4" w:space="0" w:color="auto"/>
              <w:right w:val="nil"/>
            </w:tcBorders>
          </w:tcPr>
          <w:p w14:paraId="071540B5" w14:textId="77777777" w:rsidR="001C365C" w:rsidRPr="00FB4B0D" w:rsidRDefault="001C365C" w:rsidP="009E3DE2">
            <w:pPr>
              <w:pStyle w:val="formtext"/>
              <w:widowControl/>
              <w:rPr>
                <w:rFonts w:ascii="Public Sans SemiBold" w:hAnsi="Public Sans SemiBold"/>
              </w:rPr>
            </w:pPr>
            <w:r w:rsidRPr="00FB4B0D">
              <w:rPr>
                <w:rFonts w:ascii="Public Sans SemiBold" w:hAnsi="Public Sans SemiBold"/>
              </w:rPr>
              <w:t>NON-IONIZING RADIATION</w:t>
            </w:r>
          </w:p>
        </w:tc>
        <w:tc>
          <w:tcPr>
            <w:tcW w:w="851" w:type="dxa"/>
            <w:tcBorders>
              <w:top w:val="single" w:sz="4" w:space="0" w:color="auto"/>
              <w:left w:val="nil"/>
              <w:bottom w:val="single" w:sz="4" w:space="0" w:color="auto"/>
              <w:right w:val="nil"/>
            </w:tcBorders>
          </w:tcPr>
          <w:p w14:paraId="556013D4" w14:textId="77777777" w:rsidR="001C365C" w:rsidRPr="00FB4B0D" w:rsidRDefault="001C365C" w:rsidP="009E3DE2">
            <w:pPr>
              <w:pStyle w:val="formtext"/>
              <w:widowControl/>
              <w:jc w:val="center"/>
              <w:rPr>
                <w:rFonts w:ascii="Public Sans SemiBold" w:hAnsi="Public Sans SemiBold"/>
              </w:rPr>
            </w:pPr>
          </w:p>
        </w:tc>
        <w:tc>
          <w:tcPr>
            <w:tcW w:w="284" w:type="dxa"/>
            <w:tcBorders>
              <w:top w:val="single" w:sz="4" w:space="0" w:color="auto"/>
              <w:left w:val="nil"/>
              <w:bottom w:val="single" w:sz="4" w:space="0" w:color="auto"/>
              <w:right w:val="nil"/>
            </w:tcBorders>
          </w:tcPr>
          <w:p w14:paraId="61E58F12" w14:textId="77777777" w:rsidR="001C365C" w:rsidRPr="00FB4B0D" w:rsidRDefault="001C365C" w:rsidP="009E3DE2">
            <w:pPr>
              <w:pStyle w:val="formtext"/>
              <w:widowControl/>
              <w:rPr>
                <w:rFonts w:ascii="Public Sans SemiBold" w:hAnsi="Public Sans SemiBold"/>
              </w:rPr>
            </w:pPr>
          </w:p>
        </w:tc>
        <w:tc>
          <w:tcPr>
            <w:tcW w:w="1021" w:type="dxa"/>
            <w:tcBorders>
              <w:top w:val="single" w:sz="4" w:space="0" w:color="auto"/>
              <w:left w:val="nil"/>
              <w:bottom w:val="single" w:sz="4" w:space="0" w:color="auto"/>
              <w:right w:val="single" w:sz="6" w:space="0" w:color="auto"/>
            </w:tcBorders>
          </w:tcPr>
          <w:p w14:paraId="3EAE8453" w14:textId="77777777" w:rsidR="001C365C" w:rsidRPr="00FB4B0D" w:rsidRDefault="001C365C" w:rsidP="009E3DE2">
            <w:pPr>
              <w:pStyle w:val="formtext"/>
              <w:widowControl/>
              <w:jc w:val="center"/>
              <w:rPr>
                <w:rFonts w:ascii="Public Sans SemiBold" w:hAnsi="Public Sans SemiBold"/>
              </w:rPr>
            </w:pPr>
          </w:p>
        </w:tc>
        <w:tc>
          <w:tcPr>
            <w:tcW w:w="284" w:type="dxa"/>
            <w:tcBorders>
              <w:top w:val="single" w:sz="4" w:space="0" w:color="auto"/>
              <w:left w:val="single" w:sz="6" w:space="0" w:color="auto"/>
              <w:bottom w:val="single" w:sz="4" w:space="0" w:color="auto"/>
              <w:right w:val="single" w:sz="6" w:space="0" w:color="auto"/>
            </w:tcBorders>
          </w:tcPr>
          <w:p w14:paraId="48173560" w14:textId="77777777" w:rsidR="001C365C" w:rsidRPr="00FB4B0D" w:rsidRDefault="001C365C" w:rsidP="009E3DE2">
            <w:pPr>
              <w:pStyle w:val="formtext"/>
              <w:widowControl/>
              <w:rPr>
                <w:rFonts w:ascii="Public Sans SemiBold" w:hAnsi="Public Sans SemiBold"/>
              </w:rPr>
            </w:pPr>
          </w:p>
        </w:tc>
        <w:tc>
          <w:tcPr>
            <w:tcW w:w="2722" w:type="dxa"/>
            <w:tcBorders>
              <w:top w:val="single" w:sz="4" w:space="0" w:color="auto"/>
              <w:left w:val="single" w:sz="6" w:space="0" w:color="auto"/>
              <w:bottom w:val="single" w:sz="4" w:space="0" w:color="auto"/>
              <w:right w:val="nil"/>
            </w:tcBorders>
          </w:tcPr>
          <w:p w14:paraId="3D6779D1" w14:textId="77777777" w:rsidR="001C365C" w:rsidRPr="00FB4B0D" w:rsidRDefault="001C365C" w:rsidP="009E3DE2">
            <w:pPr>
              <w:pStyle w:val="formtext"/>
              <w:widowControl/>
              <w:rPr>
                <w:rFonts w:ascii="Public Sans SemiBold" w:hAnsi="Public Sans SemiBold"/>
              </w:rPr>
            </w:pPr>
            <w:r w:rsidRPr="00FB4B0D">
              <w:rPr>
                <w:rFonts w:ascii="Public Sans SemiBold" w:hAnsi="Public Sans SemiBold"/>
              </w:rPr>
              <w:t>IONIZING RADIATION</w:t>
            </w:r>
          </w:p>
        </w:tc>
        <w:tc>
          <w:tcPr>
            <w:tcW w:w="938" w:type="dxa"/>
            <w:tcBorders>
              <w:top w:val="single" w:sz="4" w:space="0" w:color="auto"/>
              <w:left w:val="nil"/>
              <w:bottom w:val="single" w:sz="4" w:space="0" w:color="auto"/>
              <w:right w:val="nil"/>
            </w:tcBorders>
          </w:tcPr>
          <w:p w14:paraId="45B92DE1" w14:textId="77777777" w:rsidR="001C365C" w:rsidRDefault="001C365C" w:rsidP="009E3DE2">
            <w:pPr>
              <w:pStyle w:val="formtext"/>
              <w:widowControl/>
              <w:jc w:val="center"/>
            </w:pPr>
          </w:p>
        </w:tc>
        <w:tc>
          <w:tcPr>
            <w:tcW w:w="400" w:type="dxa"/>
            <w:tcBorders>
              <w:top w:val="single" w:sz="4" w:space="0" w:color="auto"/>
              <w:left w:val="nil"/>
              <w:bottom w:val="single" w:sz="4" w:space="0" w:color="auto"/>
              <w:right w:val="nil"/>
            </w:tcBorders>
          </w:tcPr>
          <w:p w14:paraId="6C21DA3E" w14:textId="77777777" w:rsidR="001C365C" w:rsidRDefault="001C365C" w:rsidP="009E3DE2">
            <w:pPr>
              <w:pStyle w:val="formtext"/>
              <w:widowControl/>
            </w:pPr>
          </w:p>
        </w:tc>
        <w:tc>
          <w:tcPr>
            <w:tcW w:w="1300" w:type="dxa"/>
            <w:tcBorders>
              <w:top w:val="single" w:sz="4" w:space="0" w:color="auto"/>
              <w:left w:val="nil"/>
              <w:bottom w:val="single" w:sz="4" w:space="0" w:color="auto"/>
              <w:right w:val="single" w:sz="4" w:space="0" w:color="auto"/>
            </w:tcBorders>
          </w:tcPr>
          <w:p w14:paraId="69BE5DA1" w14:textId="77777777" w:rsidR="001C365C" w:rsidRDefault="001C365C" w:rsidP="009E3DE2">
            <w:pPr>
              <w:pStyle w:val="formtext"/>
              <w:widowControl/>
              <w:jc w:val="center"/>
            </w:pPr>
          </w:p>
        </w:tc>
      </w:tr>
      <w:tr w:rsidR="001C365C" w14:paraId="18AE227E" w14:textId="77777777" w:rsidTr="009E3DE2">
        <w:trPr>
          <w:gridAfter w:val="3"/>
          <w:wAfter w:w="6723" w:type="dxa"/>
        </w:trPr>
        <w:tc>
          <w:tcPr>
            <w:tcW w:w="2608" w:type="dxa"/>
            <w:tcBorders>
              <w:top w:val="single" w:sz="4" w:space="0" w:color="auto"/>
              <w:left w:val="single" w:sz="6" w:space="0" w:color="auto"/>
              <w:bottom w:val="nil"/>
              <w:right w:val="nil"/>
            </w:tcBorders>
          </w:tcPr>
          <w:p w14:paraId="6B1A2449"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solar</w:t>
            </w:r>
          </w:p>
        </w:tc>
        <w:tc>
          <w:tcPr>
            <w:tcW w:w="851" w:type="dxa"/>
            <w:tcBorders>
              <w:top w:val="single" w:sz="4" w:space="0" w:color="auto"/>
              <w:left w:val="nil"/>
              <w:bottom w:val="nil"/>
              <w:right w:val="nil"/>
            </w:tcBorders>
          </w:tcPr>
          <w:p w14:paraId="64EEF715"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single" w:sz="4" w:space="0" w:color="auto"/>
              <w:left w:val="nil"/>
              <w:bottom w:val="nil"/>
              <w:right w:val="nil"/>
            </w:tcBorders>
          </w:tcPr>
          <w:p w14:paraId="3E89D67E" w14:textId="77777777" w:rsidR="001C365C" w:rsidRPr="00FB4B0D" w:rsidRDefault="001C365C" w:rsidP="009E3DE2">
            <w:pPr>
              <w:pStyle w:val="formtext"/>
              <w:widowControl/>
              <w:rPr>
                <w:rFonts w:ascii="Public Sans Light" w:hAnsi="Public Sans Light"/>
              </w:rPr>
            </w:pPr>
          </w:p>
        </w:tc>
        <w:tc>
          <w:tcPr>
            <w:tcW w:w="1021" w:type="dxa"/>
            <w:tcBorders>
              <w:top w:val="single" w:sz="4" w:space="0" w:color="auto"/>
              <w:left w:val="nil"/>
              <w:bottom w:val="nil"/>
              <w:right w:val="single" w:sz="6" w:space="0" w:color="auto"/>
            </w:tcBorders>
          </w:tcPr>
          <w:p w14:paraId="48F66EE6"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single" w:sz="4" w:space="0" w:color="auto"/>
              <w:left w:val="single" w:sz="6" w:space="0" w:color="auto"/>
              <w:bottom w:val="nil"/>
              <w:right w:val="single" w:sz="6" w:space="0" w:color="auto"/>
            </w:tcBorders>
          </w:tcPr>
          <w:p w14:paraId="31094034" w14:textId="77777777" w:rsidR="001C365C" w:rsidRPr="00FB4B0D" w:rsidRDefault="001C365C" w:rsidP="009E3DE2">
            <w:pPr>
              <w:pStyle w:val="formtext"/>
              <w:widowControl/>
              <w:rPr>
                <w:rFonts w:ascii="Public Sans Light" w:hAnsi="Public Sans Light"/>
              </w:rPr>
            </w:pPr>
          </w:p>
        </w:tc>
        <w:tc>
          <w:tcPr>
            <w:tcW w:w="2722" w:type="dxa"/>
            <w:tcBorders>
              <w:top w:val="single" w:sz="4" w:space="0" w:color="auto"/>
              <w:left w:val="single" w:sz="6" w:space="0" w:color="auto"/>
              <w:bottom w:val="nil"/>
              <w:right w:val="nil"/>
            </w:tcBorders>
          </w:tcPr>
          <w:p w14:paraId="4AF0CBC7"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gamma, x-rays</w:t>
            </w:r>
          </w:p>
        </w:tc>
        <w:tc>
          <w:tcPr>
            <w:tcW w:w="938" w:type="dxa"/>
            <w:tcBorders>
              <w:top w:val="single" w:sz="4" w:space="0" w:color="auto"/>
              <w:left w:val="nil"/>
              <w:bottom w:val="nil"/>
              <w:right w:val="nil"/>
            </w:tcBorders>
          </w:tcPr>
          <w:p w14:paraId="12C676AD"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single" w:sz="4" w:space="0" w:color="auto"/>
              <w:left w:val="nil"/>
              <w:bottom w:val="nil"/>
              <w:right w:val="nil"/>
            </w:tcBorders>
          </w:tcPr>
          <w:p w14:paraId="62C3751B" w14:textId="77777777" w:rsidR="001C365C" w:rsidRPr="00FB4B0D" w:rsidRDefault="001C365C" w:rsidP="009E3DE2">
            <w:pPr>
              <w:pStyle w:val="formtext"/>
              <w:widowControl/>
              <w:rPr>
                <w:rFonts w:ascii="Public Sans Light" w:hAnsi="Public Sans Light"/>
              </w:rPr>
            </w:pPr>
          </w:p>
        </w:tc>
        <w:tc>
          <w:tcPr>
            <w:tcW w:w="1300" w:type="dxa"/>
            <w:tcBorders>
              <w:top w:val="single" w:sz="4" w:space="0" w:color="auto"/>
              <w:left w:val="nil"/>
              <w:bottom w:val="nil"/>
              <w:right w:val="single" w:sz="6" w:space="0" w:color="auto"/>
            </w:tcBorders>
          </w:tcPr>
          <w:p w14:paraId="7F7077BA"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4D9D9A80" w14:textId="77777777" w:rsidTr="009E3DE2">
        <w:trPr>
          <w:gridAfter w:val="3"/>
          <w:wAfter w:w="6723" w:type="dxa"/>
        </w:trPr>
        <w:tc>
          <w:tcPr>
            <w:tcW w:w="2608" w:type="dxa"/>
            <w:tcBorders>
              <w:top w:val="nil"/>
              <w:left w:val="single" w:sz="6" w:space="0" w:color="auto"/>
              <w:bottom w:val="nil"/>
              <w:right w:val="nil"/>
            </w:tcBorders>
          </w:tcPr>
          <w:p w14:paraId="6B6E026E"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ultraviolet</w:t>
            </w:r>
          </w:p>
        </w:tc>
        <w:tc>
          <w:tcPr>
            <w:tcW w:w="851" w:type="dxa"/>
            <w:tcBorders>
              <w:top w:val="nil"/>
              <w:left w:val="nil"/>
              <w:bottom w:val="nil"/>
              <w:right w:val="nil"/>
            </w:tcBorders>
          </w:tcPr>
          <w:p w14:paraId="76601AD0"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5FF18A48"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5052DB93"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15BE7411"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46776599"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beta particles</w:t>
            </w:r>
          </w:p>
        </w:tc>
        <w:tc>
          <w:tcPr>
            <w:tcW w:w="938" w:type="dxa"/>
            <w:tcBorders>
              <w:top w:val="nil"/>
              <w:left w:val="nil"/>
              <w:bottom w:val="nil"/>
              <w:right w:val="nil"/>
            </w:tcBorders>
          </w:tcPr>
          <w:p w14:paraId="6D818BFA"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1DE3D728"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48C1CB35"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669A7B20" w14:textId="77777777" w:rsidTr="009E3DE2">
        <w:trPr>
          <w:gridAfter w:val="3"/>
          <w:wAfter w:w="6723" w:type="dxa"/>
        </w:trPr>
        <w:tc>
          <w:tcPr>
            <w:tcW w:w="2608" w:type="dxa"/>
            <w:tcBorders>
              <w:top w:val="nil"/>
              <w:left w:val="single" w:sz="6" w:space="0" w:color="auto"/>
              <w:bottom w:val="nil"/>
              <w:right w:val="nil"/>
            </w:tcBorders>
          </w:tcPr>
          <w:p w14:paraId="323D1012"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infra red</w:t>
            </w:r>
          </w:p>
        </w:tc>
        <w:tc>
          <w:tcPr>
            <w:tcW w:w="851" w:type="dxa"/>
            <w:tcBorders>
              <w:top w:val="nil"/>
              <w:left w:val="nil"/>
              <w:bottom w:val="nil"/>
              <w:right w:val="nil"/>
            </w:tcBorders>
          </w:tcPr>
          <w:p w14:paraId="6B9E47C5"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32344A7A"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1B19F22E"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4D6C899B"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57E7D04E"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nuclear particles</w:t>
            </w:r>
          </w:p>
        </w:tc>
        <w:tc>
          <w:tcPr>
            <w:tcW w:w="938" w:type="dxa"/>
            <w:tcBorders>
              <w:top w:val="nil"/>
              <w:left w:val="nil"/>
              <w:bottom w:val="nil"/>
              <w:right w:val="nil"/>
            </w:tcBorders>
          </w:tcPr>
          <w:p w14:paraId="732F27B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73144A9C"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6C7F317D"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0A798DE8" w14:textId="77777777" w:rsidTr="009E3DE2">
        <w:trPr>
          <w:gridAfter w:val="3"/>
          <w:wAfter w:w="6723" w:type="dxa"/>
        </w:trPr>
        <w:tc>
          <w:tcPr>
            <w:tcW w:w="2608" w:type="dxa"/>
            <w:tcBorders>
              <w:top w:val="nil"/>
              <w:left w:val="single" w:sz="6" w:space="0" w:color="auto"/>
              <w:bottom w:val="nil"/>
              <w:right w:val="nil"/>
            </w:tcBorders>
          </w:tcPr>
          <w:p w14:paraId="4F72580F"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laser</w:t>
            </w:r>
          </w:p>
        </w:tc>
        <w:tc>
          <w:tcPr>
            <w:tcW w:w="851" w:type="dxa"/>
            <w:tcBorders>
              <w:top w:val="nil"/>
              <w:left w:val="nil"/>
              <w:bottom w:val="nil"/>
              <w:right w:val="nil"/>
            </w:tcBorders>
          </w:tcPr>
          <w:p w14:paraId="70A924B1"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23F19410"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05C9E3B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2D32666F"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01908094" w14:textId="77777777" w:rsidR="001C365C" w:rsidRPr="00FB4B0D" w:rsidRDefault="001C365C" w:rsidP="009E3DE2">
            <w:pPr>
              <w:pStyle w:val="formtext"/>
              <w:widowControl/>
              <w:rPr>
                <w:rFonts w:ascii="Public Sans Light" w:hAnsi="Public Sans Light"/>
              </w:rPr>
            </w:pPr>
          </w:p>
        </w:tc>
        <w:tc>
          <w:tcPr>
            <w:tcW w:w="938" w:type="dxa"/>
            <w:tcBorders>
              <w:top w:val="nil"/>
              <w:left w:val="nil"/>
              <w:bottom w:val="nil"/>
              <w:right w:val="nil"/>
            </w:tcBorders>
          </w:tcPr>
          <w:p w14:paraId="1FA14F7C" w14:textId="77777777" w:rsidR="001C365C" w:rsidRPr="00FB4B0D" w:rsidRDefault="001C365C" w:rsidP="009E3DE2">
            <w:pPr>
              <w:pStyle w:val="formtext"/>
              <w:widowControl/>
              <w:jc w:val="center"/>
              <w:rPr>
                <w:rFonts w:ascii="Public Sans Light" w:hAnsi="Public Sans Light"/>
              </w:rPr>
            </w:pPr>
          </w:p>
        </w:tc>
        <w:tc>
          <w:tcPr>
            <w:tcW w:w="400" w:type="dxa"/>
            <w:tcBorders>
              <w:top w:val="nil"/>
              <w:left w:val="nil"/>
              <w:bottom w:val="nil"/>
              <w:right w:val="nil"/>
            </w:tcBorders>
          </w:tcPr>
          <w:p w14:paraId="0A7317DA"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7C66AFF7" w14:textId="77777777" w:rsidR="001C365C" w:rsidRPr="00FB4B0D" w:rsidRDefault="001C365C" w:rsidP="009E3DE2">
            <w:pPr>
              <w:pStyle w:val="formtext"/>
              <w:widowControl/>
              <w:jc w:val="center"/>
              <w:rPr>
                <w:rFonts w:ascii="Public Sans Light" w:hAnsi="Public Sans Light"/>
              </w:rPr>
            </w:pPr>
          </w:p>
        </w:tc>
      </w:tr>
      <w:tr w:rsidR="001C365C" w14:paraId="233D9A64" w14:textId="77777777" w:rsidTr="009E3DE2">
        <w:trPr>
          <w:gridAfter w:val="3"/>
          <w:wAfter w:w="6723" w:type="dxa"/>
        </w:trPr>
        <w:tc>
          <w:tcPr>
            <w:tcW w:w="2608" w:type="dxa"/>
            <w:tcBorders>
              <w:top w:val="nil"/>
              <w:left w:val="single" w:sz="6" w:space="0" w:color="auto"/>
              <w:bottom w:val="nil"/>
              <w:right w:val="nil"/>
            </w:tcBorders>
          </w:tcPr>
          <w:p w14:paraId="7445C030"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radio frequency</w:t>
            </w:r>
          </w:p>
        </w:tc>
        <w:tc>
          <w:tcPr>
            <w:tcW w:w="851" w:type="dxa"/>
            <w:tcBorders>
              <w:top w:val="nil"/>
              <w:left w:val="nil"/>
              <w:bottom w:val="nil"/>
              <w:right w:val="nil"/>
            </w:tcBorders>
          </w:tcPr>
          <w:p w14:paraId="32EAF982"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7B72C4AB"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7CEFC928"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1604F93F"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57DAA726" w14:textId="77777777" w:rsidR="001C365C" w:rsidRPr="00FB4B0D" w:rsidRDefault="001C365C" w:rsidP="009E3DE2">
            <w:pPr>
              <w:pStyle w:val="formtext"/>
              <w:widowControl/>
              <w:rPr>
                <w:rFonts w:ascii="Public Sans Light" w:hAnsi="Public Sans Light"/>
              </w:rPr>
            </w:pPr>
          </w:p>
        </w:tc>
        <w:tc>
          <w:tcPr>
            <w:tcW w:w="938" w:type="dxa"/>
            <w:tcBorders>
              <w:top w:val="nil"/>
              <w:left w:val="nil"/>
              <w:bottom w:val="nil"/>
              <w:right w:val="nil"/>
            </w:tcBorders>
          </w:tcPr>
          <w:p w14:paraId="7A4B3EA8" w14:textId="77777777" w:rsidR="001C365C" w:rsidRPr="00FB4B0D" w:rsidRDefault="001C365C" w:rsidP="009E3DE2">
            <w:pPr>
              <w:pStyle w:val="formtext"/>
              <w:widowControl/>
              <w:jc w:val="center"/>
              <w:rPr>
                <w:rFonts w:ascii="Public Sans Light" w:hAnsi="Public Sans Light"/>
              </w:rPr>
            </w:pPr>
          </w:p>
        </w:tc>
        <w:tc>
          <w:tcPr>
            <w:tcW w:w="400" w:type="dxa"/>
            <w:tcBorders>
              <w:top w:val="nil"/>
              <w:left w:val="nil"/>
              <w:bottom w:val="nil"/>
              <w:right w:val="nil"/>
            </w:tcBorders>
          </w:tcPr>
          <w:p w14:paraId="33AFBBC7"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77C387CC" w14:textId="77777777" w:rsidR="001C365C" w:rsidRPr="00FB4B0D" w:rsidRDefault="001C365C" w:rsidP="009E3DE2">
            <w:pPr>
              <w:pStyle w:val="formtext"/>
              <w:widowControl/>
              <w:jc w:val="center"/>
              <w:rPr>
                <w:rFonts w:ascii="Public Sans Light" w:hAnsi="Public Sans Light"/>
              </w:rPr>
            </w:pPr>
          </w:p>
        </w:tc>
      </w:tr>
      <w:tr w:rsidR="001C365C" w14:paraId="75D658FA" w14:textId="77777777" w:rsidTr="009E3DE2">
        <w:trPr>
          <w:gridAfter w:val="3"/>
          <w:wAfter w:w="6723" w:type="dxa"/>
        </w:trPr>
        <w:tc>
          <w:tcPr>
            <w:tcW w:w="2608" w:type="dxa"/>
            <w:tcBorders>
              <w:top w:val="single" w:sz="6" w:space="0" w:color="auto"/>
              <w:left w:val="single" w:sz="6" w:space="0" w:color="auto"/>
              <w:bottom w:val="single" w:sz="6" w:space="0" w:color="auto"/>
              <w:right w:val="nil"/>
            </w:tcBorders>
          </w:tcPr>
          <w:p w14:paraId="0D58BCC8" w14:textId="77777777" w:rsidR="001C365C" w:rsidRPr="00FB4B0D" w:rsidRDefault="001C365C" w:rsidP="009E3DE2">
            <w:pPr>
              <w:pStyle w:val="formtext"/>
              <w:widowControl/>
              <w:rPr>
                <w:rFonts w:ascii="Public Sans SemiBold" w:hAnsi="Public Sans SemiBold"/>
              </w:rPr>
            </w:pPr>
            <w:r w:rsidRPr="00FB4B0D">
              <w:rPr>
                <w:rFonts w:ascii="Public Sans SemiBold" w:hAnsi="Public Sans SemiBold"/>
              </w:rPr>
              <w:t>CHEMICALS</w:t>
            </w:r>
          </w:p>
        </w:tc>
        <w:tc>
          <w:tcPr>
            <w:tcW w:w="851" w:type="dxa"/>
            <w:tcBorders>
              <w:top w:val="single" w:sz="6" w:space="0" w:color="auto"/>
              <w:left w:val="nil"/>
              <w:bottom w:val="single" w:sz="6" w:space="0" w:color="auto"/>
              <w:right w:val="nil"/>
            </w:tcBorders>
          </w:tcPr>
          <w:p w14:paraId="204EFEF4" w14:textId="77777777" w:rsidR="001C365C" w:rsidRPr="00FB4B0D" w:rsidRDefault="001C365C" w:rsidP="009E3DE2">
            <w:pPr>
              <w:pStyle w:val="formtext"/>
              <w:widowControl/>
              <w:jc w:val="center"/>
              <w:rPr>
                <w:rFonts w:ascii="Public Sans SemiBold" w:hAnsi="Public Sans SemiBold"/>
              </w:rPr>
            </w:pPr>
          </w:p>
        </w:tc>
        <w:tc>
          <w:tcPr>
            <w:tcW w:w="284" w:type="dxa"/>
            <w:tcBorders>
              <w:top w:val="single" w:sz="6" w:space="0" w:color="auto"/>
              <w:left w:val="nil"/>
              <w:bottom w:val="single" w:sz="6" w:space="0" w:color="auto"/>
              <w:right w:val="nil"/>
            </w:tcBorders>
          </w:tcPr>
          <w:p w14:paraId="11979642" w14:textId="77777777" w:rsidR="001C365C" w:rsidRPr="00FB4B0D" w:rsidRDefault="001C365C" w:rsidP="009E3DE2">
            <w:pPr>
              <w:pStyle w:val="formtext"/>
              <w:widowControl/>
              <w:rPr>
                <w:rFonts w:ascii="Public Sans SemiBold" w:hAnsi="Public Sans SemiBold"/>
              </w:rPr>
            </w:pPr>
          </w:p>
        </w:tc>
        <w:tc>
          <w:tcPr>
            <w:tcW w:w="1021" w:type="dxa"/>
            <w:tcBorders>
              <w:top w:val="single" w:sz="6" w:space="0" w:color="auto"/>
              <w:left w:val="nil"/>
              <w:bottom w:val="single" w:sz="6" w:space="0" w:color="auto"/>
              <w:right w:val="single" w:sz="6" w:space="0" w:color="auto"/>
            </w:tcBorders>
          </w:tcPr>
          <w:p w14:paraId="7F6C1D9E" w14:textId="77777777" w:rsidR="001C365C" w:rsidRPr="00FB4B0D" w:rsidRDefault="001C365C" w:rsidP="009E3DE2">
            <w:pPr>
              <w:pStyle w:val="formtext"/>
              <w:widowControl/>
              <w:jc w:val="center"/>
              <w:rPr>
                <w:rFonts w:ascii="Public Sans SemiBold" w:hAnsi="Public Sans SemiBold"/>
              </w:rPr>
            </w:pPr>
          </w:p>
        </w:tc>
        <w:tc>
          <w:tcPr>
            <w:tcW w:w="284" w:type="dxa"/>
            <w:tcBorders>
              <w:top w:val="nil"/>
              <w:left w:val="single" w:sz="6" w:space="0" w:color="auto"/>
              <w:bottom w:val="nil"/>
              <w:right w:val="single" w:sz="6" w:space="0" w:color="auto"/>
            </w:tcBorders>
          </w:tcPr>
          <w:p w14:paraId="71B926B7" w14:textId="77777777" w:rsidR="001C365C" w:rsidRPr="00FB4B0D" w:rsidRDefault="001C365C" w:rsidP="009E3DE2">
            <w:pPr>
              <w:pStyle w:val="formtext"/>
              <w:widowControl/>
              <w:rPr>
                <w:rFonts w:ascii="Public Sans SemiBold" w:hAnsi="Public Sans SemiBold"/>
              </w:rPr>
            </w:pPr>
          </w:p>
        </w:tc>
        <w:tc>
          <w:tcPr>
            <w:tcW w:w="2722" w:type="dxa"/>
            <w:tcBorders>
              <w:top w:val="single" w:sz="6" w:space="0" w:color="auto"/>
              <w:left w:val="single" w:sz="6" w:space="0" w:color="auto"/>
              <w:bottom w:val="single" w:sz="6" w:space="0" w:color="auto"/>
              <w:right w:val="nil"/>
            </w:tcBorders>
          </w:tcPr>
          <w:p w14:paraId="670F1F1B" w14:textId="77777777" w:rsidR="001C365C" w:rsidRPr="00FB4B0D" w:rsidRDefault="001C365C" w:rsidP="009E3DE2">
            <w:pPr>
              <w:pStyle w:val="formtext"/>
              <w:widowControl/>
              <w:rPr>
                <w:rFonts w:ascii="Public Sans SemiBold" w:hAnsi="Public Sans SemiBold"/>
              </w:rPr>
            </w:pPr>
            <w:r w:rsidRPr="00FB4B0D">
              <w:rPr>
                <w:rFonts w:ascii="Public Sans SemiBold" w:hAnsi="Public Sans SemiBold"/>
              </w:rPr>
              <w:t>BIOLOGICAL MATERIALS</w:t>
            </w:r>
          </w:p>
        </w:tc>
        <w:tc>
          <w:tcPr>
            <w:tcW w:w="938" w:type="dxa"/>
            <w:tcBorders>
              <w:top w:val="single" w:sz="6" w:space="0" w:color="auto"/>
              <w:left w:val="nil"/>
              <w:bottom w:val="single" w:sz="6" w:space="0" w:color="auto"/>
              <w:right w:val="nil"/>
            </w:tcBorders>
          </w:tcPr>
          <w:p w14:paraId="4A294CEA" w14:textId="77777777" w:rsidR="001C365C" w:rsidRDefault="001C365C" w:rsidP="009E3DE2">
            <w:pPr>
              <w:pStyle w:val="formtext"/>
              <w:widowControl/>
              <w:jc w:val="center"/>
            </w:pPr>
          </w:p>
        </w:tc>
        <w:tc>
          <w:tcPr>
            <w:tcW w:w="400" w:type="dxa"/>
            <w:tcBorders>
              <w:top w:val="single" w:sz="6" w:space="0" w:color="auto"/>
              <w:left w:val="nil"/>
              <w:bottom w:val="single" w:sz="6" w:space="0" w:color="auto"/>
              <w:right w:val="nil"/>
            </w:tcBorders>
          </w:tcPr>
          <w:p w14:paraId="2D787B62" w14:textId="77777777" w:rsidR="001C365C" w:rsidRDefault="001C365C" w:rsidP="009E3DE2">
            <w:pPr>
              <w:pStyle w:val="formtext"/>
              <w:widowControl/>
            </w:pPr>
          </w:p>
        </w:tc>
        <w:tc>
          <w:tcPr>
            <w:tcW w:w="1300" w:type="dxa"/>
            <w:tcBorders>
              <w:top w:val="single" w:sz="6" w:space="0" w:color="auto"/>
              <w:left w:val="nil"/>
              <w:bottom w:val="single" w:sz="6" w:space="0" w:color="auto"/>
              <w:right w:val="single" w:sz="6" w:space="0" w:color="auto"/>
            </w:tcBorders>
          </w:tcPr>
          <w:p w14:paraId="0222384B" w14:textId="77777777" w:rsidR="001C365C" w:rsidRDefault="001C365C" w:rsidP="009E3DE2">
            <w:pPr>
              <w:pStyle w:val="formtext"/>
              <w:widowControl/>
              <w:jc w:val="center"/>
            </w:pPr>
          </w:p>
        </w:tc>
      </w:tr>
      <w:tr w:rsidR="001C365C" w14:paraId="3FBB02E3" w14:textId="77777777" w:rsidTr="009E3DE2">
        <w:trPr>
          <w:gridAfter w:val="3"/>
          <w:wAfter w:w="6723" w:type="dxa"/>
        </w:trPr>
        <w:tc>
          <w:tcPr>
            <w:tcW w:w="2608" w:type="dxa"/>
            <w:tcBorders>
              <w:top w:val="nil"/>
              <w:left w:val="single" w:sz="6" w:space="0" w:color="auto"/>
              <w:bottom w:val="nil"/>
              <w:right w:val="nil"/>
            </w:tcBorders>
          </w:tcPr>
          <w:p w14:paraId="3B2076D1"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hazardous substances</w:t>
            </w:r>
          </w:p>
        </w:tc>
        <w:tc>
          <w:tcPr>
            <w:tcW w:w="851" w:type="dxa"/>
            <w:tcBorders>
              <w:top w:val="nil"/>
              <w:left w:val="nil"/>
              <w:bottom w:val="nil"/>
              <w:right w:val="nil"/>
            </w:tcBorders>
          </w:tcPr>
          <w:p w14:paraId="677B1467"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77CAA382"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33EFA83D"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0C16094D"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446F79FB"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microbiological materials</w:t>
            </w:r>
          </w:p>
        </w:tc>
        <w:tc>
          <w:tcPr>
            <w:tcW w:w="938" w:type="dxa"/>
            <w:tcBorders>
              <w:top w:val="nil"/>
              <w:left w:val="nil"/>
              <w:bottom w:val="nil"/>
              <w:right w:val="nil"/>
            </w:tcBorders>
          </w:tcPr>
          <w:p w14:paraId="03A77611"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4A692286"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3E5E38EF"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1468CB96" w14:textId="77777777" w:rsidTr="009E3DE2">
        <w:trPr>
          <w:gridAfter w:val="3"/>
          <w:wAfter w:w="6723" w:type="dxa"/>
        </w:trPr>
        <w:tc>
          <w:tcPr>
            <w:tcW w:w="2608" w:type="dxa"/>
            <w:tcBorders>
              <w:top w:val="nil"/>
              <w:left w:val="single" w:sz="6" w:space="0" w:color="auto"/>
              <w:bottom w:val="nil"/>
              <w:right w:val="nil"/>
            </w:tcBorders>
          </w:tcPr>
          <w:p w14:paraId="046AA50C"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allergens</w:t>
            </w:r>
          </w:p>
        </w:tc>
        <w:tc>
          <w:tcPr>
            <w:tcW w:w="851" w:type="dxa"/>
            <w:tcBorders>
              <w:top w:val="nil"/>
              <w:left w:val="nil"/>
              <w:bottom w:val="nil"/>
              <w:right w:val="nil"/>
            </w:tcBorders>
          </w:tcPr>
          <w:p w14:paraId="0A4A6407"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62EC0987"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14366799"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06310D1C"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22D0AB50"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potential biological allergens</w:t>
            </w:r>
          </w:p>
        </w:tc>
        <w:tc>
          <w:tcPr>
            <w:tcW w:w="938" w:type="dxa"/>
            <w:tcBorders>
              <w:top w:val="nil"/>
              <w:left w:val="nil"/>
              <w:bottom w:val="nil"/>
              <w:right w:val="nil"/>
            </w:tcBorders>
          </w:tcPr>
          <w:p w14:paraId="3A48E21F"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191792BC"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3864F71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5D2199D9" w14:textId="77777777" w:rsidTr="009E3DE2">
        <w:trPr>
          <w:gridAfter w:val="3"/>
          <w:wAfter w:w="6723" w:type="dxa"/>
        </w:trPr>
        <w:tc>
          <w:tcPr>
            <w:tcW w:w="2608" w:type="dxa"/>
            <w:tcBorders>
              <w:top w:val="nil"/>
              <w:left w:val="single" w:sz="6" w:space="0" w:color="auto"/>
              <w:bottom w:val="nil"/>
              <w:right w:val="nil"/>
            </w:tcBorders>
          </w:tcPr>
          <w:p w14:paraId="1356E7E0"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cytotoxics</w:t>
            </w:r>
          </w:p>
        </w:tc>
        <w:tc>
          <w:tcPr>
            <w:tcW w:w="851" w:type="dxa"/>
            <w:tcBorders>
              <w:top w:val="nil"/>
              <w:left w:val="nil"/>
              <w:bottom w:val="nil"/>
              <w:right w:val="nil"/>
            </w:tcBorders>
          </w:tcPr>
          <w:p w14:paraId="080A4090"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0C5B9308"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30244EA8"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7BEA5812"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6841B0F5"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laboratory animals or insects</w:t>
            </w:r>
          </w:p>
        </w:tc>
        <w:tc>
          <w:tcPr>
            <w:tcW w:w="938" w:type="dxa"/>
            <w:tcBorders>
              <w:top w:val="nil"/>
              <w:left w:val="nil"/>
              <w:bottom w:val="nil"/>
              <w:right w:val="nil"/>
            </w:tcBorders>
          </w:tcPr>
          <w:p w14:paraId="3B2EA21D"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070DF6B9"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3DBED5EC"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5DC60B96" w14:textId="77777777" w:rsidTr="009E3DE2">
        <w:trPr>
          <w:gridAfter w:val="3"/>
          <w:wAfter w:w="6723" w:type="dxa"/>
        </w:trPr>
        <w:tc>
          <w:tcPr>
            <w:tcW w:w="2608" w:type="dxa"/>
            <w:tcBorders>
              <w:top w:val="nil"/>
              <w:left w:val="single" w:sz="6" w:space="0" w:color="auto"/>
              <w:bottom w:val="nil"/>
              <w:right w:val="nil"/>
            </w:tcBorders>
          </w:tcPr>
          <w:p w14:paraId="6D17EEE0" w14:textId="77777777" w:rsidR="001C365C" w:rsidRPr="00FB4B0D" w:rsidRDefault="001C365C" w:rsidP="009E3DE2">
            <w:pPr>
              <w:pStyle w:val="formtext"/>
              <w:widowControl/>
              <w:rPr>
                <w:rFonts w:ascii="Public Sans Light" w:hAnsi="Public Sans Light"/>
                <w:lang w:val="fr-FR"/>
              </w:rPr>
            </w:pPr>
            <w:r w:rsidRPr="00FB4B0D">
              <w:rPr>
                <w:rFonts w:ascii="Public Sans Light" w:hAnsi="Public Sans Light"/>
                <w:lang w:val="fr-FR"/>
              </w:rPr>
              <w:t>mutagens/teratogens/</w:t>
            </w:r>
          </w:p>
          <w:p w14:paraId="4A33E76F" w14:textId="77777777" w:rsidR="001C365C" w:rsidRPr="00FB4B0D" w:rsidRDefault="001C365C" w:rsidP="009E3DE2">
            <w:pPr>
              <w:pStyle w:val="formtext"/>
              <w:widowControl/>
              <w:rPr>
                <w:rFonts w:ascii="Public Sans Light" w:hAnsi="Public Sans Light"/>
                <w:lang w:val="fr-FR"/>
              </w:rPr>
            </w:pPr>
            <w:r w:rsidRPr="00FB4B0D">
              <w:rPr>
                <w:rFonts w:ascii="Public Sans Light" w:hAnsi="Public Sans Light"/>
                <w:lang w:val="fr-FR"/>
              </w:rPr>
              <w:t>carcinogens</w:t>
            </w:r>
          </w:p>
        </w:tc>
        <w:tc>
          <w:tcPr>
            <w:tcW w:w="851" w:type="dxa"/>
            <w:tcBorders>
              <w:top w:val="nil"/>
              <w:left w:val="nil"/>
              <w:bottom w:val="nil"/>
              <w:right w:val="nil"/>
            </w:tcBorders>
          </w:tcPr>
          <w:p w14:paraId="44426211"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41B910B9"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73C36E48"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2B6AC1A2"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399338E5" w14:textId="77777777" w:rsidR="001C365C" w:rsidRPr="00FB4B0D" w:rsidRDefault="001C365C" w:rsidP="009E3DE2">
            <w:pPr>
              <w:pStyle w:val="formtext"/>
              <w:widowControl/>
              <w:jc w:val="left"/>
              <w:rPr>
                <w:rFonts w:ascii="Public Sans Light" w:hAnsi="Public Sans Light"/>
              </w:rPr>
            </w:pPr>
            <w:r w:rsidRPr="00FB4B0D">
              <w:rPr>
                <w:rFonts w:ascii="Public Sans Light" w:hAnsi="Public Sans Light"/>
              </w:rPr>
              <w:t>clinical specimens, including blood</w:t>
            </w:r>
          </w:p>
        </w:tc>
        <w:tc>
          <w:tcPr>
            <w:tcW w:w="938" w:type="dxa"/>
            <w:tcBorders>
              <w:top w:val="nil"/>
              <w:left w:val="nil"/>
              <w:bottom w:val="nil"/>
              <w:right w:val="nil"/>
            </w:tcBorders>
          </w:tcPr>
          <w:p w14:paraId="5FFA893F"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297030D9"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500EAB14"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72EC5769" w14:textId="77777777" w:rsidTr="009E3DE2">
        <w:trPr>
          <w:gridAfter w:val="3"/>
          <w:wAfter w:w="6723" w:type="dxa"/>
        </w:trPr>
        <w:tc>
          <w:tcPr>
            <w:tcW w:w="2608" w:type="dxa"/>
            <w:tcBorders>
              <w:top w:val="nil"/>
              <w:left w:val="single" w:sz="6" w:space="0" w:color="auto"/>
              <w:bottom w:val="nil"/>
              <w:right w:val="nil"/>
            </w:tcBorders>
          </w:tcPr>
          <w:p w14:paraId="11B753DC"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pesticides / herbicides</w:t>
            </w:r>
          </w:p>
        </w:tc>
        <w:tc>
          <w:tcPr>
            <w:tcW w:w="851" w:type="dxa"/>
            <w:tcBorders>
              <w:top w:val="nil"/>
              <w:left w:val="nil"/>
              <w:bottom w:val="nil"/>
              <w:right w:val="nil"/>
            </w:tcBorders>
          </w:tcPr>
          <w:p w14:paraId="4118D4A5"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nil"/>
              <w:bottom w:val="nil"/>
              <w:right w:val="nil"/>
            </w:tcBorders>
          </w:tcPr>
          <w:p w14:paraId="70A2A0D8"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nil"/>
              <w:right w:val="single" w:sz="6" w:space="0" w:color="auto"/>
            </w:tcBorders>
          </w:tcPr>
          <w:p w14:paraId="2A0175AE"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284" w:type="dxa"/>
            <w:tcBorders>
              <w:top w:val="nil"/>
              <w:left w:val="single" w:sz="6" w:space="0" w:color="auto"/>
              <w:bottom w:val="nil"/>
              <w:right w:val="single" w:sz="6" w:space="0" w:color="auto"/>
            </w:tcBorders>
          </w:tcPr>
          <w:p w14:paraId="150C6DC1"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nil"/>
              <w:right w:val="nil"/>
            </w:tcBorders>
          </w:tcPr>
          <w:p w14:paraId="18DB3AEA"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genetically-manipulated specimens</w:t>
            </w:r>
          </w:p>
        </w:tc>
        <w:tc>
          <w:tcPr>
            <w:tcW w:w="938" w:type="dxa"/>
            <w:tcBorders>
              <w:top w:val="nil"/>
              <w:left w:val="nil"/>
              <w:bottom w:val="nil"/>
              <w:right w:val="nil"/>
            </w:tcBorders>
          </w:tcPr>
          <w:p w14:paraId="2D6FE685"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nil"/>
              <w:right w:val="nil"/>
            </w:tcBorders>
          </w:tcPr>
          <w:p w14:paraId="38EB490B"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nil"/>
              <w:right w:val="single" w:sz="6" w:space="0" w:color="auto"/>
            </w:tcBorders>
          </w:tcPr>
          <w:p w14:paraId="355E04D6"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1C365C" w14:paraId="429F04E4" w14:textId="77777777" w:rsidTr="009E3DE2">
        <w:trPr>
          <w:gridAfter w:val="3"/>
          <w:wAfter w:w="6723" w:type="dxa"/>
        </w:trPr>
        <w:tc>
          <w:tcPr>
            <w:tcW w:w="2608" w:type="dxa"/>
            <w:tcBorders>
              <w:top w:val="nil"/>
              <w:left w:val="single" w:sz="6" w:space="0" w:color="auto"/>
              <w:bottom w:val="single" w:sz="6" w:space="0" w:color="auto"/>
              <w:right w:val="nil"/>
            </w:tcBorders>
          </w:tcPr>
          <w:p w14:paraId="6FE256E5" w14:textId="77777777" w:rsidR="001C365C" w:rsidRPr="00FB4B0D" w:rsidRDefault="001C365C" w:rsidP="009E3DE2">
            <w:pPr>
              <w:pStyle w:val="formtext"/>
              <w:widowControl/>
              <w:rPr>
                <w:rFonts w:ascii="Public Sans Light" w:hAnsi="Public Sans Light"/>
              </w:rPr>
            </w:pPr>
          </w:p>
        </w:tc>
        <w:tc>
          <w:tcPr>
            <w:tcW w:w="851" w:type="dxa"/>
            <w:tcBorders>
              <w:top w:val="nil"/>
              <w:left w:val="nil"/>
              <w:bottom w:val="single" w:sz="6" w:space="0" w:color="auto"/>
              <w:right w:val="nil"/>
            </w:tcBorders>
          </w:tcPr>
          <w:p w14:paraId="592C83DB" w14:textId="77777777" w:rsidR="001C365C" w:rsidRPr="00FB4B0D" w:rsidRDefault="001C365C" w:rsidP="009E3DE2">
            <w:pPr>
              <w:pStyle w:val="formtext"/>
              <w:widowControl/>
              <w:jc w:val="center"/>
              <w:rPr>
                <w:rFonts w:ascii="Public Sans Light" w:hAnsi="Public Sans Light"/>
              </w:rPr>
            </w:pPr>
          </w:p>
        </w:tc>
        <w:tc>
          <w:tcPr>
            <w:tcW w:w="284" w:type="dxa"/>
            <w:tcBorders>
              <w:top w:val="nil"/>
              <w:left w:val="nil"/>
              <w:bottom w:val="single" w:sz="6" w:space="0" w:color="auto"/>
              <w:right w:val="nil"/>
            </w:tcBorders>
          </w:tcPr>
          <w:p w14:paraId="1BCB3B5B" w14:textId="77777777" w:rsidR="001C365C" w:rsidRPr="00FB4B0D" w:rsidRDefault="001C365C" w:rsidP="009E3DE2">
            <w:pPr>
              <w:pStyle w:val="formtext"/>
              <w:widowControl/>
              <w:rPr>
                <w:rFonts w:ascii="Public Sans Light" w:hAnsi="Public Sans Light"/>
              </w:rPr>
            </w:pPr>
          </w:p>
        </w:tc>
        <w:tc>
          <w:tcPr>
            <w:tcW w:w="1021" w:type="dxa"/>
            <w:tcBorders>
              <w:top w:val="nil"/>
              <w:left w:val="nil"/>
              <w:bottom w:val="single" w:sz="6" w:space="0" w:color="auto"/>
              <w:right w:val="single" w:sz="6" w:space="0" w:color="auto"/>
            </w:tcBorders>
          </w:tcPr>
          <w:p w14:paraId="5EB0E0E2" w14:textId="77777777" w:rsidR="001C365C" w:rsidRPr="00FB4B0D" w:rsidRDefault="001C365C" w:rsidP="009E3DE2">
            <w:pPr>
              <w:pStyle w:val="formtext"/>
              <w:widowControl/>
              <w:jc w:val="center"/>
              <w:rPr>
                <w:rFonts w:ascii="Public Sans Light" w:hAnsi="Public Sans Light"/>
              </w:rPr>
            </w:pPr>
          </w:p>
        </w:tc>
        <w:tc>
          <w:tcPr>
            <w:tcW w:w="284" w:type="dxa"/>
            <w:tcBorders>
              <w:top w:val="nil"/>
              <w:left w:val="single" w:sz="6" w:space="0" w:color="auto"/>
              <w:bottom w:val="single" w:sz="6" w:space="0" w:color="auto"/>
              <w:right w:val="single" w:sz="6" w:space="0" w:color="auto"/>
            </w:tcBorders>
          </w:tcPr>
          <w:p w14:paraId="42B01B3D" w14:textId="77777777" w:rsidR="001C365C" w:rsidRPr="00FB4B0D" w:rsidRDefault="001C365C" w:rsidP="009E3DE2">
            <w:pPr>
              <w:pStyle w:val="formtext"/>
              <w:widowControl/>
              <w:rPr>
                <w:rFonts w:ascii="Public Sans Light" w:hAnsi="Public Sans Light"/>
              </w:rPr>
            </w:pPr>
          </w:p>
        </w:tc>
        <w:tc>
          <w:tcPr>
            <w:tcW w:w="2722" w:type="dxa"/>
            <w:tcBorders>
              <w:top w:val="nil"/>
              <w:left w:val="single" w:sz="6" w:space="0" w:color="auto"/>
              <w:bottom w:val="single" w:sz="6" w:space="0" w:color="auto"/>
              <w:right w:val="nil"/>
            </w:tcBorders>
          </w:tcPr>
          <w:p w14:paraId="7911C487" w14:textId="77777777" w:rsidR="001C365C" w:rsidRPr="00FB4B0D" w:rsidRDefault="001C365C" w:rsidP="009E3DE2">
            <w:pPr>
              <w:pStyle w:val="formtext"/>
              <w:widowControl/>
              <w:rPr>
                <w:rFonts w:ascii="Public Sans Light" w:hAnsi="Public Sans Light"/>
              </w:rPr>
            </w:pPr>
            <w:r w:rsidRPr="00FB4B0D">
              <w:rPr>
                <w:rFonts w:ascii="Public Sans Light" w:hAnsi="Public Sans Light"/>
              </w:rPr>
              <w:t>immunisations</w:t>
            </w:r>
          </w:p>
        </w:tc>
        <w:tc>
          <w:tcPr>
            <w:tcW w:w="938" w:type="dxa"/>
            <w:tcBorders>
              <w:top w:val="nil"/>
              <w:left w:val="nil"/>
              <w:bottom w:val="single" w:sz="6" w:space="0" w:color="auto"/>
              <w:right w:val="nil"/>
            </w:tcBorders>
          </w:tcPr>
          <w:p w14:paraId="39AD7949"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1"/>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c>
          <w:tcPr>
            <w:tcW w:w="400" w:type="dxa"/>
            <w:tcBorders>
              <w:top w:val="nil"/>
              <w:left w:val="nil"/>
              <w:bottom w:val="single" w:sz="6" w:space="0" w:color="auto"/>
              <w:right w:val="nil"/>
            </w:tcBorders>
          </w:tcPr>
          <w:p w14:paraId="4F12C44E" w14:textId="77777777" w:rsidR="001C365C" w:rsidRPr="00FB4B0D" w:rsidRDefault="001C365C" w:rsidP="009E3DE2">
            <w:pPr>
              <w:pStyle w:val="formtext"/>
              <w:widowControl/>
              <w:rPr>
                <w:rFonts w:ascii="Public Sans Light" w:hAnsi="Public Sans Light"/>
              </w:rPr>
            </w:pPr>
          </w:p>
        </w:tc>
        <w:tc>
          <w:tcPr>
            <w:tcW w:w="1300" w:type="dxa"/>
            <w:tcBorders>
              <w:top w:val="nil"/>
              <w:left w:val="nil"/>
              <w:bottom w:val="single" w:sz="6" w:space="0" w:color="auto"/>
              <w:right w:val="single" w:sz="6" w:space="0" w:color="auto"/>
            </w:tcBorders>
          </w:tcPr>
          <w:p w14:paraId="1E01B590" w14:textId="77777777" w:rsidR="001C365C" w:rsidRPr="00FB4B0D" w:rsidRDefault="001C365C" w:rsidP="009E3DE2">
            <w:pPr>
              <w:pStyle w:val="formtext"/>
              <w:widowControl/>
              <w:jc w:val="center"/>
              <w:rPr>
                <w:rFonts w:ascii="Public Sans Light" w:hAnsi="Public Sans Light"/>
              </w:rPr>
            </w:pPr>
            <w:r w:rsidRPr="00FB4B0D">
              <w:rPr>
                <w:rFonts w:ascii="Public Sans Light" w:hAnsi="Public Sans Light"/>
              </w:rPr>
              <w:fldChar w:fldCharType="begin">
                <w:ffData>
                  <w:name w:val="Check2"/>
                  <w:enabled/>
                  <w:calcOnExit w:val="0"/>
                  <w:checkBox>
                    <w:size w:val="16"/>
                    <w:default w:val="0"/>
                  </w:checkBox>
                </w:ffData>
              </w:fldChar>
            </w:r>
            <w:r w:rsidRPr="00FB4B0D">
              <w:rPr>
                <w:rFonts w:ascii="Public Sans Light" w:hAnsi="Public Sans Light"/>
              </w:rPr>
              <w:instrText xml:space="preserve"> FORMCHECKBOX </w:instrText>
            </w:r>
            <w:r w:rsidRPr="00FB4B0D">
              <w:rPr>
                <w:rFonts w:ascii="Public Sans Light" w:hAnsi="Public Sans Light"/>
              </w:rPr>
            </w:r>
            <w:r w:rsidRPr="00FB4B0D">
              <w:rPr>
                <w:rFonts w:ascii="Public Sans Light" w:hAnsi="Public Sans Light"/>
              </w:rPr>
              <w:fldChar w:fldCharType="separate"/>
            </w:r>
            <w:r w:rsidRPr="00FB4B0D">
              <w:rPr>
                <w:rFonts w:ascii="Public Sans Light" w:hAnsi="Public Sans Light"/>
              </w:rPr>
              <w:fldChar w:fldCharType="end"/>
            </w:r>
          </w:p>
        </w:tc>
      </w:tr>
      <w:tr w:rsidR="004A714D" w14:paraId="6D23ED00" w14:textId="77777777" w:rsidTr="005621AA">
        <w:trPr>
          <w:gridAfter w:val="3"/>
          <w:wAfter w:w="6723" w:type="dxa"/>
          <w:cantSplit/>
        </w:trPr>
        <w:tc>
          <w:tcPr>
            <w:tcW w:w="10408" w:type="dxa"/>
            <w:gridSpan w:val="9"/>
            <w:tcBorders>
              <w:top w:val="single" w:sz="6" w:space="0" w:color="auto"/>
              <w:left w:val="single" w:sz="6" w:space="0" w:color="auto"/>
              <w:bottom w:val="single" w:sz="4" w:space="0" w:color="auto"/>
              <w:right w:val="single" w:sz="6" w:space="0" w:color="auto"/>
            </w:tcBorders>
          </w:tcPr>
          <w:p w14:paraId="30A0CB66" w14:textId="77777777" w:rsidR="004A714D" w:rsidRDefault="004A714D" w:rsidP="004A714D">
            <w:pPr>
              <w:pStyle w:val="norm10plus"/>
              <w:widowControl/>
              <w:overflowPunct w:val="0"/>
              <w:spacing w:before="0" w:after="0"/>
              <w:jc w:val="left"/>
              <w:textAlignment w:val="baseline"/>
              <w:rPr>
                <w:rFonts w:ascii="Public Sans SemiBold" w:hAnsi="Public Sans SemiBold" w:cs="Arial Narrow"/>
                <w:lang w:val="en-US"/>
              </w:rPr>
            </w:pPr>
            <w:hyperlink r:id="rId15" w:history="1">
              <w:r w:rsidRPr="00C93A6D">
                <w:rPr>
                  <w:rStyle w:val="Hyperlink"/>
                  <w:rFonts w:ascii="Public Sans SemiBold" w:hAnsi="Public Sans SemiBold" w:cs="Arial Narrow"/>
                  <w:lang w:val="en-US"/>
                </w:rPr>
                <w:t>PSYCHOSOCIAL HAZARDS</w:t>
              </w:r>
            </w:hyperlink>
            <w:r>
              <w:rPr>
                <w:rFonts w:ascii="Public Sans SemiBold" w:hAnsi="Public Sans SemiBold" w:cs="Arial Narrow"/>
                <w:lang w:val="en-US"/>
              </w:rPr>
              <w:t xml:space="preserve"> (</w:t>
            </w:r>
            <w:r w:rsidRPr="00C93A6D">
              <w:rPr>
                <w:rFonts w:ascii="Public Sans SemiBold" w:hAnsi="Public Sans SemiBold" w:cs="Arial Narrow"/>
                <w:lang w:val="en-US"/>
              </w:rPr>
              <w:t>please specify</w:t>
            </w:r>
            <w:r>
              <w:rPr>
                <w:rFonts w:ascii="Public Sans SemiBold" w:hAnsi="Public Sans SemiBold" w:cs="Arial Narrow"/>
                <w:lang w:val="en-US"/>
              </w:rPr>
              <w:t>):</w:t>
            </w:r>
          </w:p>
          <w:p w14:paraId="2898132A" w14:textId="77777777" w:rsidR="004A714D" w:rsidRDefault="004A714D" w:rsidP="004A714D">
            <w:pPr>
              <w:pStyle w:val="formtext"/>
              <w:widowControl/>
              <w:rPr>
                <w:sz w:val="22"/>
                <w:szCs w:val="22"/>
              </w:rPr>
            </w:pPr>
          </w:p>
        </w:tc>
      </w:tr>
      <w:tr w:rsidR="004A714D" w14:paraId="37650268" w14:textId="77777777" w:rsidTr="003F5AD1">
        <w:trPr>
          <w:cantSplit/>
        </w:trPr>
        <w:tc>
          <w:tcPr>
            <w:tcW w:w="10408" w:type="dxa"/>
            <w:gridSpan w:val="9"/>
            <w:tcBorders>
              <w:top w:val="single" w:sz="6" w:space="0" w:color="auto"/>
              <w:left w:val="single" w:sz="6" w:space="0" w:color="auto"/>
              <w:bottom w:val="single" w:sz="4" w:space="0" w:color="auto"/>
              <w:right w:val="single" w:sz="6" w:space="0" w:color="auto"/>
            </w:tcBorders>
          </w:tcPr>
          <w:p w14:paraId="79E287C0" w14:textId="77777777" w:rsidR="004A714D" w:rsidRPr="00030412" w:rsidRDefault="004A714D" w:rsidP="004A714D">
            <w:pPr>
              <w:pStyle w:val="norm10plus"/>
              <w:widowControl/>
              <w:overflowPunct w:val="0"/>
              <w:spacing w:before="0" w:after="0"/>
              <w:jc w:val="left"/>
              <w:textAlignment w:val="baseline"/>
              <w:rPr>
                <w:rFonts w:ascii="Public Sans SemiBold" w:hAnsi="Public Sans SemiBold" w:cs="Arial Narrow"/>
                <w:lang w:val="en-US"/>
              </w:rPr>
            </w:pPr>
            <w:r w:rsidRPr="00030412">
              <w:rPr>
                <w:rFonts w:ascii="Public Sans SemiBold" w:hAnsi="Public Sans SemiBold" w:cs="Arial Narrow"/>
                <w:lang w:val="en-US"/>
              </w:rPr>
              <w:t>OTHER POTENTIAL HAZARDS (please specify):</w:t>
            </w:r>
          </w:p>
          <w:p w14:paraId="52C985DD" w14:textId="23A7DD53" w:rsidR="004A714D" w:rsidRPr="00820A86" w:rsidRDefault="004A714D" w:rsidP="004A714D">
            <w:pPr>
              <w:rPr>
                <w:rFonts w:ascii="Public Sans SemiBold" w:hAnsi="Public Sans SemiBold" w:cs="Arial Narrow"/>
                <w:i/>
                <w:iCs/>
                <w:sz w:val="24"/>
                <w:szCs w:val="24"/>
              </w:rPr>
            </w:pPr>
          </w:p>
        </w:tc>
        <w:tc>
          <w:tcPr>
            <w:tcW w:w="2241" w:type="dxa"/>
          </w:tcPr>
          <w:p w14:paraId="18215E42" w14:textId="77777777" w:rsidR="004A714D" w:rsidRDefault="004A714D" w:rsidP="004A714D">
            <w:pPr>
              <w:spacing w:before="80" w:after="80"/>
              <w:rPr>
                <w:rFonts w:ascii="Tahoma" w:hAnsi="Tahoma" w:cs="Tahoma"/>
              </w:rPr>
            </w:pPr>
          </w:p>
        </w:tc>
        <w:tc>
          <w:tcPr>
            <w:tcW w:w="2241" w:type="dxa"/>
          </w:tcPr>
          <w:p w14:paraId="5329BDD3" w14:textId="77777777" w:rsidR="004A714D" w:rsidRDefault="004A714D" w:rsidP="004A714D">
            <w:pPr>
              <w:spacing w:before="80" w:after="80"/>
              <w:rPr>
                <w:rFonts w:ascii="Tahoma" w:hAnsi="Tahoma" w:cs="Tahoma"/>
                <w:b/>
                <w:bCs/>
              </w:rPr>
            </w:pPr>
            <w:r>
              <w:rPr>
                <w:rFonts w:ascii="Tahoma" w:hAnsi="Tahoma" w:cs="Tahoma"/>
                <w:b/>
                <w:bCs/>
              </w:rPr>
              <w:t>Date:</w:t>
            </w:r>
          </w:p>
        </w:tc>
        <w:tc>
          <w:tcPr>
            <w:tcW w:w="2241" w:type="dxa"/>
          </w:tcPr>
          <w:p w14:paraId="03643C2B" w14:textId="77777777" w:rsidR="004A714D" w:rsidRDefault="004A714D" w:rsidP="004A714D">
            <w:pPr>
              <w:spacing w:before="80" w:after="80"/>
              <w:rPr>
                <w:rFonts w:ascii="Tahoma" w:hAnsi="Tahoma" w:cs="Tahoma"/>
              </w:rPr>
            </w:pPr>
          </w:p>
        </w:tc>
      </w:tr>
    </w:tbl>
    <w:p w14:paraId="391A1FE1" w14:textId="77777777" w:rsidR="001C365C" w:rsidRDefault="001C365C" w:rsidP="001C365C">
      <w:pPr>
        <w:pStyle w:val="norm10plus"/>
        <w:widowControl/>
        <w:overflowPunct w:val="0"/>
        <w:spacing w:after="0"/>
        <w:textAlignment w:val="baseline"/>
        <w:rPr>
          <w:rFonts w:ascii="Arial Narrow" w:hAnsi="Arial Narrow" w:cs="Arial Narrow"/>
          <w:sz w:val="14"/>
          <w:szCs w:val="14"/>
          <w:lang w:val="en-US"/>
        </w:rPr>
      </w:pPr>
    </w:p>
    <w:p w14:paraId="4BDFFEC4" w14:textId="77777777" w:rsidR="005B2590" w:rsidRPr="00FF1E57" w:rsidRDefault="005B2590" w:rsidP="003C37FC">
      <w:pPr>
        <w:pStyle w:val="norm10plus"/>
        <w:widowControl/>
        <w:overflowPunct w:val="0"/>
        <w:spacing w:after="0"/>
        <w:textAlignment w:val="baseline"/>
        <w:rPr>
          <w:rFonts w:ascii="Calibri" w:hAnsi="Calibri" w:cs="Calibri"/>
          <w:color w:val="000000" w:themeColor="text1"/>
          <w:lang w:val="en-US"/>
        </w:rPr>
      </w:pPr>
    </w:p>
    <w:sectPr w:rsidR="005B2590" w:rsidRPr="00FF1E57" w:rsidSect="00683BBD">
      <w:headerReference w:type="default" r:id="rId16"/>
      <w:footerReference w:type="default" r:id="rId17"/>
      <w:headerReference w:type="first" r:id="rId18"/>
      <w:footerReference w:type="first" r:id="rId19"/>
      <w:pgSz w:w="11907" w:h="16840" w:code="9"/>
      <w:pgMar w:top="283" w:right="397" w:bottom="360" w:left="794" w:header="280" w:footer="280" w:gutter="0"/>
      <w:cols w:space="56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57131" w14:textId="77777777" w:rsidR="000F3C0D" w:rsidRDefault="000F3C0D">
      <w:r>
        <w:separator/>
      </w:r>
    </w:p>
  </w:endnote>
  <w:endnote w:type="continuationSeparator" w:id="0">
    <w:p w14:paraId="20C93AEB" w14:textId="77777777" w:rsidR="000F3C0D" w:rsidRDefault="000F3C0D">
      <w:r>
        <w:continuationSeparator/>
      </w:r>
    </w:p>
  </w:endnote>
  <w:endnote w:type="continuationNotice" w:id="1">
    <w:p w14:paraId="2D0D97E7" w14:textId="77777777" w:rsidR="000F3C0D" w:rsidRDefault="000F3C0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ublic Sans SemiBold">
    <w:altName w:val="Calibri"/>
    <w:panose1 w:val="00000000000000000000"/>
    <w:charset w:val="00"/>
    <w:family w:val="auto"/>
    <w:pitch w:val="variable"/>
    <w:sig w:usb0="A00000FF" w:usb1="4000205B" w:usb2="00000000" w:usb3="00000000" w:csb0="00000193" w:csb1="00000000"/>
  </w:font>
  <w:font w:name="Public Sans Light">
    <w:altName w:val="Calibri"/>
    <w:panose1 w:val="00000000000000000000"/>
    <w:charset w:val="00"/>
    <w:family w:val="auto"/>
    <w:pitch w:val="variable"/>
    <w:sig w:usb0="A00000FF" w:usb1="4000205B"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Public Sans">
    <w:altName w:val="Calibri"/>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3B6F" w14:textId="77777777" w:rsidR="00D7304E" w:rsidRPr="00BE0759" w:rsidRDefault="00D7304E">
    <w:pPr>
      <w:pStyle w:val="Footer"/>
      <w:jc w:val="center"/>
      <w:rPr>
        <w:rFonts w:ascii="Public Sans Light" w:hAnsi="Public Sans Light"/>
      </w:rPr>
    </w:pPr>
    <w:r w:rsidRPr="00BE0759">
      <w:rPr>
        <w:rFonts w:ascii="Public Sans Light" w:hAnsi="Public Sans Light"/>
      </w:rPr>
      <w:t>For assistance please contact HR Division Ph. 6125 3346</w:t>
    </w:r>
  </w:p>
  <w:p w14:paraId="6A23F19B" w14:textId="77777777" w:rsidR="00D7304E" w:rsidRDefault="00D730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7DBC" w14:textId="77777777" w:rsidR="00D7304E" w:rsidRPr="00BE0759" w:rsidRDefault="00D7304E">
    <w:pPr>
      <w:pStyle w:val="Footer"/>
      <w:jc w:val="center"/>
      <w:rPr>
        <w:rFonts w:ascii="Public Sans Light" w:hAnsi="Public Sans Light"/>
      </w:rPr>
    </w:pPr>
    <w:r w:rsidRPr="00BE0759">
      <w:rPr>
        <w:rFonts w:ascii="Public Sans Light" w:hAnsi="Public Sans Light"/>
      </w:rPr>
      <w:t>For assistance please contact HR Division Ph. 6125 3346</w:t>
    </w:r>
  </w:p>
  <w:p w14:paraId="3CF07521" w14:textId="77777777" w:rsidR="00D7304E" w:rsidRPr="00BE0759" w:rsidRDefault="00D7304E">
    <w:pPr>
      <w:pStyle w:val="Footer"/>
      <w:rPr>
        <w:rFonts w:ascii="Public Sans Light" w:hAnsi="Public Sans Ligh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2F91" w14:textId="77777777" w:rsidR="000F3C0D" w:rsidRDefault="000F3C0D">
      <w:r>
        <w:separator/>
      </w:r>
    </w:p>
  </w:footnote>
  <w:footnote w:type="continuationSeparator" w:id="0">
    <w:p w14:paraId="2090C400" w14:textId="77777777" w:rsidR="000F3C0D" w:rsidRDefault="000F3C0D">
      <w:r>
        <w:continuationSeparator/>
      </w:r>
    </w:p>
  </w:footnote>
  <w:footnote w:type="continuationNotice" w:id="1">
    <w:p w14:paraId="7F3D59F8" w14:textId="77777777" w:rsidR="000F3C0D" w:rsidRDefault="000F3C0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EF470" w14:textId="2E876EFB" w:rsidR="00D7304E" w:rsidRPr="00BE0759" w:rsidRDefault="00BE0759">
    <w:pPr>
      <w:pStyle w:val="BalloonText"/>
      <w:tabs>
        <w:tab w:val="center" w:pos="5159"/>
        <w:tab w:val="right" w:pos="10319"/>
      </w:tabs>
      <w:rPr>
        <w:rFonts w:ascii="Public Sans Light" w:hAnsi="Public Sans Light"/>
      </w:rPr>
    </w:pPr>
    <w:r w:rsidRPr="00BE0759">
      <w:rPr>
        <w:rFonts w:ascii="Public Sans Light" w:hAnsi="Public Sans Light"/>
      </w:rPr>
      <w:t>2/07/2021</w:t>
    </w:r>
    <w:r w:rsidR="00D7304E" w:rsidRPr="00BE0759">
      <w:rPr>
        <w:rFonts w:ascii="Public Sans Light" w:hAnsi="Public Sans Light"/>
      </w:rPr>
      <w:tab/>
      <w:t xml:space="preserve"> HR125</w:t>
    </w:r>
    <w:r w:rsidR="00D7304E" w:rsidRPr="00BE0759">
      <w:rPr>
        <w:rFonts w:ascii="Public Sans Light" w:hAnsi="Public Sans Light"/>
      </w:rPr>
      <w:tab/>
      <w:t xml:space="preserve">Page </w:t>
    </w:r>
    <w:r w:rsidR="00D7304E" w:rsidRPr="00BE0759">
      <w:rPr>
        <w:rFonts w:ascii="Public Sans Light" w:hAnsi="Public Sans Light"/>
      </w:rPr>
      <w:fldChar w:fldCharType="begin"/>
    </w:r>
    <w:r w:rsidR="00D7304E" w:rsidRPr="00BE0759">
      <w:rPr>
        <w:rFonts w:ascii="Public Sans Light" w:hAnsi="Public Sans Light"/>
      </w:rPr>
      <w:instrText xml:space="preserve"> PAGE </w:instrText>
    </w:r>
    <w:r w:rsidR="00D7304E" w:rsidRPr="00BE0759">
      <w:rPr>
        <w:rFonts w:ascii="Public Sans Light" w:hAnsi="Public Sans Light"/>
      </w:rPr>
      <w:fldChar w:fldCharType="separate"/>
    </w:r>
    <w:r w:rsidR="00AF177A">
      <w:rPr>
        <w:rFonts w:ascii="Public Sans Light" w:hAnsi="Public Sans Light"/>
        <w:noProof/>
      </w:rPr>
      <w:t>2</w:t>
    </w:r>
    <w:r w:rsidR="00D7304E" w:rsidRPr="00BE0759">
      <w:rPr>
        <w:rFonts w:ascii="Public Sans Light" w:hAnsi="Public Sans Light"/>
        <w:noProof/>
      </w:rPr>
      <w:fldChar w:fldCharType="end"/>
    </w:r>
    <w:r w:rsidR="00D7304E" w:rsidRPr="00BE0759">
      <w:rPr>
        <w:rFonts w:ascii="Public Sans Light" w:hAnsi="Public Sans Light"/>
      </w:rPr>
      <w:t xml:space="preserve"> of </w:t>
    </w:r>
    <w:r w:rsidR="00486584" w:rsidRPr="00BE0759">
      <w:rPr>
        <w:rFonts w:ascii="Public Sans Light" w:hAnsi="Public Sans Light"/>
      </w:rPr>
      <w:fldChar w:fldCharType="begin"/>
    </w:r>
    <w:r w:rsidR="00486584" w:rsidRPr="00BE0759">
      <w:rPr>
        <w:rFonts w:ascii="Public Sans Light" w:hAnsi="Public Sans Light"/>
      </w:rPr>
      <w:instrText xml:space="preserve"> NUMPAGES </w:instrText>
    </w:r>
    <w:r w:rsidR="00486584" w:rsidRPr="00BE0759">
      <w:rPr>
        <w:rFonts w:ascii="Public Sans Light" w:hAnsi="Public Sans Light"/>
      </w:rPr>
      <w:fldChar w:fldCharType="separate"/>
    </w:r>
    <w:r w:rsidR="00AF177A">
      <w:rPr>
        <w:rFonts w:ascii="Public Sans Light" w:hAnsi="Public Sans Light"/>
        <w:noProof/>
      </w:rPr>
      <w:t>3</w:t>
    </w:r>
    <w:r w:rsidR="00486584" w:rsidRPr="00BE0759">
      <w:rPr>
        <w:rFonts w:ascii="Public Sans Light" w:hAnsi="Public Sans Light"/>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C574" w14:textId="2BC8E479" w:rsidR="00D7304E" w:rsidRPr="00BE0759" w:rsidRDefault="00BE0759">
    <w:pPr>
      <w:pStyle w:val="BalloonText"/>
      <w:tabs>
        <w:tab w:val="center" w:pos="5159"/>
        <w:tab w:val="right" w:pos="10319"/>
      </w:tabs>
      <w:rPr>
        <w:rFonts w:ascii="Public Sans Light" w:hAnsi="Public Sans Light"/>
      </w:rPr>
    </w:pPr>
    <w:r w:rsidRPr="00BE0759">
      <w:rPr>
        <w:rFonts w:ascii="Public Sans Light" w:hAnsi="Public Sans Light"/>
      </w:rPr>
      <w:t>2/07/2021</w:t>
    </w:r>
    <w:r w:rsidR="00D7304E" w:rsidRPr="00BE0759">
      <w:rPr>
        <w:rFonts w:ascii="Public Sans Light" w:hAnsi="Public Sans Light"/>
      </w:rPr>
      <w:tab/>
      <w:t xml:space="preserve"> HR125</w:t>
    </w:r>
    <w:r w:rsidR="00D7304E" w:rsidRPr="00BE0759">
      <w:rPr>
        <w:rFonts w:ascii="Public Sans Light" w:hAnsi="Public Sans Light"/>
      </w:rPr>
      <w:tab/>
      <w:t xml:space="preserve">Page </w:t>
    </w:r>
    <w:r w:rsidR="00D7304E" w:rsidRPr="00BE0759">
      <w:rPr>
        <w:rFonts w:ascii="Public Sans Light" w:hAnsi="Public Sans Light"/>
      </w:rPr>
      <w:fldChar w:fldCharType="begin"/>
    </w:r>
    <w:r w:rsidR="00D7304E" w:rsidRPr="00BE0759">
      <w:rPr>
        <w:rFonts w:ascii="Public Sans Light" w:hAnsi="Public Sans Light"/>
      </w:rPr>
      <w:instrText xml:space="preserve"> PAGE </w:instrText>
    </w:r>
    <w:r w:rsidR="00D7304E" w:rsidRPr="00BE0759">
      <w:rPr>
        <w:rFonts w:ascii="Public Sans Light" w:hAnsi="Public Sans Light"/>
      </w:rPr>
      <w:fldChar w:fldCharType="separate"/>
    </w:r>
    <w:r w:rsidR="00AF177A">
      <w:rPr>
        <w:rFonts w:ascii="Public Sans Light" w:hAnsi="Public Sans Light"/>
        <w:noProof/>
      </w:rPr>
      <w:t>1</w:t>
    </w:r>
    <w:r w:rsidR="00D7304E" w:rsidRPr="00BE0759">
      <w:rPr>
        <w:rFonts w:ascii="Public Sans Light" w:hAnsi="Public Sans Light"/>
        <w:noProof/>
      </w:rPr>
      <w:fldChar w:fldCharType="end"/>
    </w:r>
    <w:r w:rsidR="00D7304E" w:rsidRPr="00BE0759">
      <w:rPr>
        <w:rFonts w:ascii="Public Sans Light" w:hAnsi="Public Sans Light"/>
      </w:rPr>
      <w:t xml:space="preserve"> of </w:t>
    </w:r>
    <w:r w:rsidR="00486584" w:rsidRPr="00BE0759">
      <w:rPr>
        <w:rFonts w:ascii="Public Sans Light" w:hAnsi="Public Sans Light"/>
      </w:rPr>
      <w:fldChar w:fldCharType="begin"/>
    </w:r>
    <w:r w:rsidR="00486584" w:rsidRPr="00BE0759">
      <w:rPr>
        <w:rFonts w:ascii="Public Sans Light" w:hAnsi="Public Sans Light"/>
      </w:rPr>
      <w:instrText xml:space="preserve"> NUMPAGES </w:instrText>
    </w:r>
    <w:r w:rsidR="00486584" w:rsidRPr="00BE0759">
      <w:rPr>
        <w:rFonts w:ascii="Public Sans Light" w:hAnsi="Public Sans Light"/>
      </w:rPr>
      <w:fldChar w:fldCharType="separate"/>
    </w:r>
    <w:r w:rsidR="00AF177A">
      <w:rPr>
        <w:rFonts w:ascii="Public Sans Light" w:hAnsi="Public Sans Light"/>
        <w:noProof/>
      </w:rPr>
      <w:t>3</w:t>
    </w:r>
    <w:r w:rsidR="00486584" w:rsidRPr="00BE0759">
      <w:rPr>
        <w:rFonts w:ascii="Public Sans Light" w:hAnsi="Public Sans Light"/>
        <w:noProof/>
      </w:rPr>
      <w:fldChar w:fldCharType="end"/>
    </w:r>
  </w:p>
  <w:p w14:paraId="5FDA94EF" w14:textId="77777777" w:rsidR="00D7304E" w:rsidRPr="00BE0759" w:rsidRDefault="00D7304E">
    <w:pPr>
      <w:pStyle w:val="BalloonText"/>
      <w:tabs>
        <w:tab w:val="center" w:pos="5159"/>
        <w:tab w:val="right" w:pos="10319"/>
      </w:tabs>
      <w:rPr>
        <w:rFonts w:ascii="Public Sans Light" w:hAnsi="Public Sans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DE26B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6A6A1A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F18DB7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EEA8B4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BF25E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FABD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C60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EA2F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7E6E2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B6E8C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FA067B"/>
    <w:multiLevelType w:val="hybridMultilevel"/>
    <w:tmpl w:val="87B819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F90123"/>
    <w:multiLevelType w:val="hybridMultilevel"/>
    <w:tmpl w:val="A4E8CC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FC5251"/>
    <w:multiLevelType w:val="hybridMultilevel"/>
    <w:tmpl w:val="80D4C58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1B332BB"/>
    <w:multiLevelType w:val="hybridMultilevel"/>
    <w:tmpl w:val="E112EA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58E28E8"/>
    <w:multiLevelType w:val="hybridMultilevel"/>
    <w:tmpl w:val="F98AD04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15F767F6"/>
    <w:multiLevelType w:val="hybridMultilevel"/>
    <w:tmpl w:val="1286F718"/>
    <w:lvl w:ilvl="0" w:tplc="64BC1BE4">
      <w:start w:val="1"/>
      <w:numFmt w:val="decimal"/>
      <w:lvlText w:val="%1."/>
      <w:lvlJc w:val="left"/>
      <w:pPr>
        <w:tabs>
          <w:tab w:val="num" w:pos="1080"/>
        </w:tabs>
        <w:ind w:left="1080" w:hanging="720"/>
      </w:pPr>
      <w:rPr>
        <w:rFonts w:cs="Times New Roman" w:hint="default"/>
        <w:b w:val="0"/>
        <w:bCs w:val="0"/>
        <w:i w:val="0"/>
        <w:iCs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15:restartNumberingAfterBreak="0">
    <w:nsid w:val="1777716E"/>
    <w:multiLevelType w:val="hybridMultilevel"/>
    <w:tmpl w:val="7AB4B47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8" w15:restartNumberingAfterBreak="0">
    <w:nsid w:val="18373E9E"/>
    <w:multiLevelType w:val="hybridMultilevel"/>
    <w:tmpl w:val="D90A08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18E423B6"/>
    <w:multiLevelType w:val="hybridMultilevel"/>
    <w:tmpl w:val="61E04FF2"/>
    <w:lvl w:ilvl="0" w:tplc="66D8D80C">
      <w:start w:val="1"/>
      <w:numFmt w:val="decimal"/>
      <w:lvlText w:val="%1."/>
      <w:lvlJc w:val="left"/>
      <w:pPr>
        <w:tabs>
          <w:tab w:val="num" w:pos="720"/>
        </w:tabs>
        <w:ind w:left="720" w:hanging="360"/>
      </w:pPr>
      <w:rPr>
        <w:rFonts w:cs="Times New Roman" w:hint="default"/>
        <w:b w:val="0"/>
        <w:bCs w:val="0"/>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19FC15BA"/>
    <w:multiLevelType w:val="hybridMultilevel"/>
    <w:tmpl w:val="67A46E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5E42B5"/>
    <w:multiLevelType w:val="hybridMultilevel"/>
    <w:tmpl w:val="973657A2"/>
    <w:lvl w:ilvl="0" w:tplc="64BC1BE4">
      <w:start w:val="1"/>
      <w:numFmt w:val="decimal"/>
      <w:lvlText w:val="%1."/>
      <w:lvlJc w:val="left"/>
      <w:pPr>
        <w:tabs>
          <w:tab w:val="num" w:pos="1080"/>
        </w:tabs>
        <w:ind w:left="1080" w:hanging="720"/>
      </w:pPr>
      <w:rPr>
        <w:rFonts w:cs="Times New Roman" w:hint="default"/>
        <w:b w:val="0"/>
        <w:bCs w:val="0"/>
        <w:i w:val="0"/>
        <w:iCs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226C4FAE"/>
    <w:multiLevelType w:val="hybridMultilevel"/>
    <w:tmpl w:val="D22A2A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237E475E"/>
    <w:multiLevelType w:val="multilevel"/>
    <w:tmpl w:val="6C4C03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0C023F"/>
    <w:multiLevelType w:val="hybridMultilevel"/>
    <w:tmpl w:val="D70C9B08"/>
    <w:lvl w:ilvl="0" w:tplc="64BC1BE4">
      <w:start w:val="1"/>
      <w:numFmt w:val="decimal"/>
      <w:lvlText w:val="%1."/>
      <w:lvlJc w:val="left"/>
      <w:pPr>
        <w:tabs>
          <w:tab w:val="num" w:pos="1080"/>
        </w:tabs>
        <w:ind w:left="1080" w:hanging="720"/>
      </w:pPr>
      <w:rPr>
        <w:rFonts w:cs="Times New Roman" w:hint="default"/>
        <w:b w:val="0"/>
        <w:bCs w:val="0"/>
        <w:i w:val="0"/>
        <w:iCs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268E4AC5"/>
    <w:multiLevelType w:val="hybridMultilevel"/>
    <w:tmpl w:val="6566608C"/>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B2321A2"/>
    <w:multiLevelType w:val="hybridMultilevel"/>
    <w:tmpl w:val="B122FC56"/>
    <w:lvl w:ilvl="0" w:tplc="0C09000F">
      <w:start w:val="1"/>
      <w:numFmt w:val="decimal"/>
      <w:lvlText w:val="%1."/>
      <w:lvlJc w:val="left"/>
      <w:pPr>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2D13B33"/>
    <w:multiLevelType w:val="hybridMultilevel"/>
    <w:tmpl w:val="8CA2CD30"/>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33F14F52"/>
    <w:multiLevelType w:val="hybridMultilevel"/>
    <w:tmpl w:val="70642C9A"/>
    <w:lvl w:ilvl="0" w:tplc="FE3603CE">
      <w:start w:val="1"/>
      <w:numFmt w:val="decimal"/>
      <w:lvlText w:val="%1."/>
      <w:lvlJc w:val="left"/>
      <w:pPr>
        <w:tabs>
          <w:tab w:val="num" w:pos="1080"/>
        </w:tabs>
        <w:ind w:left="1080" w:hanging="720"/>
      </w:pPr>
      <w:rPr>
        <w:rFonts w:cs="Times New Roman" w:hint="default"/>
        <w:b w:val="0"/>
        <w:bCs w:val="0"/>
        <w:i w:val="0"/>
        <w:iCs w:val="0"/>
        <w:sz w:val="20"/>
        <w:szCs w:val="2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3EE64CF8"/>
    <w:multiLevelType w:val="hybridMultilevel"/>
    <w:tmpl w:val="14CA05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CBD249F"/>
    <w:multiLevelType w:val="hybridMultilevel"/>
    <w:tmpl w:val="1EFE68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EBA75BA"/>
    <w:multiLevelType w:val="hybridMultilevel"/>
    <w:tmpl w:val="7EA62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7979FD"/>
    <w:multiLevelType w:val="hybridMultilevel"/>
    <w:tmpl w:val="D22A2A5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55B83DD8"/>
    <w:multiLevelType w:val="hybridMultilevel"/>
    <w:tmpl w:val="B196752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6B22301"/>
    <w:multiLevelType w:val="hybridMultilevel"/>
    <w:tmpl w:val="0B10A5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B0D574F"/>
    <w:multiLevelType w:val="hybridMultilevel"/>
    <w:tmpl w:val="58F2AD2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36004D"/>
    <w:multiLevelType w:val="hybridMultilevel"/>
    <w:tmpl w:val="62D4C0F4"/>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CFE430D"/>
    <w:multiLevelType w:val="hybridMultilevel"/>
    <w:tmpl w:val="FA2ABB1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63E10ABB"/>
    <w:multiLevelType w:val="hybridMultilevel"/>
    <w:tmpl w:val="DACECB0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7C66BC0"/>
    <w:multiLevelType w:val="hybridMultilevel"/>
    <w:tmpl w:val="F03CF09C"/>
    <w:lvl w:ilvl="0" w:tplc="E9D659D0">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11075D"/>
    <w:multiLevelType w:val="hybridMultilevel"/>
    <w:tmpl w:val="5C325D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2B66FB"/>
    <w:multiLevelType w:val="hybridMultilevel"/>
    <w:tmpl w:val="E6AA8E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D482330"/>
    <w:multiLevelType w:val="hybridMultilevel"/>
    <w:tmpl w:val="4D88E9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425537"/>
    <w:multiLevelType w:val="hybridMultilevel"/>
    <w:tmpl w:val="DACECB0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4" w15:restartNumberingAfterBreak="0">
    <w:nsid w:val="7AD80E36"/>
    <w:multiLevelType w:val="hybridMultilevel"/>
    <w:tmpl w:val="A9AC9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B4F58FA"/>
    <w:multiLevelType w:val="hybridMultilevel"/>
    <w:tmpl w:val="7AAE0A4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260066075">
    <w:abstractNumId w:val="9"/>
  </w:num>
  <w:num w:numId="2" w16cid:durableId="1637104778">
    <w:abstractNumId w:val="7"/>
  </w:num>
  <w:num w:numId="3" w16cid:durableId="2138065722">
    <w:abstractNumId w:val="6"/>
  </w:num>
  <w:num w:numId="4" w16cid:durableId="879590772">
    <w:abstractNumId w:val="5"/>
  </w:num>
  <w:num w:numId="5" w16cid:durableId="1038549501">
    <w:abstractNumId w:val="4"/>
  </w:num>
  <w:num w:numId="6" w16cid:durableId="474373027">
    <w:abstractNumId w:val="8"/>
  </w:num>
  <w:num w:numId="7" w16cid:durableId="2068602228">
    <w:abstractNumId w:val="3"/>
  </w:num>
  <w:num w:numId="8" w16cid:durableId="620573443">
    <w:abstractNumId w:val="2"/>
  </w:num>
  <w:num w:numId="9" w16cid:durableId="1720327057">
    <w:abstractNumId w:val="1"/>
  </w:num>
  <w:num w:numId="10" w16cid:durableId="1708917334">
    <w:abstractNumId w:val="0"/>
  </w:num>
  <w:num w:numId="11" w16cid:durableId="1815025575">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1168984129">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151876534">
    <w:abstractNumId w:val="42"/>
  </w:num>
  <w:num w:numId="14" w16cid:durableId="1074081924">
    <w:abstractNumId w:val="20"/>
  </w:num>
  <w:num w:numId="15" w16cid:durableId="1491557703">
    <w:abstractNumId w:val="11"/>
  </w:num>
  <w:num w:numId="16" w16cid:durableId="802044816">
    <w:abstractNumId w:val="35"/>
  </w:num>
  <w:num w:numId="17" w16cid:durableId="418870146">
    <w:abstractNumId w:val="40"/>
  </w:num>
  <w:num w:numId="18" w16cid:durableId="1149663482">
    <w:abstractNumId w:val="19"/>
  </w:num>
  <w:num w:numId="19" w16cid:durableId="1454210344">
    <w:abstractNumId w:val="28"/>
  </w:num>
  <w:num w:numId="20" w16cid:durableId="673922790">
    <w:abstractNumId w:val="21"/>
  </w:num>
  <w:num w:numId="21" w16cid:durableId="367485143">
    <w:abstractNumId w:val="33"/>
  </w:num>
  <w:num w:numId="22" w16cid:durableId="1939411213">
    <w:abstractNumId w:val="15"/>
  </w:num>
  <w:num w:numId="23" w16cid:durableId="914974659">
    <w:abstractNumId w:val="24"/>
  </w:num>
  <w:num w:numId="24" w16cid:durableId="1493638755">
    <w:abstractNumId w:val="16"/>
  </w:num>
  <w:num w:numId="25" w16cid:durableId="459541176">
    <w:abstractNumId w:val="45"/>
  </w:num>
  <w:num w:numId="26" w16cid:durableId="1165970467">
    <w:abstractNumId w:val="36"/>
  </w:num>
  <w:num w:numId="27" w16cid:durableId="1472089033">
    <w:abstractNumId w:val="27"/>
  </w:num>
  <w:num w:numId="28" w16cid:durableId="1350641843">
    <w:abstractNumId w:val="25"/>
  </w:num>
  <w:num w:numId="29" w16cid:durableId="1069765004">
    <w:abstractNumId w:val="39"/>
  </w:num>
  <w:num w:numId="30" w16cid:durableId="100807359">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1" w16cid:durableId="1438673595">
    <w:abstractNumId w:val="31"/>
  </w:num>
  <w:num w:numId="32" w16cid:durableId="1090350065">
    <w:abstractNumId w:val="12"/>
  </w:num>
  <w:num w:numId="33" w16cid:durableId="1748650478">
    <w:abstractNumId w:val="44"/>
  </w:num>
  <w:num w:numId="34" w16cid:durableId="789082495">
    <w:abstractNumId w:val="41"/>
  </w:num>
  <w:num w:numId="35" w16cid:durableId="567036996">
    <w:abstractNumId w:val="17"/>
  </w:num>
  <w:num w:numId="36" w16cid:durableId="167214463">
    <w:abstractNumId w:val="18"/>
  </w:num>
  <w:num w:numId="37" w16cid:durableId="1213346292">
    <w:abstractNumId w:val="37"/>
  </w:num>
  <w:num w:numId="38" w16cid:durableId="1305239750">
    <w:abstractNumId w:val="43"/>
  </w:num>
  <w:num w:numId="39" w16cid:durableId="697393701">
    <w:abstractNumId w:val="32"/>
  </w:num>
  <w:num w:numId="40" w16cid:durableId="978530559">
    <w:abstractNumId w:val="30"/>
  </w:num>
  <w:num w:numId="41" w16cid:durableId="1983149783">
    <w:abstractNumId w:val="34"/>
  </w:num>
  <w:num w:numId="42" w16cid:durableId="29653353">
    <w:abstractNumId w:val="23"/>
  </w:num>
  <w:num w:numId="43" w16cid:durableId="1625769920">
    <w:abstractNumId w:val="38"/>
  </w:num>
  <w:num w:numId="44" w16cid:durableId="2072386579">
    <w:abstractNumId w:val="22"/>
  </w:num>
  <w:num w:numId="45" w16cid:durableId="1160268091">
    <w:abstractNumId w:val="13"/>
  </w:num>
  <w:num w:numId="46" w16cid:durableId="617176766">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47" w16cid:durableId="1835875553">
    <w:abstractNumId w:val="29"/>
  </w:num>
  <w:num w:numId="48" w16cid:durableId="482739326">
    <w:abstractNumId w:val="26"/>
  </w:num>
  <w:num w:numId="49" w16cid:durableId="13292845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26D"/>
    <w:rsid w:val="000006B9"/>
    <w:rsid w:val="0000670A"/>
    <w:rsid w:val="00010DEF"/>
    <w:rsid w:val="000129A5"/>
    <w:rsid w:val="000132F0"/>
    <w:rsid w:val="0001741A"/>
    <w:rsid w:val="000373AB"/>
    <w:rsid w:val="00040D36"/>
    <w:rsid w:val="00043247"/>
    <w:rsid w:val="000459F3"/>
    <w:rsid w:val="0006114C"/>
    <w:rsid w:val="0006132A"/>
    <w:rsid w:val="00062D07"/>
    <w:rsid w:val="0006497B"/>
    <w:rsid w:val="0006533F"/>
    <w:rsid w:val="00075AFD"/>
    <w:rsid w:val="00080700"/>
    <w:rsid w:val="0009440F"/>
    <w:rsid w:val="00095752"/>
    <w:rsid w:val="0009683A"/>
    <w:rsid w:val="000A4512"/>
    <w:rsid w:val="000B04EC"/>
    <w:rsid w:val="000B4EB6"/>
    <w:rsid w:val="000C0107"/>
    <w:rsid w:val="000C254E"/>
    <w:rsid w:val="000C56D9"/>
    <w:rsid w:val="000E1EE3"/>
    <w:rsid w:val="000F3C0D"/>
    <w:rsid w:val="000F3C73"/>
    <w:rsid w:val="001052E0"/>
    <w:rsid w:val="0011039C"/>
    <w:rsid w:val="00125578"/>
    <w:rsid w:val="00131351"/>
    <w:rsid w:val="00141089"/>
    <w:rsid w:val="001520D2"/>
    <w:rsid w:val="00163CF1"/>
    <w:rsid w:val="001929D1"/>
    <w:rsid w:val="001951FE"/>
    <w:rsid w:val="001A2164"/>
    <w:rsid w:val="001A5A7E"/>
    <w:rsid w:val="001C365C"/>
    <w:rsid w:val="001C49FF"/>
    <w:rsid w:val="001D0D76"/>
    <w:rsid w:val="001D2CAD"/>
    <w:rsid w:val="001E012D"/>
    <w:rsid w:val="001E0520"/>
    <w:rsid w:val="001E3092"/>
    <w:rsid w:val="001E7120"/>
    <w:rsid w:val="001E781C"/>
    <w:rsid w:val="001F0E38"/>
    <w:rsid w:val="00203AFD"/>
    <w:rsid w:val="0020734F"/>
    <w:rsid w:val="00211DEE"/>
    <w:rsid w:val="002135B8"/>
    <w:rsid w:val="00215852"/>
    <w:rsid w:val="00226007"/>
    <w:rsid w:val="002734F3"/>
    <w:rsid w:val="0027552E"/>
    <w:rsid w:val="00277D21"/>
    <w:rsid w:val="002847F8"/>
    <w:rsid w:val="00290B87"/>
    <w:rsid w:val="0029134B"/>
    <w:rsid w:val="00292EE6"/>
    <w:rsid w:val="002A2501"/>
    <w:rsid w:val="002A3F9A"/>
    <w:rsid w:val="002B7537"/>
    <w:rsid w:val="002C3907"/>
    <w:rsid w:val="002D0396"/>
    <w:rsid w:val="002D5107"/>
    <w:rsid w:val="002D7CCF"/>
    <w:rsid w:val="002E747D"/>
    <w:rsid w:val="002E7C96"/>
    <w:rsid w:val="002F0061"/>
    <w:rsid w:val="002F063D"/>
    <w:rsid w:val="002F14C6"/>
    <w:rsid w:val="0031059F"/>
    <w:rsid w:val="0031186C"/>
    <w:rsid w:val="00312D0E"/>
    <w:rsid w:val="00312D93"/>
    <w:rsid w:val="00313616"/>
    <w:rsid w:val="00314C50"/>
    <w:rsid w:val="00331CE9"/>
    <w:rsid w:val="00334125"/>
    <w:rsid w:val="00340BEB"/>
    <w:rsid w:val="00354A57"/>
    <w:rsid w:val="0035612F"/>
    <w:rsid w:val="003562F3"/>
    <w:rsid w:val="00356CE0"/>
    <w:rsid w:val="00360B61"/>
    <w:rsid w:val="003621B1"/>
    <w:rsid w:val="0036234E"/>
    <w:rsid w:val="00367F24"/>
    <w:rsid w:val="0037423C"/>
    <w:rsid w:val="00377569"/>
    <w:rsid w:val="00381671"/>
    <w:rsid w:val="00383805"/>
    <w:rsid w:val="003852F1"/>
    <w:rsid w:val="00395B15"/>
    <w:rsid w:val="00395F5A"/>
    <w:rsid w:val="00397CFE"/>
    <w:rsid w:val="003A5F5E"/>
    <w:rsid w:val="003A798C"/>
    <w:rsid w:val="003B2454"/>
    <w:rsid w:val="003C37FC"/>
    <w:rsid w:val="003D19DE"/>
    <w:rsid w:val="003D210E"/>
    <w:rsid w:val="003E2C2C"/>
    <w:rsid w:val="00406C0F"/>
    <w:rsid w:val="0041224F"/>
    <w:rsid w:val="00422993"/>
    <w:rsid w:val="00436587"/>
    <w:rsid w:val="00450CA7"/>
    <w:rsid w:val="004608F0"/>
    <w:rsid w:val="0047237C"/>
    <w:rsid w:val="004828DC"/>
    <w:rsid w:val="00486584"/>
    <w:rsid w:val="00491606"/>
    <w:rsid w:val="00492CED"/>
    <w:rsid w:val="004A714D"/>
    <w:rsid w:val="004B69E9"/>
    <w:rsid w:val="004C4844"/>
    <w:rsid w:val="004C7BED"/>
    <w:rsid w:val="004D4866"/>
    <w:rsid w:val="004E37C1"/>
    <w:rsid w:val="004E70B6"/>
    <w:rsid w:val="004F203D"/>
    <w:rsid w:val="004F2BD4"/>
    <w:rsid w:val="00513AE4"/>
    <w:rsid w:val="0051414C"/>
    <w:rsid w:val="005201C5"/>
    <w:rsid w:val="00522693"/>
    <w:rsid w:val="00536F13"/>
    <w:rsid w:val="005530AA"/>
    <w:rsid w:val="00560C56"/>
    <w:rsid w:val="005647EC"/>
    <w:rsid w:val="005659A3"/>
    <w:rsid w:val="00565C05"/>
    <w:rsid w:val="00577447"/>
    <w:rsid w:val="0058226D"/>
    <w:rsid w:val="00582C9B"/>
    <w:rsid w:val="005830A7"/>
    <w:rsid w:val="0058729A"/>
    <w:rsid w:val="005915F7"/>
    <w:rsid w:val="00591820"/>
    <w:rsid w:val="005A26F5"/>
    <w:rsid w:val="005B2590"/>
    <w:rsid w:val="005E56B0"/>
    <w:rsid w:val="005F08D6"/>
    <w:rsid w:val="005F46CE"/>
    <w:rsid w:val="00602430"/>
    <w:rsid w:val="0061333B"/>
    <w:rsid w:val="00617007"/>
    <w:rsid w:val="00617244"/>
    <w:rsid w:val="006176B5"/>
    <w:rsid w:val="006226E5"/>
    <w:rsid w:val="00653781"/>
    <w:rsid w:val="00654A0F"/>
    <w:rsid w:val="00655337"/>
    <w:rsid w:val="00680354"/>
    <w:rsid w:val="00683BBD"/>
    <w:rsid w:val="006850FC"/>
    <w:rsid w:val="006874F5"/>
    <w:rsid w:val="006916C2"/>
    <w:rsid w:val="006950D5"/>
    <w:rsid w:val="00697585"/>
    <w:rsid w:val="006B28C8"/>
    <w:rsid w:val="006C3EC2"/>
    <w:rsid w:val="006D475F"/>
    <w:rsid w:val="006D55EF"/>
    <w:rsid w:val="006F4E39"/>
    <w:rsid w:val="0070663A"/>
    <w:rsid w:val="00714A6A"/>
    <w:rsid w:val="007160CE"/>
    <w:rsid w:val="007320E2"/>
    <w:rsid w:val="007500F1"/>
    <w:rsid w:val="007526F6"/>
    <w:rsid w:val="0077523A"/>
    <w:rsid w:val="007A5571"/>
    <w:rsid w:val="007A7E69"/>
    <w:rsid w:val="007B0437"/>
    <w:rsid w:val="007C2233"/>
    <w:rsid w:val="007C5D23"/>
    <w:rsid w:val="007D2739"/>
    <w:rsid w:val="007E5EA4"/>
    <w:rsid w:val="00804798"/>
    <w:rsid w:val="008162C7"/>
    <w:rsid w:val="008201AB"/>
    <w:rsid w:val="00820A86"/>
    <w:rsid w:val="00820D76"/>
    <w:rsid w:val="00824062"/>
    <w:rsid w:val="008358E3"/>
    <w:rsid w:val="00845008"/>
    <w:rsid w:val="008633EB"/>
    <w:rsid w:val="0087541E"/>
    <w:rsid w:val="00881631"/>
    <w:rsid w:val="0088630C"/>
    <w:rsid w:val="00887161"/>
    <w:rsid w:val="008873D4"/>
    <w:rsid w:val="008A091E"/>
    <w:rsid w:val="008A154F"/>
    <w:rsid w:val="008A3DE8"/>
    <w:rsid w:val="008A5915"/>
    <w:rsid w:val="008A6BC7"/>
    <w:rsid w:val="008B4ADD"/>
    <w:rsid w:val="008C0516"/>
    <w:rsid w:val="008D3A8F"/>
    <w:rsid w:val="008D5207"/>
    <w:rsid w:val="008D75CB"/>
    <w:rsid w:val="008E213F"/>
    <w:rsid w:val="008E3B94"/>
    <w:rsid w:val="008F1BD3"/>
    <w:rsid w:val="00913EC4"/>
    <w:rsid w:val="00920D3F"/>
    <w:rsid w:val="00923101"/>
    <w:rsid w:val="00927A87"/>
    <w:rsid w:val="00937A58"/>
    <w:rsid w:val="00954A45"/>
    <w:rsid w:val="00961C81"/>
    <w:rsid w:val="0096394D"/>
    <w:rsid w:val="009835BA"/>
    <w:rsid w:val="009843C1"/>
    <w:rsid w:val="009927CD"/>
    <w:rsid w:val="009A3346"/>
    <w:rsid w:val="009A74FB"/>
    <w:rsid w:val="009B0D56"/>
    <w:rsid w:val="009B2E4B"/>
    <w:rsid w:val="009C12DA"/>
    <w:rsid w:val="009C1511"/>
    <w:rsid w:val="009C63D1"/>
    <w:rsid w:val="009C671B"/>
    <w:rsid w:val="009D6F0A"/>
    <w:rsid w:val="009E22A5"/>
    <w:rsid w:val="009E263A"/>
    <w:rsid w:val="009E6EB5"/>
    <w:rsid w:val="009F1637"/>
    <w:rsid w:val="00A014F1"/>
    <w:rsid w:val="00A03EE0"/>
    <w:rsid w:val="00A24756"/>
    <w:rsid w:val="00A304A8"/>
    <w:rsid w:val="00A32082"/>
    <w:rsid w:val="00A3238E"/>
    <w:rsid w:val="00A3280F"/>
    <w:rsid w:val="00A33A98"/>
    <w:rsid w:val="00A43522"/>
    <w:rsid w:val="00A44B98"/>
    <w:rsid w:val="00A45BD6"/>
    <w:rsid w:val="00A622DD"/>
    <w:rsid w:val="00A7748B"/>
    <w:rsid w:val="00A80195"/>
    <w:rsid w:val="00A954EF"/>
    <w:rsid w:val="00AB1F20"/>
    <w:rsid w:val="00AC6902"/>
    <w:rsid w:val="00AC7085"/>
    <w:rsid w:val="00AD0DB5"/>
    <w:rsid w:val="00AE15F0"/>
    <w:rsid w:val="00AE719D"/>
    <w:rsid w:val="00AF177A"/>
    <w:rsid w:val="00B03518"/>
    <w:rsid w:val="00B25EDB"/>
    <w:rsid w:val="00B54535"/>
    <w:rsid w:val="00B71FDA"/>
    <w:rsid w:val="00B765D8"/>
    <w:rsid w:val="00B814F2"/>
    <w:rsid w:val="00B858E8"/>
    <w:rsid w:val="00B85E73"/>
    <w:rsid w:val="00B97792"/>
    <w:rsid w:val="00BB00DF"/>
    <w:rsid w:val="00BB3929"/>
    <w:rsid w:val="00BD6019"/>
    <w:rsid w:val="00BE0759"/>
    <w:rsid w:val="00BE19AF"/>
    <w:rsid w:val="00BF0A9D"/>
    <w:rsid w:val="00BF5817"/>
    <w:rsid w:val="00C04630"/>
    <w:rsid w:val="00C0469E"/>
    <w:rsid w:val="00C1176B"/>
    <w:rsid w:val="00C249DB"/>
    <w:rsid w:val="00C31910"/>
    <w:rsid w:val="00C34D49"/>
    <w:rsid w:val="00C54F04"/>
    <w:rsid w:val="00C67EA7"/>
    <w:rsid w:val="00C70092"/>
    <w:rsid w:val="00C72042"/>
    <w:rsid w:val="00C848BC"/>
    <w:rsid w:val="00C97960"/>
    <w:rsid w:val="00CC3A67"/>
    <w:rsid w:val="00CC5EF7"/>
    <w:rsid w:val="00CD32BE"/>
    <w:rsid w:val="00CD7E03"/>
    <w:rsid w:val="00D00003"/>
    <w:rsid w:val="00D00641"/>
    <w:rsid w:val="00D00A63"/>
    <w:rsid w:val="00D07542"/>
    <w:rsid w:val="00D2316E"/>
    <w:rsid w:val="00D261DA"/>
    <w:rsid w:val="00D27C39"/>
    <w:rsid w:val="00D33F36"/>
    <w:rsid w:val="00D458CA"/>
    <w:rsid w:val="00D51B7A"/>
    <w:rsid w:val="00D65798"/>
    <w:rsid w:val="00D7304E"/>
    <w:rsid w:val="00D83F7C"/>
    <w:rsid w:val="00DA03E1"/>
    <w:rsid w:val="00DA6CD3"/>
    <w:rsid w:val="00DB362E"/>
    <w:rsid w:val="00DB54DC"/>
    <w:rsid w:val="00DB7BE2"/>
    <w:rsid w:val="00DC07B7"/>
    <w:rsid w:val="00DD0D0B"/>
    <w:rsid w:val="00DD2320"/>
    <w:rsid w:val="00DD3E17"/>
    <w:rsid w:val="00DD43F3"/>
    <w:rsid w:val="00DD7794"/>
    <w:rsid w:val="00DE3612"/>
    <w:rsid w:val="00E025EC"/>
    <w:rsid w:val="00E07B1D"/>
    <w:rsid w:val="00E125DD"/>
    <w:rsid w:val="00E15CA6"/>
    <w:rsid w:val="00E56848"/>
    <w:rsid w:val="00E70BC9"/>
    <w:rsid w:val="00E77645"/>
    <w:rsid w:val="00E80F40"/>
    <w:rsid w:val="00EC090B"/>
    <w:rsid w:val="00ED1AC1"/>
    <w:rsid w:val="00ED2D7C"/>
    <w:rsid w:val="00ED6A58"/>
    <w:rsid w:val="00ED75F7"/>
    <w:rsid w:val="00EE3E7C"/>
    <w:rsid w:val="00EE432F"/>
    <w:rsid w:val="00F02772"/>
    <w:rsid w:val="00F05D63"/>
    <w:rsid w:val="00F15063"/>
    <w:rsid w:val="00F17683"/>
    <w:rsid w:val="00F312C0"/>
    <w:rsid w:val="00F34EAB"/>
    <w:rsid w:val="00F414B5"/>
    <w:rsid w:val="00F538F0"/>
    <w:rsid w:val="00F617AA"/>
    <w:rsid w:val="00F6377E"/>
    <w:rsid w:val="00F6644E"/>
    <w:rsid w:val="00F70795"/>
    <w:rsid w:val="00F70D84"/>
    <w:rsid w:val="00F80193"/>
    <w:rsid w:val="00F82D5D"/>
    <w:rsid w:val="00F92327"/>
    <w:rsid w:val="00F92B30"/>
    <w:rsid w:val="00F92F0C"/>
    <w:rsid w:val="00FB4B0D"/>
    <w:rsid w:val="00FD1054"/>
    <w:rsid w:val="00FF1E5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7C4CA9"/>
  <w15:docId w15:val="{D08C82BF-703B-4823-9EBE-9CA0404B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054"/>
    <w:pPr>
      <w:overflowPunct w:val="0"/>
      <w:autoSpaceDE w:val="0"/>
      <w:autoSpaceDN w:val="0"/>
      <w:adjustRightInd w:val="0"/>
      <w:spacing w:before="60" w:after="0" w:line="240" w:lineRule="auto"/>
      <w:jc w:val="both"/>
      <w:textAlignment w:val="baseline"/>
    </w:pPr>
    <w:rPr>
      <w:rFonts w:ascii="Arial" w:hAnsi="Arial" w:cs="Arial"/>
      <w:sz w:val="20"/>
      <w:szCs w:val="20"/>
      <w:lang w:eastAsia="en-US"/>
    </w:rPr>
  </w:style>
  <w:style w:type="paragraph" w:styleId="Heading1">
    <w:name w:val="heading 1"/>
    <w:basedOn w:val="Normal"/>
    <w:next w:val="Normal"/>
    <w:link w:val="Heading1Char"/>
    <w:uiPriority w:val="99"/>
    <w:qFormat/>
    <w:rsid w:val="00683BBD"/>
    <w:pPr>
      <w:keepNext/>
      <w:outlineLvl w:val="0"/>
    </w:pPr>
    <w:rPr>
      <w:b/>
      <w:bCs/>
    </w:rPr>
  </w:style>
  <w:style w:type="paragraph" w:styleId="Heading2">
    <w:name w:val="heading 2"/>
    <w:basedOn w:val="Normal"/>
    <w:next w:val="Normal"/>
    <w:link w:val="Heading2Char"/>
    <w:uiPriority w:val="99"/>
    <w:qFormat/>
    <w:rsid w:val="00683BBD"/>
    <w:pPr>
      <w:keepNext/>
      <w:outlineLvl w:val="1"/>
    </w:pPr>
    <w:rPr>
      <w:u w:val="single"/>
    </w:rPr>
  </w:style>
  <w:style w:type="paragraph" w:styleId="Heading3">
    <w:name w:val="heading 3"/>
    <w:basedOn w:val="Normal"/>
    <w:next w:val="Normal"/>
    <w:link w:val="Heading3Char"/>
    <w:uiPriority w:val="99"/>
    <w:qFormat/>
    <w:rsid w:val="00683BBD"/>
    <w:pPr>
      <w:keepNext/>
      <w:outlineLvl w:val="2"/>
    </w:pPr>
    <w:rPr>
      <w:i/>
      <w:iCs/>
      <w:color w:val="FF0000"/>
    </w:rPr>
  </w:style>
  <w:style w:type="paragraph" w:styleId="Heading4">
    <w:name w:val="heading 4"/>
    <w:basedOn w:val="Normal"/>
    <w:next w:val="Normal"/>
    <w:link w:val="Heading4Char"/>
    <w:uiPriority w:val="99"/>
    <w:qFormat/>
    <w:rsid w:val="00683BBD"/>
    <w:pPr>
      <w:keepNext/>
      <w:outlineLvl w:val="3"/>
    </w:pPr>
    <w:rPr>
      <w:rFonts w:ascii="Tahoma" w:hAnsi="Tahoma" w:cs="Tahoma"/>
      <w:b/>
      <w:bCs/>
      <w:sz w:val="24"/>
      <w:szCs w:val="24"/>
    </w:rPr>
  </w:style>
  <w:style w:type="paragraph" w:styleId="Heading5">
    <w:name w:val="heading 5"/>
    <w:basedOn w:val="Normal"/>
    <w:next w:val="Normal"/>
    <w:link w:val="Heading5Char"/>
    <w:uiPriority w:val="99"/>
    <w:qFormat/>
    <w:rsid w:val="00683BBD"/>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BBD"/>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683BBD"/>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683BBD"/>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uiPriority w:val="9"/>
    <w:semiHidden/>
    <w:rsid w:val="00683BBD"/>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uiPriority w:val="9"/>
    <w:semiHidden/>
    <w:rsid w:val="00683BBD"/>
    <w:rPr>
      <w:rFonts w:asciiTheme="minorHAnsi" w:eastAsiaTheme="minorEastAsia" w:hAnsiTheme="minorHAnsi" w:cstheme="minorBidi"/>
      <w:b/>
      <w:bCs/>
      <w:i/>
      <w:iCs/>
      <w:sz w:val="26"/>
      <w:szCs w:val="26"/>
      <w:lang w:eastAsia="en-US"/>
    </w:rPr>
  </w:style>
  <w:style w:type="paragraph" w:customStyle="1" w:styleId="bullet1">
    <w:name w:val="bullet1"/>
    <w:basedOn w:val="NormalIndent"/>
    <w:uiPriority w:val="99"/>
    <w:rsid w:val="00683BBD"/>
    <w:pPr>
      <w:tabs>
        <w:tab w:val="left" w:pos="1134"/>
        <w:tab w:val="right" w:pos="8789"/>
      </w:tabs>
      <w:spacing w:before="36" w:after="36"/>
      <w:ind w:left="1985" w:hanging="567"/>
    </w:pPr>
    <w:rPr>
      <w:sz w:val="24"/>
      <w:szCs w:val="24"/>
      <w:lang w:val="en-AU"/>
    </w:rPr>
  </w:style>
  <w:style w:type="paragraph" w:styleId="NormalIndent">
    <w:name w:val="Normal Indent"/>
    <w:basedOn w:val="Normal"/>
    <w:uiPriority w:val="99"/>
    <w:rsid w:val="00683BBD"/>
    <w:pPr>
      <w:widowControl w:val="0"/>
      <w:overflowPunct/>
      <w:ind w:left="720"/>
      <w:textAlignment w:val="auto"/>
    </w:pPr>
    <w:rPr>
      <w:lang w:val="en-US"/>
    </w:rPr>
  </w:style>
  <w:style w:type="paragraph" w:customStyle="1" w:styleId="evenfooter">
    <w:name w:val="evenfooter"/>
    <w:basedOn w:val="Normal"/>
    <w:uiPriority w:val="99"/>
    <w:rsid w:val="00683BBD"/>
    <w:pPr>
      <w:widowControl w:val="0"/>
      <w:pBdr>
        <w:top w:val="single" w:sz="18" w:space="10" w:color="auto"/>
      </w:pBdr>
      <w:tabs>
        <w:tab w:val="left" w:pos="1134"/>
        <w:tab w:val="right" w:pos="8789"/>
      </w:tabs>
      <w:overflowPunct/>
      <w:spacing w:after="60"/>
      <w:textAlignment w:val="auto"/>
    </w:pPr>
    <w:rPr>
      <w:rFonts w:ascii="Palatino" w:hAnsi="Palatino" w:cs="Palatino"/>
      <w:b/>
      <w:bCs/>
    </w:rPr>
  </w:style>
  <w:style w:type="paragraph" w:customStyle="1" w:styleId="evenheader">
    <w:name w:val="evenheader"/>
    <w:basedOn w:val="Normal"/>
    <w:uiPriority w:val="99"/>
    <w:rsid w:val="00683BBD"/>
    <w:pPr>
      <w:widowControl w:val="0"/>
      <w:pBdr>
        <w:bottom w:val="single" w:sz="18" w:space="10" w:color="auto"/>
      </w:pBdr>
      <w:tabs>
        <w:tab w:val="left" w:pos="1134"/>
        <w:tab w:val="center" w:pos="4819"/>
        <w:tab w:val="right" w:pos="8647"/>
        <w:tab w:val="right" w:pos="8789"/>
        <w:tab w:val="right" w:pos="9071"/>
      </w:tabs>
      <w:overflowPunct/>
      <w:spacing w:after="60"/>
      <w:textAlignment w:val="auto"/>
    </w:pPr>
    <w:rPr>
      <w:rFonts w:ascii="Palatino" w:hAnsi="Palatino" w:cs="Palatino"/>
      <w:b/>
      <w:bCs/>
    </w:rPr>
  </w:style>
  <w:style w:type="paragraph" w:customStyle="1" w:styleId="handpara">
    <w:name w:val="handpara"/>
    <w:basedOn w:val="Normal"/>
    <w:uiPriority w:val="99"/>
    <w:rsid w:val="00683BBD"/>
    <w:pPr>
      <w:widowControl w:val="0"/>
      <w:tabs>
        <w:tab w:val="left" w:pos="1134"/>
        <w:tab w:val="right" w:pos="8789"/>
      </w:tabs>
      <w:overflowPunct/>
      <w:spacing w:after="60" w:line="-240" w:lineRule="auto"/>
      <w:textAlignment w:val="auto"/>
    </w:pPr>
    <w:rPr>
      <w:rFonts w:ascii="AvantGarde" w:hAnsi="AvantGarde" w:cs="AvantGarde"/>
      <w:b/>
      <w:bCs/>
      <w:i/>
      <w:iCs/>
    </w:rPr>
  </w:style>
  <w:style w:type="paragraph" w:customStyle="1" w:styleId="heading2cont">
    <w:name w:val="heading 2cont"/>
    <w:basedOn w:val="Heading2"/>
    <w:uiPriority w:val="99"/>
    <w:rsid w:val="00683BBD"/>
    <w:pPr>
      <w:keepNext w:val="0"/>
      <w:pageBreakBefore/>
      <w:widowControl w:val="0"/>
      <w:pBdr>
        <w:top w:val="single" w:sz="6" w:space="1" w:color="auto"/>
        <w:left w:val="single" w:sz="6" w:space="1" w:color="auto"/>
        <w:bottom w:val="single" w:sz="6" w:space="1" w:color="auto"/>
        <w:right w:val="single" w:sz="6" w:space="1" w:color="auto"/>
      </w:pBdr>
      <w:tabs>
        <w:tab w:val="left" w:pos="1134"/>
        <w:tab w:val="right" w:pos="8789"/>
      </w:tabs>
      <w:overflowPunct/>
      <w:spacing w:before="240" w:after="240"/>
      <w:textAlignment w:val="auto"/>
      <w:outlineLvl w:val="9"/>
    </w:pPr>
    <w:rPr>
      <w:rFonts w:ascii="AvantGarde" w:hAnsi="AvantGarde" w:cs="AvantGarde"/>
      <w:sz w:val="24"/>
      <w:szCs w:val="24"/>
      <w:u w:val="none"/>
    </w:rPr>
  </w:style>
  <w:style w:type="paragraph" w:customStyle="1" w:styleId="cresttext1line">
    <w:name w:val="cresttext1line"/>
    <w:basedOn w:val="Normal"/>
    <w:next w:val="Normal"/>
    <w:uiPriority w:val="99"/>
    <w:rsid w:val="00683BBD"/>
    <w:pPr>
      <w:widowControl w:val="0"/>
      <w:overflowPunct/>
      <w:jc w:val="center"/>
      <w:textAlignment w:val="auto"/>
    </w:pPr>
    <w:rPr>
      <w:spacing w:val="10"/>
      <w:sz w:val="24"/>
      <w:szCs w:val="24"/>
      <w:lang w:val="en-US"/>
    </w:rPr>
  </w:style>
  <w:style w:type="paragraph" w:customStyle="1" w:styleId="cresttext3lines">
    <w:name w:val="cresttext3lines"/>
    <w:basedOn w:val="Normal"/>
    <w:next w:val="Normal"/>
    <w:uiPriority w:val="99"/>
    <w:rsid w:val="00683BBD"/>
    <w:pPr>
      <w:widowControl w:val="0"/>
      <w:overflowPunct/>
      <w:spacing w:after="20"/>
      <w:jc w:val="center"/>
      <w:textAlignment w:val="auto"/>
    </w:pPr>
    <w:rPr>
      <w:spacing w:val="10"/>
      <w:sz w:val="24"/>
      <w:szCs w:val="24"/>
      <w:lang w:val="en-US"/>
    </w:rPr>
  </w:style>
  <w:style w:type="paragraph" w:customStyle="1" w:styleId="bullet-hand">
    <w:name w:val="bullet-hand"/>
    <w:basedOn w:val="Normal"/>
    <w:next w:val="Normal"/>
    <w:uiPriority w:val="99"/>
    <w:rsid w:val="00683BBD"/>
    <w:pPr>
      <w:widowControl w:val="0"/>
      <w:overflowPunct/>
      <w:spacing w:after="180"/>
      <w:ind w:left="567" w:hanging="567"/>
      <w:textAlignment w:val="auto"/>
    </w:pPr>
  </w:style>
  <w:style w:type="paragraph" w:customStyle="1" w:styleId="formtext">
    <w:name w:val="formtext"/>
    <w:basedOn w:val="Normal"/>
    <w:rsid w:val="00683BBD"/>
    <w:pPr>
      <w:widowControl w:val="0"/>
      <w:overflowPunct/>
      <w:textAlignment w:val="auto"/>
    </w:pPr>
    <w:rPr>
      <w:sz w:val="18"/>
      <w:szCs w:val="18"/>
      <w:lang w:val="en-US"/>
    </w:rPr>
  </w:style>
  <w:style w:type="paragraph" w:customStyle="1" w:styleId="norm10plus">
    <w:name w:val="norm10plus"/>
    <w:basedOn w:val="Normal"/>
    <w:rsid w:val="00683BBD"/>
    <w:pPr>
      <w:widowControl w:val="0"/>
      <w:overflowPunct/>
      <w:spacing w:after="240"/>
      <w:textAlignment w:val="auto"/>
    </w:pPr>
  </w:style>
  <w:style w:type="character" w:styleId="FollowedHyperlink">
    <w:name w:val="FollowedHyperlink"/>
    <w:basedOn w:val="DefaultParagraphFont"/>
    <w:uiPriority w:val="99"/>
    <w:rsid w:val="00683BBD"/>
    <w:rPr>
      <w:rFonts w:cs="Times New Roman"/>
      <w:color w:val="800080"/>
      <w:u w:val="single"/>
    </w:rPr>
  </w:style>
  <w:style w:type="character" w:styleId="Hyperlink">
    <w:name w:val="Hyperlink"/>
    <w:basedOn w:val="DefaultParagraphFont"/>
    <w:uiPriority w:val="99"/>
    <w:rsid w:val="00683BBD"/>
    <w:rPr>
      <w:rFonts w:cs="Times New Roman"/>
      <w:color w:val="0000FF"/>
      <w:u w:val="single"/>
    </w:rPr>
  </w:style>
  <w:style w:type="paragraph" w:styleId="NormalWeb">
    <w:name w:val="Normal (Web)"/>
    <w:basedOn w:val="Normal"/>
    <w:uiPriority w:val="99"/>
    <w:rsid w:val="00683BBD"/>
    <w:pPr>
      <w:overflowPunct/>
      <w:autoSpaceDE/>
      <w:autoSpaceDN/>
      <w:adjustRightInd/>
      <w:spacing w:before="90" w:after="180"/>
      <w:ind w:right="90"/>
      <w:textAlignment w:val="auto"/>
    </w:pPr>
    <w:rPr>
      <w:rFonts w:ascii="Arial Unicode MS" w:eastAsia="Arial Unicode MS" w:hAnsi="Arial Unicode MS" w:cs="Arial Unicode MS"/>
      <w:sz w:val="24"/>
      <w:szCs w:val="24"/>
      <w:lang w:val="en-US"/>
    </w:rPr>
  </w:style>
  <w:style w:type="paragraph" w:styleId="Header">
    <w:name w:val="header"/>
    <w:basedOn w:val="Normal"/>
    <w:link w:val="HeaderChar"/>
    <w:uiPriority w:val="99"/>
    <w:rsid w:val="00683BBD"/>
    <w:pPr>
      <w:tabs>
        <w:tab w:val="center" w:pos="4320"/>
        <w:tab w:val="right" w:pos="8640"/>
      </w:tabs>
    </w:pPr>
    <w:rPr>
      <w:lang w:val="en-GB"/>
    </w:rPr>
  </w:style>
  <w:style w:type="character" w:customStyle="1" w:styleId="HeaderChar">
    <w:name w:val="Header Char"/>
    <w:basedOn w:val="DefaultParagraphFont"/>
    <w:link w:val="Header"/>
    <w:uiPriority w:val="99"/>
    <w:semiHidden/>
    <w:rsid w:val="00683BBD"/>
    <w:rPr>
      <w:rFonts w:ascii="Arial" w:hAnsi="Arial" w:cs="Arial"/>
      <w:sz w:val="20"/>
      <w:szCs w:val="20"/>
      <w:lang w:eastAsia="en-US"/>
    </w:rPr>
  </w:style>
  <w:style w:type="paragraph" w:styleId="FootnoteText">
    <w:name w:val="footnote text"/>
    <w:basedOn w:val="Normal"/>
    <w:link w:val="FootnoteTextChar"/>
    <w:uiPriority w:val="99"/>
    <w:rsid w:val="00683BBD"/>
  </w:style>
  <w:style w:type="character" w:customStyle="1" w:styleId="FootnoteTextChar">
    <w:name w:val="Footnote Text Char"/>
    <w:basedOn w:val="DefaultParagraphFont"/>
    <w:link w:val="FootnoteText"/>
    <w:uiPriority w:val="99"/>
    <w:rsid w:val="00683BBD"/>
    <w:rPr>
      <w:rFonts w:ascii="Arial" w:hAnsi="Arial" w:cs="Arial"/>
      <w:sz w:val="20"/>
      <w:szCs w:val="20"/>
      <w:lang w:eastAsia="en-US"/>
    </w:rPr>
  </w:style>
  <w:style w:type="character" w:styleId="FootnoteReference">
    <w:name w:val="footnote reference"/>
    <w:basedOn w:val="DefaultParagraphFont"/>
    <w:uiPriority w:val="99"/>
    <w:rsid w:val="00683BBD"/>
    <w:rPr>
      <w:rFonts w:cs="Times New Roman"/>
      <w:vertAlign w:val="superscript"/>
    </w:rPr>
  </w:style>
  <w:style w:type="paragraph" w:styleId="Footer">
    <w:name w:val="footer"/>
    <w:basedOn w:val="Normal"/>
    <w:link w:val="FooterChar"/>
    <w:uiPriority w:val="99"/>
    <w:rsid w:val="00683BBD"/>
    <w:pPr>
      <w:tabs>
        <w:tab w:val="center" w:pos="4320"/>
        <w:tab w:val="right" w:pos="8640"/>
      </w:tabs>
    </w:pPr>
  </w:style>
  <w:style w:type="character" w:customStyle="1" w:styleId="FooterChar">
    <w:name w:val="Footer Char"/>
    <w:basedOn w:val="DefaultParagraphFont"/>
    <w:link w:val="Footer"/>
    <w:uiPriority w:val="99"/>
    <w:semiHidden/>
    <w:rsid w:val="00683BBD"/>
    <w:rPr>
      <w:rFonts w:ascii="Arial" w:hAnsi="Arial" w:cs="Arial"/>
      <w:sz w:val="20"/>
      <w:szCs w:val="20"/>
      <w:lang w:eastAsia="en-US"/>
    </w:rPr>
  </w:style>
  <w:style w:type="character" w:styleId="PageNumber">
    <w:name w:val="page number"/>
    <w:basedOn w:val="DefaultParagraphFont"/>
    <w:uiPriority w:val="99"/>
    <w:rsid w:val="00683BBD"/>
    <w:rPr>
      <w:rFonts w:cs="Times New Roman"/>
    </w:rPr>
  </w:style>
  <w:style w:type="paragraph" w:styleId="BodyText">
    <w:name w:val="Body Text"/>
    <w:basedOn w:val="Normal"/>
    <w:link w:val="BodyTextChar"/>
    <w:uiPriority w:val="99"/>
    <w:rsid w:val="00683BBD"/>
    <w:pPr>
      <w:jc w:val="center"/>
    </w:pPr>
    <w:rPr>
      <w:rFonts w:ascii="Tahoma" w:hAnsi="Tahoma" w:cs="Tahoma"/>
      <w:b/>
      <w:bCs/>
      <w:sz w:val="40"/>
      <w:szCs w:val="40"/>
    </w:rPr>
  </w:style>
  <w:style w:type="character" w:customStyle="1" w:styleId="BodyTextChar">
    <w:name w:val="Body Text Char"/>
    <w:basedOn w:val="DefaultParagraphFont"/>
    <w:link w:val="BodyText"/>
    <w:uiPriority w:val="99"/>
    <w:semiHidden/>
    <w:rsid w:val="00683BBD"/>
    <w:rPr>
      <w:rFonts w:ascii="Arial" w:hAnsi="Arial" w:cs="Arial"/>
      <w:sz w:val="20"/>
      <w:szCs w:val="20"/>
      <w:lang w:eastAsia="en-US"/>
    </w:rPr>
  </w:style>
  <w:style w:type="paragraph" w:styleId="BalloonText">
    <w:name w:val="Balloon Text"/>
    <w:basedOn w:val="Normal"/>
    <w:link w:val="BalloonTextChar"/>
    <w:uiPriority w:val="99"/>
    <w:rsid w:val="00683BB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BBD"/>
    <w:rPr>
      <w:rFonts w:ascii="Tahoma" w:hAnsi="Tahoma" w:cs="Tahoma"/>
      <w:sz w:val="16"/>
      <w:szCs w:val="16"/>
      <w:lang w:eastAsia="en-US"/>
    </w:rPr>
  </w:style>
  <w:style w:type="character" w:styleId="Strong">
    <w:name w:val="Strong"/>
    <w:basedOn w:val="DefaultParagraphFont"/>
    <w:uiPriority w:val="22"/>
    <w:qFormat/>
    <w:rsid w:val="00683BBD"/>
    <w:rPr>
      <w:rFonts w:ascii="Times New Roman" w:hAnsi="Times New Roman" w:cs="Times New Roman"/>
      <w:b/>
      <w:bCs/>
    </w:rPr>
  </w:style>
  <w:style w:type="table" w:styleId="TableGrid">
    <w:name w:val="Table Grid"/>
    <w:basedOn w:val="TableNormal"/>
    <w:uiPriority w:val="99"/>
    <w:rsid w:val="00FD1054"/>
    <w:pPr>
      <w:overflowPunct w:val="0"/>
      <w:autoSpaceDE w:val="0"/>
      <w:autoSpaceDN w:val="0"/>
      <w:adjustRightInd w:val="0"/>
      <w:spacing w:before="60" w:after="0" w:line="240" w:lineRule="auto"/>
      <w:jc w:val="both"/>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224F"/>
    <w:pPr>
      <w:ind w:left="720"/>
      <w:contextualSpacing/>
    </w:pPr>
  </w:style>
  <w:style w:type="paragraph" w:styleId="NoSpacing">
    <w:name w:val="No Spacing"/>
    <w:uiPriority w:val="1"/>
    <w:qFormat/>
    <w:rsid w:val="00203AFD"/>
    <w:pPr>
      <w:overflowPunct w:val="0"/>
      <w:autoSpaceDE w:val="0"/>
      <w:autoSpaceDN w:val="0"/>
      <w:adjustRightInd w:val="0"/>
      <w:spacing w:after="0" w:line="240" w:lineRule="auto"/>
      <w:jc w:val="both"/>
      <w:textAlignment w:val="baseline"/>
    </w:pPr>
    <w:rPr>
      <w:rFonts w:ascii="Arial" w:hAnsi="Arial" w:cs="Arial"/>
      <w:sz w:val="20"/>
      <w:szCs w:val="20"/>
      <w:lang w:eastAsia="en-US"/>
    </w:rPr>
  </w:style>
  <w:style w:type="character" w:styleId="CommentReference">
    <w:name w:val="annotation reference"/>
    <w:basedOn w:val="DefaultParagraphFont"/>
    <w:uiPriority w:val="99"/>
    <w:semiHidden/>
    <w:unhideWhenUsed/>
    <w:rsid w:val="008D75CB"/>
    <w:rPr>
      <w:sz w:val="16"/>
      <w:szCs w:val="16"/>
    </w:rPr>
  </w:style>
  <w:style w:type="paragraph" w:styleId="CommentText">
    <w:name w:val="annotation text"/>
    <w:basedOn w:val="Normal"/>
    <w:link w:val="CommentTextChar"/>
    <w:uiPriority w:val="99"/>
    <w:unhideWhenUsed/>
    <w:rsid w:val="008D75CB"/>
  </w:style>
  <w:style w:type="character" w:customStyle="1" w:styleId="CommentTextChar">
    <w:name w:val="Comment Text Char"/>
    <w:basedOn w:val="DefaultParagraphFont"/>
    <w:link w:val="CommentText"/>
    <w:uiPriority w:val="99"/>
    <w:rsid w:val="008D75CB"/>
    <w:rPr>
      <w:rFonts w:ascii="Arial" w:hAnsi="Arial" w:cs="Arial"/>
      <w:sz w:val="20"/>
      <w:szCs w:val="20"/>
      <w:lang w:eastAsia="en-US"/>
    </w:rPr>
  </w:style>
  <w:style w:type="paragraph" w:styleId="CommentSubject">
    <w:name w:val="annotation subject"/>
    <w:basedOn w:val="CommentText"/>
    <w:next w:val="CommentText"/>
    <w:link w:val="CommentSubjectChar"/>
    <w:uiPriority w:val="99"/>
    <w:semiHidden/>
    <w:unhideWhenUsed/>
    <w:rsid w:val="008D75CB"/>
    <w:rPr>
      <w:b/>
      <w:bCs/>
    </w:rPr>
  </w:style>
  <w:style w:type="character" w:customStyle="1" w:styleId="CommentSubjectChar">
    <w:name w:val="Comment Subject Char"/>
    <w:basedOn w:val="CommentTextChar"/>
    <w:link w:val="CommentSubject"/>
    <w:uiPriority w:val="99"/>
    <w:semiHidden/>
    <w:rsid w:val="008D75CB"/>
    <w:rPr>
      <w:rFonts w:ascii="Arial" w:hAnsi="Arial" w:cs="Arial"/>
      <w:b/>
      <w:bCs/>
      <w:sz w:val="20"/>
      <w:szCs w:val="20"/>
      <w:lang w:eastAsia="en-US"/>
    </w:rPr>
  </w:style>
  <w:style w:type="paragraph" w:styleId="Revision">
    <w:name w:val="Revision"/>
    <w:hidden/>
    <w:uiPriority w:val="99"/>
    <w:semiHidden/>
    <w:rsid w:val="002847F8"/>
    <w:pPr>
      <w:spacing w:after="0" w:line="240" w:lineRule="auto"/>
    </w:pPr>
    <w:rPr>
      <w:rFonts w:ascii="Arial" w:hAnsi="Arial" w:cs="Arial"/>
      <w:sz w:val="20"/>
      <w:szCs w:val="20"/>
      <w:lang w:eastAsia="en-US"/>
    </w:rPr>
  </w:style>
  <w:style w:type="character" w:styleId="UnresolvedMention">
    <w:name w:val="Unresolved Mention"/>
    <w:basedOn w:val="DefaultParagraphFont"/>
    <w:uiPriority w:val="99"/>
    <w:semiHidden/>
    <w:unhideWhenUsed/>
    <w:rsid w:val="00472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37421">
      <w:bodyDiv w:val="1"/>
      <w:marLeft w:val="0"/>
      <w:marRight w:val="0"/>
      <w:marTop w:val="0"/>
      <w:marBottom w:val="0"/>
      <w:divBdr>
        <w:top w:val="none" w:sz="0" w:space="0" w:color="auto"/>
        <w:left w:val="none" w:sz="0" w:space="0" w:color="auto"/>
        <w:bottom w:val="none" w:sz="0" w:space="0" w:color="auto"/>
        <w:right w:val="none" w:sz="0" w:space="0" w:color="auto"/>
      </w:divBdr>
      <w:divsChild>
        <w:div w:id="1632905679">
          <w:marLeft w:val="0"/>
          <w:marRight w:val="0"/>
          <w:marTop w:val="0"/>
          <w:marBottom w:val="0"/>
          <w:divBdr>
            <w:top w:val="none" w:sz="0" w:space="0" w:color="auto"/>
            <w:left w:val="none" w:sz="0" w:space="0" w:color="auto"/>
            <w:bottom w:val="none" w:sz="0" w:space="0" w:color="auto"/>
            <w:right w:val="none" w:sz="0" w:space="0" w:color="auto"/>
          </w:divBdr>
          <w:divsChild>
            <w:div w:id="65811816">
              <w:marLeft w:val="0"/>
              <w:marRight w:val="0"/>
              <w:marTop w:val="0"/>
              <w:marBottom w:val="0"/>
              <w:divBdr>
                <w:top w:val="none" w:sz="0" w:space="0" w:color="auto"/>
                <w:left w:val="none" w:sz="0" w:space="0" w:color="auto"/>
                <w:bottom w:val="none" w:sz="0" w:space="0" w:color="auto"/>
                <w:right w:val="none" w:sz="0" w:space="0" w:color="auto"/>
              </w:divBdr>
              <w:divsChild>
                <w:div w:id="1789155708">
                  <w:marLeft w:val="0"/>
                  <w:marRight w:val="0"/>
                  <w:marTop w:val="0"/>
                  <w:marBottom w:val="0"/>
                  <w:divBdr>
                    <w:top w:val="none" w:sz="0" w:space="0" w:color="auto"/>
                    <w:left w:val="none" w:sz="0" w:space="0" w:color="auto"/>
                    <w:bottom w:val="none" w:sz="0" w:space="0" w:color="auto"/>
                    <w:right w:val="none" w:sz="0" w:space="0" w:color="auto"/>
                  </w:divBdr>
                  <w:divsChild>
                    <w:div w:id="18260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36532">
      <w:bodyDiv w:val="1"/>
      <w:marLeft w:val="0"/>
      <w:marRight w:val="0"/>
      <w:marTop w:val="0"/>
      <w:marBottom w:val="0"/>
      <w:divBdr>
        <w:top w:val="none" w:sz="0" w:space="0" w:color="auto"/>
        <w:left w:val="none" w:sz="0" w:space="0" w:color="auto"/>
        <w:bottom w:val="none" w:sz="0" w:space="0" w:color="auto"/>
        <w:right w:val="none" w:sz="0" w:space="0" w:color="auto"/>
      </w:divBdr>
    </w:div>
    <w:div w:id="1885364884">
      <w:bodyDiv w:val="1"/>
      <w:marLeft w:val="0"/>
      <w:marRight w:val="0"/>
      <w:marTop w:val="0"/>
      <w:marBottom w:val="0"/>
      <w:divBdr>
        <w:top w:val="none" w:sz="0" w:space="0" w:color="auto"/>
        <w:left w:val="none" w:sz="0" w:space="0" w:color="auto"/>
        <w:bottom w:val="none" w:sz="0" w:space="0" w:color="auto"/>
        <w:right w:val="none" w:sz="0" w:space="0" w:color="auto"/>
      </w:divBdr>
      <w:divsChild>
        <w:div w:id="783505263">
          <w:marLeft w:val="0"/>
          <w:marRight w:val="0"/>
          <w:marTop w:val="0"/>
          <w:marBottom w:val="0"/>
          <w:divBdr>
            <w:top w:val="none" w:sz="0" w:space="0" w:color="auto"/>
            <w:left w:val="none" w:sz="0" w:space="0" w:color="auto"/>
            <w:bottom w:val="none" w:sz="0" w:space="0" w:color="auto"/>
            <w:right w:val="none" w:sz="0" w:space="0" w:color="auto"/>
          </w:divBdr>
          <w:divsChild>
            <w:div w:id="631134405">
              <w:marLeft w:val="0"/>
              <w:marRight w:val="0"/>
              <w:marTop w:val="0"/>
              <w:marBottom w:val="0"/>
              <w:divBdr>
                <w:top w:val="none" w:sz="0" w:space="0" w:color="auto"/>
                <w:left w:val="none" w:sz="0" w:space="0" w:color="auto"/>
                <w:bottom w:val="none" w:sz="0" w:space="0" w:color="auto"/>
                <w:right w:val="none" w:sz="0" w:space="0" w:color="auto"/>
              </w:divBdr>
              <w:divsChild>
                <w:div w:id="1385176120">
                  <w:marLeft w:val="0"/>
                  <w:marRight w:val="0"/>
                  <w:marTop w:val="0"/>
                  <w:marBottom w:val="0"/>
                  <w:divBdr>
                    <w:top w:val="none" w:sz="0" w:space="0" w:color="auto"/>
                    <w:left w:val="none" w:sz="0" w:space="0" w:color="auto"/>
                    <w:bottom w:val="none" w:sz="0" w:space="0" w:color="auto"/>
                    <w:right w:val="none" w:sz="0" w:space="0" w:color="auto"/>
                  </w:divBdr>
                  <w:divsChild>
                    <w:div w:id="170544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2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ervices.anu.edu.au/human-resources/enterprise-agreement/schedule-5-minimum-standards-for-academic-levels-msa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rvices.anu.edu.au/human-resources/enterprise-agreement/schedule-6-professional-staff-classification-descriptor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openxmlformats.org/officeDocument/2006/relationships/hyperlink" Target="https://services.anu.edu.au/files/2025-07/FINAL%20Chapter%203.15%20Appendix%20C%20-%20Examples%20of%20Psychosocial%20Hazards_3.0.pdf" TargetMode="External"/><Relationship Id="rId10" Type="http://schemas.openxmlformats.org/officeDocument/2006/relationships/hyperlink" Target="https://www.education.gov.au/highereducationgbvregulator/nationalcodedevelopmen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policies.anu.edu.au/ppl/document/ANUP_6311242" TargetMode="External"/><Relationship Id="rId14" Type="http://schemas.openxmlformats.org/officeDocument/2006/relationships/hyperlink" Target="https://services.anu.edu.au/human-resources/health-safety/whs-management-system-handbook%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048B2-F116-48C0-823E-8D33D447D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1683</Words>
  <Characters>9596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Position Description</vt:lpstr>
    </vt:vector>
  </TitlesOfParts>
  <Company>ANU</Company>
  <LinksUpToDate>false</LinksUpToDate>
  <CharactersWithSpaces>11257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HR Division</dc:creator>
  <cp:keywords/>
  <dc:description/>
  <cp:lastModifiedBy>Chelsea Batley</cp:lastModifiedBy>
  <cp:revision>4</cp:revision>
  <cp:lastPrinted>2012-09-19T05:14:00Z</cp:lastPrinted>
  <dcterms:created xsi:type="dcterms:W3CDTF">2026-10-21T21:00:00Z</dcterms:created>
  <dcterms:modified xsi:type="dcterms:W3CDTF">2026-10-21T21:01:00Z</dcterms:modified>
</cp:coreProperties>
</file>