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0B7C5C">
      <w:pPr>
        <w:spacing w:line="240" w:lineRule="auto"/>
        <w:ind w:left="2880" w:firstLine="720"/>
        <w:jc w:val="center"/>
        <w:rPr>
          <w:rFonts w:asciiTheme="minorHAnsi" w:hAnsiTheme="minorHAnsi" w:cstheme="minorBidi"/>
          <w:b/>
          <w:bCs/>
        </w:rPr>
      </w:pPr>
    </w:p>
    <w:p w14:paraId="35F78B38" w14:textId="2F03A8FC" w:rsidR="061A3A59" w:rsidRPr="002F0731" w:rsidRDefault="006246F0" w:rsidP="000B7C5C">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0B7C5C" w:rsidRPr="000B7C5C">
            <w:rPr>
              <w:rFonts w:asciiTheme="minorHAnsi" w:hAnsiTheme="minorHAnsi"/>
            </w:rPr>
            <w:t xml:space="preserve">Centrality of Protection </w:t>
          </w:r>
          <w:r w:rsidR="000B7C5C">
            <w:rPr>
              <w:rFonts w:asciiTheme="minorHAnsi" w:hAnsiTheme="minorHAnsi"/>
            </w:rPr>
            <w:t>Training</w:t>
          </w:r>
          <w:r w:rsidR="000B7C5C" w:rsidRPr="000B7C5C">
            <w:rPr>
              <w:rFonts w:asciiTheme="minorHAnsi" w:hAnsiTheme="minorHAnsi"/>
            </w:rPr>
            <w:t xml:space="preserve"> Consultant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350"/>
        <w:gridCol w:w="1800"/>
        <w:gridCol w:w="1170"/>
        <w:gridCol w:w="1148"/>
        <w:gridCol w:w="1031"/>
        <w:gridCol w:w="16"/>
        <w:gridCol w:w="1118"/>
        <w:gridCol w:w="16"/>
        <w:gridCol w:w="1151"/>
        <w:gridCol w:w="16"/>
        <w:gridCol w:w="1334"/>
        <w:gridCol w:w="16"/>
      </w:tblGrid>
      <w:tr w:rsidR="006246F0" w:rsidRPr="00EC460A" w14:paraId="002D6C9B" w14:textId="77777777" w:rsidTr="009B7186">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35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80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17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148"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9B7186">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35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80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17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148"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9B7186">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350" w:type="dxa"/>
          </w:tcPr>
          <w:p w14:paraId="063AC99F" w14:textId="5D600201" w:rsidR="55C8DD5E" w:rsidRDefault="00364184" w:rsidP="00364184">
            <w:pPr>
              <w:rPr>
                <w:rFonts w:ascii="Calibri" w:eastAsia="Calibri" w:hAnsi="Calibri" w:cs="Calibri"/>
                <w:color w:val="000000" w:themeColor="text1"/>
              </w:rPr>
            </w:pPr>
            <w:r w:rsidRPr="00364184">
              <w:rPr>
                <w:rFonts w:ascii="Calibri" w:eastAsia="Calibri" w:hAnsi="Calibri" w:cs="Calibri"/>
                <w:color w:val="000000" w:themeColor="text1"/>
              </w:rPr>
              <w:t>Deliverable 1</w:t>
            </w:r>
          </w:p>
        </w:tc>
        <w:tc>
          <w:tcPr>
            <w:tcW w:w="1800" w:type="dxa"/>
          </w:tcPr>
          <w:p w14:paraId="0D8BC8C1" w14:textId="217E4943" w:rsidR="55C8DD5E" w:rsidRDefault="009B7186" w:rsidP="009B7186">
            <w:pPr>
              <w:rPr>
                <w:rFonts w:ascii="Calibri" w:eastAsia="Calibri" w:hAnsi="Calibri" w:cs="Calibri"/>
                <w:color w:val="000000" w:themeColor="text1"/>
              </w:rPr>
            </w:pPr>
            <w:r w:rsidRPr="009B7186">
              <w:rPr>
                <w:rFonts w:ascii="Calibri" w:eastAsia="Calibri" w:hAnsi="Calibri" w:cs="Calibri"/>
                <w:color w:val="000000" w:themeColor="text1"/>
              </w:rPr>
              <w:t>30 November 2026</w:t>
            </w:r>
          </w:p>
          <w:p w14:paraId="42DE9CB9" w14:textId="0A8A93FE" w:rsidR="55C8DD5E" w:rsidRDefault="55C8DD5E" w:rsidP="55C8DD5E">
            <w:pPr>
              <w:rPr>
                <w:rFonts w:ascii="Calibri" w:eastAsia="Calibri" w:hAnsi="Calibri" w:cs="Calibri"/>
                <w:color w:val="000000" w:themeColor="text1"/>
              </w:rPr>
            </w:pPr>
          </w:p>
        </w:tc>
        <w:tc>
          <w:tcPr>
            <w:tcW w:w="1170" w:type="dxa"/>
            <w:shd w:val="clear" w:color="auto" w:fill="FFFFFF" w:themeFill="background1"/>
          </w:tcPr>
          <w:p w14:paraId="25FE2752" w14:textId="51D54678" w:rsidR="002A1177" w:rsidRPr="009B3299" w:rsidRDefault="002A1177" w:rsidP="55C8DD5E">
            <w:pPr>
              <w:spacing w:line="240" w:lineRule="auto"/>
              <w:rPr>
                <w:rFonts w:asciiTheme="minorHAnsi" w:hAnsiTheme="minorHAnsi"/>
                <w:lang w:val="en-AU"/>
              </w:rPr>
            </w:pPr>
          </w:p>
        </w:tc>
        <w:tc>
          <w:tcPr>
            <w:tcW w:w="1148"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1301D9"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009B7186">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350" w:type="dxa"/>
          </w:tcPr>
          <w:p w14:paraId="76856C75" w14:textId="2BF98D39" w:rsidR="006C6950" w:rsidRPr="00A24193" w:rsidRDefault="00364184" w:rsidP="33D21A28">
            <w:pPr>
              <w:spacing w:line="240" w:lineRule="auto"/>
              <w:rPr>
                <w:rFonts w:asciiTheme="minorHAnsi" w:hAnsiTheme="minorHAnsi"/>
              </w:rPr>
            </w:pPr>
            <w:r w:rsidRPr="00364184">
              <w:rPr>
                <w:rFonts w:ascii="Calibri" w:eastAsia="Calibri" w:hAnsi="Calibri" w:cs="Calibri"/>
                <w:color w:val="000000" w:themeColor="text1"/>
              </w:rPr>
              <w:t xml:space="preserve">Deliverable </w:t>
            </w:r>
            <w:r>
              <w:rPr>
                <w:rFonts w:ascii="Calibri" w:eastAsia="Calibri" w:hAnsi="Calibri" w:cs="Calibri"/>
                <w:color w:val="000000" w:themeColor="text1"/>
              </w:rPr>
              <w:t>2</w:t>
            </w:r>
          </w:p>
        </w:tc>
        <w:tc>
          <w:tcPr>
            <w:tcW w:w="1800" w:type="dxa"/>
          </w:tcPr>
          <w:p w14:paraId="779EB39F" w14:textId="0090807E" w:rsidR="006C6950" w:rsidRPr="00A24193" w:rsidRDefault="009B7186" w:rsidP="009B7186">
            <w:pPr>
              <w:spacing w:line="240" w:lineRule="auto"/>
              <w:rPr>
                <w:rFonts w:asciiTheme="minorHAnsi" w:hAnsiTheme="minorHAnsi"/>
              </w:rPr>
            </w:pPr>
            <w:r w:rsidRPr="009B7186">
              <w:rPr>
                <w:rFonts w:asciiTheme="minorHAnsi" w:hAnsiTheme="minorHAnsi"/>
              </w:rPr>
              <w:t>19 February 2027</w:t>
            </w:r>
          </w:p>
        </w:tc>
        <w:tc>
          <w:tcPr>
            <w:tcW w:w="1170" w:type="dxa"/>
            <w:shd w:val="clear" w:color="auto" w:fill="FFFFFF" w:themeFill="background1"/>
          </w:tcPr>
          <w:p w14:paraId="1E5DC2FD" w14:textId="51ECC79F" w:rsidR="006C6950" w:rsidRPr="009B3299" w:rsidRDefault="006C6950" w:rsidP="006C6950">
            <w:pPr>
              <w:spacing w:line="240" w:lineRule="auto"/>
              <w:rPr>
                <w:rFonts w:asciiTheme="minorHAnsi" w:hAnsiTheme="minorHAnsi"/>
              </w:rPr>
            </w:pPr>
          </w:p>
        </w:tc>
        <w:tc>
          <w:tcPr>
            <w:tcW w:w="1148"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1301D9"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009B7186">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350" w:type="dxa"/>
          </w:tcPr>
          <w:p w14:paraId="7EFC08BA" w14:textId="136C30B1" w:rsidR="00CA1D34" w:rsidRPr="00A24193" w:rsidRDefault="00364184" w:rsidP="33D21A28">
            <w:pPr>
              <w:spacing w:line="240" w:lineRule="auto"/>
              <w:rPr>
                <w:rFonts w:asciiTheme="minorHAnsi" w:hAnsiTheme="minorHAnsi"/>
              </w:rPr>
            </w:pPr>
            <w:r w:rsidRPr="00364184">
              <w:rPr>
                <w:rFonts w:ascii="Calibri" w:eastAsia="Calibri" w:hAnsi="Calibri" w:cs="Calibri"/>
                <w:color w:val="000000" w:themeColor="text1"/>
              </w:rPr>
              <w:t xml:space="preserve">Deliverable </w:t>
            </w:r>
            <w:r>
              <w:rPr>
                <w:rFonts w:ascii="Calibri" w:eastAsia="Calibri" w:hAnsi="Calibri" w:cs="Calibri"/>
                <w:color w:val="000000" w:themeColor="text1"/>
              </w:rPr>
              <w:t>3</w:t>
            </w:r>
          </w:p>
        </w:tc>
        <w:tc>
          <w:tcPr>
            <w:tcW w:w="1800" w:type="dxa"/>
          </w:tcPr>
          <w:p w14:paraId="25E7C86E" w14:textId="133599E1" w:rsidR="00CA1D34" w:rsidRPr="00A24193" w:rsidRDefault="00CA1D34" w:rsidP="009B7186">
            <w:pPr>
              <w:spacing w:line="240" w:lineRule="auto"/>
              <w:rPr>
                <w:rFonts w:asciiTheme="minorHAnsi" w:hAnsiTheme="minorHAnsi"/>
              </w:rPr>
            </w:pPr>
            <w:r w:rsidRPr="33D21A28">
              <w:rPr>
                <w:rFonts w:asciiTheme="minorHAnsi" w:hAnsiTheme="minorHAnsi"/>
              </w:rPr>
              <w:t xml:space="preserve"> </w:t>
            </w:r>
            <w:r w:rsidR="009B7186" w:rsidRPr="009B7186">
              <w:rPr>
                <w:rFonts w:asciiTheme="minorHAnsi" w:hAnsiTheme="minorHAnsi"/>
              </w:rPr>
              <w:t>26 March 2027</w:t>
            </w:r>
          </w:p>
        </w:tc>
        <w:tc>
          <w:tcPr>
            <w:tcW w:w="1170"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3D52FCEB" w:rsidR="00CA1D34" w:rsidRPr="009B3299" w:rsidRDefault="00CA1D34" w:rsidP="00CA1D34">
            <w:pPr>
              <w:spacing w:line="240" w:lineRule="auto"/>
              <w:rPr>
                <w:rFonts w:asciiTheme="minorHAnsi" w:hAnsiTheme="minorHAnsi"/>
              </w:rPr>
            </w:pPr>
          </w:p>
        </w:tc>
        <w:tc>
          <w:tcPr>
            <w:tcW w:w="1148"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1301D9"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009B7186">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350" w:type="dxa"/>
          </w:tcPr>
          <w:p w14:paraId="0721CCC4" w14:textId="3D66E4C1"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364184" w:rsidRPr="00364184">
              <w:rPr>
                <w:rFonts w:ascii="Calibri" w:eastAsia="Calibri" w:hAnsi="Calibri" w:cs="Calibri"/>
                <w:color w:val="000000" w:themeColor="text1"/>
              </w:rPr>
              <w:t xml:space="preserve">Deliverable </w:t>
            </w:r>
            <w:r w:rsidR="00364184">
              <w:rPr>
                <w:rFonts w:ascii="Calibri" w:eastAsia="Calibri" w:hAnsi="Calibri" w:cs="Calibri"/>
                <w:color w:val="000000" w:themeColor="text1"/>
              </w:rPr>
              <w:t>4</w:t>
            </w:r>
          </w:p>
        </w:tc>
        <w:tc>
          <w:tcPr>
            <w:tcW w:w="1800" w:type="dxa"/>
          </w:tcPr>
          <w:p w14:paraId="36B93772" w14:textId="31F7D223" w:rsidR="00D33290" w:rsidRPr="00A24193" w:rsidRDefault="009B7186" w:rsidP="009B7186">
            <w:pPr>
              <w:spacing w:line="240" w:lineRule="auto"/>
              <w:rPr>
                <w:rFonts w:asciiTheme="minorHAnsi" w:hAnsiTheme="minorHAnsi"/>
              </w:rPr>
            </w:pPr>
            <w:r w:rsidRPr="009B7186">
              <w:rPr>
                <w:rFonts w:asciiTheme="minorHAnsi" w:hAnsiTheme="minorHAnsi"/>
              </w:rPr>
              <w:t>26 March 2027</w:t>
            </w:r>
          </w:p>
        </w:tc>
        <w:tc>
          <w:tcPr>
            <w:tcW w:w="1170"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63321518" w:rsidR="00D33290" w:rsidRPr="009B3299" w:rsidRDefault="001301D9" w:rsidP="00D33290">
                <w:pPr>
                  <w:spacing w:line="240" w:lineRule="auto"/>
                  <w:rPr>
                    <w:rFonts w:asciiTheme="minorHAnsi" w:hAnsiTheme="minorHAnsi"/>
                  </w:rPr>
                </w:pPr>
              </w:p>
            </w:sdtContent>
          </w:sdt>
        </w:tc>
        <w:tc>
          <w:tcPr>
            <w:tcW w:w="1148"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1301D9"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009B7186">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350" w:type="dxa"/>
          </w:tcPr>
          <w:p w14:paraId="2FCDA1C5" w14:textId="7434BD42" w:rsidR="00BA0A69" w:rsidRPr="00A24193" w:rsidRDefault="00364184" w:rsidP="33D21A28">
            <w:pPr>
              <w:spacing w:line="240" w:lineRule="auto"/>
              <w:rPr>
                <w:rFonts w:asciiTheme="minorHAnsi" w:hAnsiTheme="minorHAnsi"/>
              </w:rPr>
            </w:pPr>
            <w:r w:rsidRPr="00364184">
              <w:rPr>
                <w:rFonts w:ascii="Calibri" w:eastAsia="Calibri" w:hAnsi="Calibri" w:cs="Calibri"/>
                <w:color w:val="000000" w:themeColor="text1"/>
              </w:rPr>
              <w:t xml:space="preserve">Deliverable </w:t>
            </w:r>
            <w:r>
              <w:rPr>
                <w:rFonts w:ascii="Calibri" w:eastAsia="Calibri" w:hAnsi="Calibri" w:cs="Calibri"/>
                <w:color w:val="000000" w:themeColor="text1"/>
              </w:rPr>
              <w:t>5</w:t>
            </w:r>
          </w:p>
        </w:tc>
        <w:tc>
          <w:tcPr>
            <w:tcW w:w="1800" w:type="dxa"/>
          </w:tcPr>
          <w:p w14:paraId="7EC3D236" w14:textId="7B23C521" w:rsidR="00BA0A69" w:rsidRPr="00A24193" w:rsidRDefault="009B7186" w:rsidP="009B7186">
            <w:pPr>
              <w:spacing w:line="240" w:lineRule="auto"/>
              <w:rPr>
                <w:rFonts w:asciiTheme="minorHAnsi" w:hAnsiTheme="minorHAnsi"/>
              </w:rPr>
            </w:pPr>
            <w:r w:rsidRPr="009B7186">
              <w:rPr>
                <w:rFonts w:asciiTheme="minorHAnsi" w:hAnsiTheme="minorHAnsi"/>
              </w:rPr>
              <w:t>26 March 2027</w:t>
            </w:r>
          </w:p>
        </w:tc>
        <w:tc>
          <w:tcPr>
            <w:tcW w:w="1170"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148"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1301D9"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DE75C" w14:textId="77777777" w:rsidR="001301D9" w:rsidRDefault="001301D9">
      <w:pPr>
        <w:spacing w:line="240" w:lineRule="auto"/>
      </w:pPr>
      <w:r>
        <w:separator/>
      </w:r>
    </w:p>
  </w:endnote>
  <w:endnote w:type="continuationSeparator" w:id="0">
    <w:p w14:paraId="6C65055D" w14:textId="77777777" w:rsidR="001301D9" w:rsidRDefault="001301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9BEEB" w14:textId="77777777" w:rsidR="001301D9" w:rsidRDefault="001301D9">
      <w:pPr>
        <w:spacing w:line="240" w:lineRule="auto"/>
      </w:pPr>
      <w:r>
        <w:separator/>
      </w:r>
    </w:p>
  </w:footnote>
  <w:footnote w:type="continuationSeparator" w:id="0">
    <w:p w14:paraId="42FD1091" w14:textId="77777777" w:rsidR="001301D9" w:rsidRDefault="001301D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B7C5C"/>
    <w:rsid w:val="000C6D62"/>
    <w:rsid w:val="000D239B"/>
    <w:rsid w:val="000D6EAF"/>
    <w:rsid w:val="000E6039"/>
    <w:rsid w:val="00106065"/>
    <w:rsid w:val="001301D9"/>
    <w:rsid w:val="00150B0F"/>
    <w:rsid w:val="00184678"/>
    <w:rsid w:val="001A4483"/>
    <w:rsid w:val="001D632C"/>
    <w:rsid w:val="002A1177"/>
    <w:rsid w:val="002F0731"/>
    <w:rsid w:val="002F2FEB"/>
    <w:rsid w:val="003001E0"/>
    <w:rsid w:val="00300450"/>
    <w:rsid w:val="00310CF8"/>
    <w:rsid w:val="0031698A"/>
    <w:rsid w:val="003251CD"/>
    <w:rsid w:val="0033101F"/>
    <w:rsid w:val="00364184"/>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759FE"/>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7E1AD8"/>
    <w:rsid w:val="00813F94"/>
    <w:rsid w:val="00815365"/>
    <w:rsid w:val="008831DC"/>
    <w:rsid w:val="00890F97"/>
    <w:rsid w:val="009037DA"/>
    <w:rsid w:val="0090627B"/>
    <w:rsid w:val="00920742"/>
    <w:rsid w:val="0094576F"/>
    <w:rsid w:val="00946E46"/>
    <w:rsid w:val="00997980"/>
    <w:rsid w:val="009A74C0"/>
    <w:rsid w:val="009B7186"/>
    <w:rsid w:val="009F3EB4"/>
    <w:rsid w:val="00A10CCE"/>
    <w:rsid w:val="00A22CFB"/>
    <w:rsid w:val="00A24193"/>
    <w:rsid w:val="00A33297"/>
    <w:rsid w:val="00A67E4F"/>
    <w:rsid w:val="00A6CF9F"/>
    <w:rsid w:val="00AB658D"/>
    <w:rsid w:val="00AC3B75"/>
    <w:rsid w:val="00B353DF"/>
    <w:rsid w:val="00B56071"/>
    <w:rsid w:val="00B94D1D"/>
    <w:rsid w:val="00BA0A69"/>
    <w:rsid w:val="00BF5375"/>
    <w:rsid w:val="00C1015A"/>
    <w:rsid w:val="00C92E60"/>
    <w:rsid w:val="00C975E5"/>
    <w:rsid w:val="00CA0F29"/>
    <w:rsid w:val="00CA1D34"/>
    <w:rsid w:val="00CB4832"/>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855AC"/>
    <w:rsid w:val="002F2FEB"/>
    <w:rsid w:val="0033101F"/>
    <w:rsid w:val="00392B2E"/>
    <w:rsid w:val="0042406A"/>
    <w:rsid w:val="00496357"/>
    <w:rsid w:val="00500936"/>
    <w:rsid w:val="00536EAE"/>
    <w:rsid w:val="00543A46"/>
    <w:rsid w:val="005759FE"/>
    <w:rsid w:val="005B4E17"/>
    <w:rsid w:val="005E4537"/>
    <w:rsid w:val="0062179F"/>
    <w:rsid w:val="00813F94"/>
    <w:rsid w:val="00815365"/>
    <w:rsid w:val="008E761E"/>
    <w:rsid w:val="00953127"/>
    <w:rsid w:val="009617BE"/>
    <w:rsid w:val="00A661F1"/>
    <w:rsid w:val="00B56071"/>
    <w:rsid w:val="00B94D1D"/>
    <w:rsid w:val="00BF5375"/>
    <w:rsid w:val="00C1015A"/>
    <w:rsid w:val="00CB4832"/>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310</Words>
  <Characters>1769</Characters>
  <Application>Microsoft Office Word</Application>
  <DocSecurity>0</DocSecurity>
  <Lines>14</Lines>
  <Paragraphs>4</Paragraphs>
  <ScaleCrop>false</ScaleCrop>
  <Company>UNICEF</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Rana Atmaz Alsibai</cp:lastModifiedBy>
  <cp:revision>5</cp:revision>
  <dcterms:created xsi:type="dcterms:W3CDTF">2026-06-30T09:16:00Z</dcterms:created>
  <dcterms:modified xsi:type="dcterms:W3CDTF">2026-10-23T19:54:00Z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y fmtid="{D5CDD505-2E9C-101B-9397-08002B2CF9AE}" pid="17" name="GrammarlyDocumentId">
    <vt:lpwstr>d156809a-e532-4eff-ae04-5c5679d3f392</vt:lpwstr>
  </property>
</Properties>
</file>