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489B3EAD">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8B2C65" w:rsidRDefault="00D41E20" w:rsidP="002B5854">
      <w:pPr>
        <w:rPr>
          <w:rFonts w:ascii="Roboto" w:hAnsi="Roboto"/>
          <w:bCs/>
          <w:color w:val="FFFFFF" w:themeColor="background1"/>
          <w:sz w:val="32"/>
          <w:szCs w:val="32"/>
        </w:rPr>
      </w:pPr>
      <w:r w:rsidRPr="008B2C65">
        <w:rPr>
          <w:rFonts w:ascii="Roboto" w:hAnsi="Roboto"/>
          <w:bCs/>
          <w:color w:val="FFFFFF" w:themeColor="background1"/>
          <w:sz w:val="32"/>
          <w:szCs w:val="32"/>
        </w:rPr>
        <w:t>Job Description</w:t>
      </w: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36EAD4BA" w:rsidR="00886EF0" w:rsidRPr="008B2C65" w:rsidRDefault="00D41E20" w:rsidP="002B5854">
      <w:pPr>
        <w:shd w:val="clear" w:color="auto" w:fill="C5D2DA" w:themeFill="background2" w:themeFillShade="E6"/>
        <w:tabs>
          <w:tab w:val="left" w:pos="5520"/>
        </w:tabs>
        <w:rPr>
          <w:rFonts w:ascii="Roboto" w:hAnsi="Roboto"/>
          <w:bCs/>
          <w:sz w:val="32"/>
          <w:szCs w:val="32"/>
        </w:rPr>
      </w:pPr>
      <w:r w:rsidRPr="008B2C65">
        <w:rPr>
          <w:rStyle w:val="Heading2Char"/>
          <w:rFonts w:ascii="Roboto" w:hAnsi="Roboto"/>
          <w:b w:val="0"/>
          <w:bCs/>
          <w:sz w:val="32"/>
          <w:szCs w:val="32"/>
        </w:rPr>
        <w:t>Post title:</w:t>
      </w:r>
      <w:r w:rsidRPr="008B2C65">
        <w:rPr>
          <w:rFonts w:ascii="Roboto" w:hAnsi="Roboto" w:cs="Arial"/>
          <w:bCs/>
          <w:color w:val="002E3B" w:themeColor="accent1"/>
          <w:sz w:val="32"/>
          <w:szCs w:val="32"/>
        </w:rPr>
        <w:t xml:space="preserve"> </w:t>
      </w:r>
      <w:r w:rsidR="00E5700A" w:rsidRPr="008B2C65">
        <w:rPr>
          <w:rFonts w:ascii="Roboto" w:hAnsi="Roboto" w:cs="Arial"/>
          <w:bCs/>
          <w:color w:val="002E3B" w:themeColor="accent1"/>
          <w:sz w:val="32"/>
          <w:szCs w:val="32"/>
        </w:rPr>
        <w:t xml:space="preserve">Research Fellow </w:t>
      </w:r>
      <w:r w:rsidR="003B290A" w:rsidRPr="008B2C65">
        <w:rPr>
          <w:rFonts w:ascii="Roboto" w:hAnsi="Roboto" w:cs="Arial"/>
          <w:bCs/>
          <w:color w:val="002E3B" w:themeColor="accent1"/>
          <w:sz w:val="32"/>
          <w:szCs w:val="32"/>
        </w:rPr>
        <w:t xml:space="preserve">in </w:t>
      </w:r>
      <w:r w:rsidR="008B35BB" w:rsidRPr="008B2C65">
        <w:rPr>
          <w:rFonts w:ascii="Roboto" w:hAnsi="Roboto" w:cs="Arial"/>
          <w:bCs/>
          <w:color w:val="002E3B" w:themeColor="accent1"/>
          <w:sz w:val="32"/>
          <w:szCs w:val="32"/>
        </w:rPr>
        <w:t>Oxide-Dispersion-Strengthened Magnesium Alloys</w:t>
      </w:r>
    </w:p>
    <w:p w14:paraId="114C3B48" w14:textId="5629AD50" w:rsidR="00E87318" w:rsidRPr="008B2C65" w:rsidRDefault="00E87318" w:rsidP="002B5854">
      <w:pPr>
        <w:tabs>
          <w:tab w:val="left" w:pos="5520"/>
        </w:tabs>
        <w:rPr>
          <w:rFonts w:ascii="Roboto" w:hAnsi="Roboto" w:cs="Arial"/>
          <w:bCs/>
          <w:sz w:val="20"/>
          <w:szCs w:val="20"/>
        </w:rPr>
      </w:pPr>
      <w:r w:rsidRPr="008B2C65">
        <w:rPr>
          <w:rFonts w:ascii="Roboto" w:hAnsi="Roboto"/>
          <w:bCs/>
          <w:color w:val="002E3B" w:themeColor="accent1"/>
          <w:sz w:val="20"/>
          <w:szCs w:val="20"/>
        </w:rPr>
        <w:t>Date last updated/evaluated:</w:t>
      </w:r>
      <w:r w:rsidRPr="008B2C65">
        <w:rPr>
          <w:rFonts w:ascii="Roboto" w:hAnsi="Roboto" w:cs="Arial"/>
          <w:bCs/>
          <w:sz w:val="20"/>
          <w:szCs w:val="20"/>
        </w:rPr>
        <w:t xml:space="preserve"> </w:t>
      </w:r>
    </w:p>
    <w:p w14:paraId="12589744" w14:textId="74230689" w:rsidR="00D41E20" w:rsidRPr="00722340" w:rsidRDefault="006D162A" w:rsidP="002B5854">
      <w:pPr>
        <w:tabs>
          <w:tab w:val="left" w:pos="5520"/>
        </w:tabs>
        <w:rPr>
          <w:rFonts w:ascii="Roboto" w:hAnsi="Roboto"/>
          <w:b/>
          <w:bCs/>
          <w:sz w:val="22"/>
        </w:rPr>
      </w:pPr>
      <w:r w:rsidRPr="008B2C65">
        <w:rPr>
          <w:rFonts w:ascii="Roboto" w:hAnsi="Roboto" w:cs="Arial"/>
          <w:bCs/>
          <w:color w:val="002E3B" w:themeColor="accent1"/>
          <w:sz w:val="20"/>
          <w:szCs w:val="20"/>
        </w:rPr>
        <w:t>Author:</w:t>
      </w:r>
      <w:r w:rsidRPr="008B2C65">
        <w:rPr>
          <w:rFonts w:ascii="Roboto" w:hAnsi="Roboto" w:cs="Arial"/>
          <w:bCs/>
          <w:sz w:val="20"/>
          <w:szCs w:val="20"/>
        </w:rPr>
        <w:t xml:space="preserve"> </w:t>
      </w:r>
      <w:r w:rsidR="008B35BB" w:rsidRPr="008B2C65">
        <w:rPr>
          <w:rStyle w:val="Heading2Char"/>
          <w:rFonts w:ascii="Roboto" w:hAnsi="Roboto" w:cs="Arial"/>
          <w:b w:val="0"/>
          <w:bCs/>
          <w:color w:val="auto"/>
          <w:sz w:val="20"/>
          <w:szCs w:val="20"/>
        </w:rPr>
        <w:t>Dikai Guan</w:t>
      </w:r>
      <w:r w:rsidR="00BD5E8D">
        <w:rPr>
          <w:rFonts w:ascii="Roboto" w:hAnsi="Roboto"/>
          <w:bCs/>
          <w:sz w:val="22"/>
        </w:rPr>
        <w:pict w14:anchorId="76392F8A">
          <v:rect id="_x0000_i1025" style="width:0;height:1.5pt" o:hralign="center" o:hrstd="t" o:hr="t" fillcolor="#a0a0a0" stroked="f"/>
        </w:pict>
      </w:r>
    </w:p>
    <w:p w14:paraId="65B8E6EF" w14:textId="2017B584" w:rsidR="00886EF0" w:rsidRPr="008B2C65" w:rsidRDefault="00886EF0" w:rsidP="002B5854">
      <w:pPr>
        <w:rPr>
          <w:rFonts w:ascii="Roboto" w:hAnsi="Roboto"/>
          <w:b/>
          <w:bCs/>
          <w:sz w:val="20"/>
          <w:szCs w:val="20"/>
        </w:rPr>
      </w:pPr>
      <w:r w:rsidRPr="008B2C65">
        <w:rPr>
          <w:rStyle w:val="Heading2Char"/>
          <w:rFonts w:ascii="Roboto" w:hAnsi="Roboto"/>
          <w:b w:val="0"/>
          <w:bCs/>
          <w:sz w:val="20"/>
          <w:szCs w:val="20"/>
        </w:rPr>
        <w:t>Standard Occupation Code:</w:t>
      </w:r>
      <w:bookmarkStart w:id="0" w:name="_Hlk181889273"/>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bookmarkEnd w:id="0"/>
      <w:r w:rsidR="00987295" w:rsidRPr="008B2C65">
        <w:rPr>
          <w:rStyle w:val="Heading2Char"/>
          <w:rFonts w:ascii="Roboto" w:hAnsi="Roboto" w:cs="Arial"/>
          <w:b w:val="0"/>
          <w:bCs/>
          <w:color w:val="auto"/>
          <w:sz w:val="20"/>
          <w:szCs w:val="20"/>
        </w:rPr>
        <w:t>21</w:t>
      </w:r>
      <w:r w:rsidR="00033357" w:rsidRPr="008B2C65">
        <w:rPr>
          <w:rStyle w:val="Heading2Char"/>
          <w:rFonts w:ascii="Roboto" w:hAnsi="Roboto" w:cs="Arial"/>
          <w:b w:val="0"/>
          <w:bCs/>
          <w:color w:val="auto"/>
          <w:sz w:val="20"/>
          <w:szCs w:val="20"/>
        </w:rPr>
        <w:t>2</w:t>
      </w:r>
      <w:r w:rsidR="00987295" w:rsidRPr="008B2C65">
        <w:rPr>
          <w:rStyle w:val="Heading2Char"/>
          <w:rFonts w:ascii="Roboto" w:hAnsi="Roboto" w:cs="Arial"/>
          <w:b w:val="0"/>
          <w:bCs/>
          <w:color w:val="auto"/>
          <w:sz w:val="20"/>
          <w:szCs w:val="20"/>
        </w:rPr>
        <w:t xml:space="preserve">9 – </w:t>
      </w:r>
      <w:r w:rsidR="00033357" w:rsidRPr="008B2C65">
        <w:rPr>
          <w:rStyle w:val="Heading2Char"/>
          <w:rFonts w:ascii="Roboto" w:hAnsi="Roboto" w:cs="Arial"/>
          <w:b w:val="0"/>
          <w:bCs/>
          <w:color w:val="auto"/>
          <w:sz w:val="20"/>
          <w:szCs w:val="20"/>
        </w:rPr>
        <w:t>Engineering professionals</w:t>
      </w:r>
    </w:p>
    <w:p w14:paraId="0C125905" w14:textId="67E12827" w:rsidR="00886EF0" w:rsidRPr="008B2C65" w:rsidRDefault="00886EF0" w:rsidP="002B5854">
      <w:pPr>
        <w:rPr>
          <w:rFonts w:ascii="Roboto" w:hAnsi="Roboto" w:cs="Arial"/>
          <w:b/>
          <w:bCs/>
          <w:sz w:val="20"/>
          <w:szCs w:val="20"/>
        </w:rPr>
      </w:pPr>
      <w:r w:rsidRPr="008B2C65">
        <w:rPr>
          <w:rStyle w:val="Heading2Char"/>
          <w:rFonts w:ascii="Roboto" w:hAnsi="Roboto"/>
          <w:b w:val="0"/>
          <w:bCs/>
          <w:sz w:val="20"/>
          <w:szCs w:val="20"/>
        </w:rPr>
        <w:t>School / Department:</w:t>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8B35BB" w:rsidRPr="008B2C65">
        <w:rPr>
          <w:rStyle w:val="Heading2Char"/>
          <w:rFonts w:ascii="Roboto" w:hAnsi="Roboto" w:cs="Arial"/>
          <w:b w:val="0"/>
          <w:bCs/>
          <w:color w:val="auto"/>
          <w:sz w:val="20"/>
          <w:szCs w:val="20"/>
        </w:rPr>
        <w:t>Engineering / Mechanical Engineering</w:t>
      </w:r>
    </w:p>
    <w:p w14:paraId="0F7483D1" w14:textId="2CAF039F" w:rsidR="00886EF0" w:rsidRPr="008B2C65" w:rsidRDefault="00886EF0" w:rsidP="002B5854">
      <w:pPr>
        <w:rPr>
          <w:rFonts w:ascii="Roboto" w:hAnsi="Roboto"/>
          <w:b/>
          <w:bCs/>
          <w:sz w:val="20"/>
          <w:szCs w:val="20"/>
        </w:rPr>
      </w:pPr>
      <w:r w:rsidRPr="008B2C65">
        <w:rPr>
          <w:rStyle w:val="Heading2Char"/>
          <w:rFonts w:ascii="Roboto" w:hAnsi="Roboto"/>
          <w:b w:val="0"/>
          <w:bCs/>
          <w:sz w:val="20"/>
          <w:szCs w:val="20"/>
        </w:rPr>
        <w:t>Faculty / Directorate:</w:t>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D30171" w:rsidRPr="008B2C65">
        <w:rPr>
          <w:rStyle w:val="Heading2Char"/>
          <w:rFonts w:ascii="Roboto" w:hAnsi="Roboto" w:cs="Arial"/>
          <w:b w:val="0"/>
          <w:bCs/>
          <w:color w:val="auto"/>
          <w:sz w:val="20"/>
          <w:szCs w:val="20"/>
        </w:rPr>
        <w:t>Engineering and Physical Sciences</w:t>
      </w:r>
    </w:p>
    <w:p w14:paraId="6667AB9D" w14:textId="785F8E06" w:rsidR="00886EF0" w:rsidRPr="008B2C65" w:rsidRDefault="00886EF0" w:rsidP="002B5854">
      <w:pPr>
        <w:rPr>
          <w:rFonts w:ascii="Roboto" w:hAnsi="Roboto" w:cs="Arial"/>
          <w:b/>
          <w:bCs/>
          <w:sz w:val="20"/>
          <w:szCs w:val="20"/>
        </w:rPr>
      </w:pPr>
      <w:r w:rsidRPr="008B2C65">
        <w:rPr>
          <w:rStyle w:val="Heading2Char"/>
          <w:rFonts w:ascii="Roboto" w:hAnsi="Roboto"/>
          <w:b w:val="0"/>
          <w:bCs/>
          <w:sz w:val="20"/>
          <w:szCs w:val="20"/>
        </w:rPr>
        <w:t>Job Family:</w:t>
      </w:r>
      <w:r w:rsidR="001B565F"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C721CF" w:rsidRPr="008B2C65">
            <w:rPr>
              <w:rFonts w:ascii="Roboto" w:hAnsi="Roboto" w:cs="Arial"/>
              <w:sz w:val="20"/>
              <w:szCs w:val="20"/>
            </w:rPr>
            <w:t>Education, Research and Enterprise (ERE)</w:t>
          </w:r>
        </w:sdtContent>
      </w:sdt>
    </w:p>
    <w:p w14:paraId="20F0870B" w14:textId="2F39A1BD" w:rsidR="00886EF0" w:rsidRPr="008B2C65" w:rsidRDefault="00886EF0" w:rsidP="002B5854">
      <w:pPr>
        <w:rPr>
          <w:rFonts w:ascii="Roboto" w:hAnsi="Roboto"/>
          <w:b/>
          <w:bCs/>
          <w:sz w:val="20"/>
          <w:szCs w:val="20"/>
        </w:rPr>
      </w:pPr>
      <w:r w:rsidRPr="008B2C65">
        <w:rPr>
          <w:rStyle w:val="Heading2Char"/>
          <w:rFonts w:ascii="Roboto" w:hAnsi="Roboto"/>
          <w:b w:val="0"/>
          <w:bCs/>
          <w:sz w:val="20"/>
          <w:szCs w:val="20"/>
        </w:rPr>
        <w:t>Grade:</w:t>
      </w:r>
      <w:r w:rsidR="001B565F"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sidRPr="008B2C65">
            <w:rPr>
              <w:rFonts w:ascii="Roboto" w:hAnsi="Roboto" w:cs="Arial"/>
              <w:sz w:val="20"/>
              <w:szCs w:val="20"/>
            </w:rPr>
            <w:t>Level 4</w:t>
          </w:r>
        </w:sdtContent>
      </w:sdt>
    </w:p>
    <w:p w14:paraId="0600A67B" w14:textId="21F28B18" w:rsidR="00886EF0" w:rsidRPr="008B2C65" w:rsidRDefault="00886EF0" w:rsidP="002B5854">
      <w:pPr>
        <w:rPr>
          <w:rFonts w:ascii="Roboto" w:hAnsi="Roboto"/>
          <w:b/>
          <w:bCs/>
          <w:sz w:val="20"/>
          <w:szCs w:val="20"/>
        </w:rPr>
      </w:pPr>
      <w:r w:rsidRPr="008B2C65">
        <w:rPr>
          <w:rStyle w:val="Heading2Char"/>
          <w:rFonts w:ascii="Roboto" w:hAnsi="Roboto"/>
          <w:b w:val="0"/>
          <w:bCs/>
          <w:sz w:val="20"/>
          <w:szCs w:val="20"/>
        </w:rPr>
        <w:t>ERE Pathway (if applicable):</w:t>
      </w:r>
      <w:r w:rsidR="00883B4C" w:rsidRPr="008B2C65">
        <w:rPr>
          <w:rStyle w:val="Heading2Char"/>
          <w:rFonts w:ascii="Roboto" w:hAnsi="Roboto" w:cs="Arial"/>
          <w:b w:val="0"/>
          <w:bCs/>
          <w:sz w:val="20"/>
          <w:szCs w:val="20"/>
        </w:rPr>
        <w:tab/>
      </w:r>
      <w:r w:rsidR="001B565F" w:rsidRPr="008B2C65">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594D7E" w:rsidRPr="008B2C65">
            <w:rPr>
              <w:rFonts w:ascii="Roboto" w:hAnsi="Roboto" w:cs="Arial"/>
              <w:sz w:val="20"/>
              <w:szCs w:val="20"/>
            </w:rPr>
            <w:t>Research</w:t>
          </w:r>
        </w:sdtContent>
      </w:sdt>
    </w:p>
    <w:p w14:paraId="1EF7A160" w14:textId="2310D245" w:rsidR="00886EF0" w:rsidRPr="008B2C65" w:rsidRDefault="00886EF0" w:rsidP="002B5854">
      <w:pPr>
        <w:rPr>
          <w:rFonts w:ascii="Roboto" w:hAnsi="Roboto"/>
          <w:b/>
          <w:bCs/>
          <w:sz w:val="20"/>
          <w:szCs w:val="20"/>
        </w:rPr>
      </w:pPr>
      <w:r w:rsidRPr="008B2C65">
        <w:rPr>
          <w:rStyle w:val="Heading2Char"/>
          <w:rFonts w:ascii="Roboto" w:hAnsi="Roboto"/>
          <w:b w:val="0"/>
          <w:bCs/>
          <w:sz w:val="20"/>
          <w:szCs w:val="20"/>
        </w:rPr>
        <w:t>Post reporting to:</w:t>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8B35BB" w:rsidRPr="008B2C65">
        <w:rPr>
          <w:rStyle w:val="Heading2Char"/>
          <w:rFonts w:ascii="Roboto" w:hAnsi="Roboto" w:cs="Arial"/>
          <w:b w:val="0"/>
          <w:bCs/>
          <w:color w:val="auto"/>
          <w:sz w:val="20"/>
          <w:szCs w:val="20"/>
        </w:rPr>
        <w:t>Dikai Guan</w:t>
      </w:r>
    </w:p>
    <w:p w14:paraId="1DD585A1" w14:textId="0F7C9956" w:rsidR="00886EF0" w:rsidRPr="008B2C65" w:rsidRDefault="00886EF0" w:rsidP="002B5854">
      <w:pPr>
        <w:rPr>
          <w:rFonts w:ascii="Roboto" w:hAnsi="Roboto"/>
          <w:b/>
          <w:bCs/>
          <w:sz w:val="20"/>
          <w:szCs w:val="20"/>
        </w:rPr>
      </w:pPr>
      <w:r w:rsidRPr="008B2C65">
        <w:rPr>
          <w:rStyle w:val="Heading2Char"/>
          <w:rFonts w:ascii="Roboto" w:hAnsi="Roboto"/>
          <w:b w:val="0"/>
          <w:bCs/>
          <w:sz w:val="20"/>
          <w:szCs w:val="20"/>
        </w:rPr>
        <w:t>Post line report(s):</w:t>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F17567" w:rsidRPr="008B2C65">
        <w:rPr>
          <w:rStyle w:val="Heading2Char"/>
          <w:rFonts w:ascii="Roboto" w:hAnsi="Roboto" w:cs="Arial"/>
          <w:b w:val="0"/>
          <w:bCs/>
          <w:color w:val="auto"/>
          <w:sz w:val="20"/>
          <w:szCs w:val="20"/>
        </w:rPr>
        <w:t>None</w:t>
      </w:r>
    </w:p>
    <w:p w14:paraId="79E9B958" w14:textId="7BEE7702" w:rsidR="00886EF0" w:rsidRPr="008B2C65"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0"/>
          <w:szCs w:val="20"/>
        </w:rPr>
      </w:pPr>
      <w:r w:rsidRPr="008B2C65">
        <w:rPr>
          <w:rStyle w:val="Heading2Char"/>
          <w:rFonts w:ascii="Roboto" w:hAnsi="Roboto"/>
          <w:b w:val="0"/>
          <w:bCs/>
          <w:sz w:val="20"/>
          <w:szCs w:val="20"/>
        </w:rPr>
        <w:t>Post base location:</w:t>
      </w:r>
      <w:r w:rsidR="001B565F" w:rsidRPr="008B2C65">
        <w:rPr>
          <w:rStyle w:val="Heading2Char"/>
          <w:rFonts w:ascii="Roboto" w:hAnsi="Roboto" w:cs="Arial"/>
          <w:b w:val="0"/>
          <w:bCs/>
          <w:color w:val="auto"/>
          <w:sz w:val="20"/>
          <w:szCs w:val="20"/>
        </w:rPr>
        <w:tab/>
      </w:r>
      <w:r w:rsidR="00883B4C" w:rsidRPr="008B2C65">
        <w:rPr>
          <w:rStyle w:val="Heading2Char"/>
          <w:rFonts w:ascii="Roboto" w:hAnsi="Roboto" w:cs="Arial"/>
          <w:b w:val="0"/>
          <w:bCs/>
          <w:color w:val="auto"/>
          <w:sz w:val="20"/>
          <w:szCs w:val="20"/>
        </w:rPr>
        <w:tab/>
      </w:r>
      <w:r w:rsidR="001B565F" w:rsidRPr="008B2C65">
        <w:rPr>
          <w:rStyle w:val="Heading2Char"/>
          <w:rFonts w:ascii="Roboto" w:hAnsi="Roboto" w:cs="Arial"/>
          <w:b w:val="0"/>
          <w:bCs/>
          <w:color w:val="auto"/>
          <w:sz w:val="20"/>
          <w:szCs w:val="20"/>
        </w:rPr>
        <w:tab/>
      </w:r>
      <w:r w:rsidR="008B35BB" w:rsidRPr="008B2C65">
        <w:rPr>
          <w:rFonts w:ascii="Roboto" w:hAnsi="Roboto" w:cs="Arial"/>
          <w:sz w:val="20"/>
          <w:szCs w:val="20"/>
        </w:rPr>
        <w:t>Highfield Campus</w:t>
      </w:r>
      <w:r w:rsidR="00CE2869" w:rsidRPr="008B2C65">
        <w:rPr>
          <w:rFonts w:ascii="Roboto" w:hAnsi="Roboto" w:cs="Arial"/>
          <w:sz w:val="20"/>
          <w:szCs w:val="20"/>
        </w:rPr>
        <w:t xml:space="preserve"> </w:t>
      </w:r>
    </w:p>
    <w:p w14:paraId="4FB321EB" w14:textId="7D66A3ED" w:rsidR="00886EF0" w:rsidRPr="00722340" w:rsidRDefault="00BD5E8D"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8B2C65" w:rsidRDefault="00A2516E" w:rsidP="00594D7E">
      <w:pPr>
        <w:ind w:left="1560" w:hanging="1560"/>
        <w:rPr>
          <w:rStyle w:val="Heading2Char"/>
          <w:rFonts w:ascii="Roboto" w:hAnsi="Roboto"/>
          <w:b w:val="0"/>
          <w:bCs/>
          <w:color w:val="auto"/>
          <w:sz w:val="20"/>
          <w:szCs w:val="20"/>
        </w:rPr>
      </w:pPr>
      <w:r w:rsidRPr="008B2C65">
        <w:rPr>
          <w:rStyle w:val="Heading2Char"/>
          <w:rFonts w:ascii="Roboto" w:hAnsi="Roboto"/>
          <w:b w:val="0"/>
          <w:bCs/>
          <w:sz w:val="20"/>
          <w:szCs w:val="20"/>
        </w:rPr>
        <w:t>Job purpose:</w:t>
      </w:r>
      <w:r w:rsidR="00DA0322" w:rsidRPr="008B2C65">
        <w:rPr>
          <w:rStyle w:val="Heading2Char"/>
          <w:rFonts w:ascii="Roboto" w:hAnsi="Roboto"/>
          <w:b w:val="0"/>
          <w:bCs/>
          <w:color w:val="auto"/>
          <w:sz w:val="20"/>
          <w:szCs w:val="20"/>
        </w:rPr>
        <w:t xml:space="preserve"> </w:t>
      </w:r>
      <w:r w:rsidR="00DA0322" w:rsidRPr="008B2C65">
        <w:rPr>
          <w:rStyle w:val="Heading2Char"/>
          <w:rFonts w:ascii="Roboto" w:hAnsi="Roboto"/>
          <w:b w:val="0"/>
          <w:bCs/>
          <w:color w:val="auto"/>
          <w:sz w:val="20"/>
          <w:szCs w:val="20"/>
        </w:rPr>
        <w:tab/>
      </w:r>
      <w:r w:rsidR="00D56E08" w:rsidRPr="008B2C65">
        <w:rPr>
          <w:rStyle w:val="Heading2Char"/>
          <w:rFonts w:ascii="Roboto" w:hAnsi="Roboto"/>
          <w:color w:val="auto"/>
          <w:sz w:val="20"/>
          <w:szCs w:val="20"/>
        </w:rPr>
        <w:t>Research</w:t>
      </w:r>
      <w:r w:rsidR="00D56E08" w:rsidRPr="008B2C65">
        <w:rPr>
          <w:rStyle w:val="Heading2Char"/>
          <w:rFonts w:ascii="Roboto" w:hAnsi="Roboto"/>
          <w:b w:val="0"/>
          <w:bCs/>
          <w:color w:val="auto"/>
          <w:sz w:val="20"/>
          <w:szCs w:val="20"/>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8B2C65" w:rsidRDefault="00D56E08" w:rsidP="00D56E08">
      <w:pPr>
        <w:ind w:left="1560"/>
        <w:rPr>
          <w:rStyle w:val="Heading2Char"/>
          <w:rFonts w:ascii="Arial" w:hAnsi="Arial" w:cs="Arial"/>
          <w:b w:val="0"/>
          <w:bCs/>
          <w:color w:val="auto"/>
          <w:sz w:val="20"/>
          <w:szCs w:val="20"/>
        </w:rPr>
      </w:pPr>
      <w:r w:rsidRPr="008B2C65">
        <w:rPr>
          <w:rStyle w:val="Heading2Char"/>
          <w:rFonts w:ascii="Roboto" w:hAnsi="Roboto"/>
          <w:color w:val="auto"/>
          <w:sz w:val="20"/>
          <w:szCs w:val="20"/>
        </w:rPr>
        <w:t>Leadership, Management and Engagement</w:t>
      </w:r>
      <w:r w:rsidRPr="008B2C65">
        <w:rPr>
          <w:rStyle w:val="Heading2Char"/>
          <w:rFonts w:ascii="Roboto" w:hAnsi="Roboto"/>
          <w:b w:val="0"/>
          <w:bCs/>
          <w:color w:val="auto"/>
          <w:sz w:val="20"/>
          <w:szCs w:val="20"/>
        </w:rPr>
        <w:t>: Planning own work and contributing effectively to leadership, management and engagement activities, with appropriate guidance, support and supervision.</w:t>
      </w:r>
    </w:p>
    <w:p w14:paraId="3642C055" w14:textId="604C9D11" w:rsidR="00A2516E" w:rsidRPr="008B2C65" w:rsidRDefault="00BD5E8D" w:rsidP="00D56E08">
      <w:pPr>
        <w:rPr>
          <w:rFonts w:ascii="Roboto" w:hAnsi="Roboto"/>
          <w:b/>
          <w:bCs/>
          <w:sz w:val="20"/>
          <w:szCs w:val="20"/>
        </w:rPr>
      </w:pPr>
      <w:r w:rsidRPr="008B2C65">
        <w:rPr>
          <w:rFonts w:ascii="Roboto" w:hAnsi="Roboto"/>
          <w:b/>
          <w:bCs/>
          <w:sz w:val="20"/>
          <w:szCs w:val="20"/>
        </w:rPr>
        <w:pict w14:anchorId="5DF021C6">
          <v:rect id="_x0000_i1027" style="width:0;height:1.5pt" o:hrstd="t" o:hr="t" fillcolor="#a0a0a0" stroked="f"/>
        </w:pict>
      </w:r>
    </w:p>
    <w:p w14:paraId="39D94ABB" w14:textId="212F31AC" w:rsidR="00A2516E" w:rsidRPr="008B2C65" w:rsidRDefault="00A2516E" w:rsidP="00D56E08">
      <w:pPr>
        <w:pStyle w:val="Heading2"/>
        <w:spacing w:line="240" w:lineRule="auto"/>
        <w:rPr>
          <w:rFonts w:ascii="Roboto" w:hAnsi="Roboto"/>
          <w:b w:val="0"/>
          <w:bCs/>
          <w:sz w:val="20"/>
          <w:szCs w:val="20"/>
        </w:rPr>
      </w:pPr>
      <w:r w:rsidRPr="008B2C65">
        <w:rPr>
          <w:rFonts w:ascii="Roboto" w:hAnsi="Roboto"/>
          <w:b w:val="0"/>
          <w:bCs/>
          <w:sz w:val="20"/>
          <w:szCs w:val="20"/>
        </w:rPr>
        <w:t xml:space="preserve">Key accountabilities and </w:t>
      </w:r>
      <w:r w:rsidR="00E87318" w:rsidRPr="008B2C65">
        <w:rPr>
          <w:rFonts w:ascii="Roboto" w:hAnsi="Roboto"/>
          <w:b w:val="0"/>
          <w:bCs/>
          <w:sz w:val="20"/>
          <w:szCs w:val="20"/>
        </w:rPr>
        <w:t xml:space="preserve">indicative </w:t>
      </w:r>
      <w:r w:rsidRPr="008B2C65">
        <w:rPr>
          <w:rFonts w:ascii="Roboto" w:hAnsi="Roboto"/>
          <w:b w:val="0"/>
          <w:bCs/>
          <w:sz w:val="20"/>
          <w:szCs w:val="20"/>
        </w:rPr>
        <w:t>time allocation</w:t>
      </w:r>
      <w:r w:rsidR="008A448A" w:rsidRPr="008B2C65">
        <w:rPr>
          <w:rFonts w:ascii="Roboto" w:hAnsi="Roboto"/>
          <w:b w:val="0"/>
          <w:bCs/>
          <w:sz w:val="20"/>
          <w:szCs w:val="20"/>
        </w:rPr>
        <w:t>:</w:t>
      </w:r>
    </w:p>
    <w:p w14:paraId="0A9C4A0A" w14:textId="6993A6D5" w:rsidR="00886EF0" w:rsidRPr="008B2C65" w:rsidRDefault="00F17567" w:rsidP="00D56E08">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8B2C65">
        <w:rPr>
          <w:rFonts w:ascii="Roboto" w:hAnsi="Roboto"/>
          <w:b/>
          <w:bCs/>
          <w:color w:val="002E3B" w:themeColor="accent1"/>
          <w:sz w:val="20"/>
          <w:szCs w:val="20"/>
        </w:rPr>
        <w:t>70</w:t>
      </w:r>
      <w:r w:rsidR="00886EF0" w:rsidRPr="008B2C65">
        <w:rPr>
          <w:rFonts w:ascii="Roboto" w:hAnsi="Roboto"/>
          <w:b/>
          <w:bCs/>
          <w:color w:val="002E3B" w:themeColor="accent1"/>
          <w:sz w:val="20"/>
          <w:szCs w:val="20"/>
        </w:rPr>
        <w:t>%</w:t>
      </w:r>
    </w:p>
    <w:p w14:paraId="09F12A93" w14:textId="77777777" w:rsidR="00E5700A" w:rsidRPr="008B2C65" w:rsidRDefault="00E5700A" w:rsidP="00E5700A">
      <w:pPr>
        <w:pStyle w:val="ListParagraph"/>
        <w:ind w:left="567" w:right="340"/>
        <w:contextualSpacing w:val="0"/>
        <w:rPr>
          <w:rFonts w:ascii="Roboto" w:hAnsi="Roboto" w:cs="Arial"/>
          <w:sz w:val="20"/>
          <w:szCs w:val="20"/>
        </w:rPr>
      </w:pPr>
      <w:r w:rsidRPr="008B2C65">
        <w:rPr>
          <w:rFonts w:ascii="Roboto" w:hAnsi="Roboto" w:cs="Arial"/>
          <w:b/>
          <w:bCs/>
          <w:sz w:val="20"/>
          <w:szCs w:val="20"/>
        </w:rPr>
        <w:t>Research Contribution</w:t>
      </w:r>
      <w:r w:rsidRPr="008B2C65">
        <w:rPr>
          <w:rFonts w:ascii="Roboto" w:hAnsi="Roboto" w:cs="Arial"/>
          <w:sz w:val="20"/>
          <w:szCs w:val="20"/>
        </w:rPr>
        <w:t>:</w:t>
      </w:r>
    </w:p>
    <w:p w14:paraId="03FB025A"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Develop and progress a personal programme of research and/or contribute as part of a team to a wider programme of research.</w:t>
      </w:r>
    </w:p>
    <w:p w14:paraId="4F95EBF8"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Develop rigorous and original research contributions that lead to the discovery of new knowledge, insight and/or understanding.</w:t>
      </w:r>
    </w:p>
    <w:p w14:paraId="458A688D"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Regularly produce and/or contribute to research outputs, establishing visibility and credibility among subject-relevant research communities, within and beyond the University.</w:t>
      </w:r>
    </w:p>
    <w:p w14:paraId="69D9D2CB"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Contribute to income proposals.</w:t>
      </w:r>
    </w:p>
    <w:p w14:paraId="6478B353"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Collaborate and network productively with colleagues in own and other departments, disciplines and/or organisations. Engage with a range of public groups, partners or organisations, as appropriate.</w:t>
      </w:r>
    </w:p>
    <w:p w14:paraId="0584617B"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8B2C65">
        <w:rPr>
          <w:rFonts w:ascii="Roboto" w:hAnsi="Roboto" w:cs="Arial"/>
          <w:sz w:val="20"/>
          <w:szCs w:val="20"/>
        </w:rPr>
        <w:t>Contribute to the effective co-creation, sharing of and engagement with research and research findings by a range of audiences (e.g., academic peers, practitioners, policymakers, publics),</w:t>
      </w:r>
      <w:r w:rsidRPr="00D56E08">
        <w:rPr>
          <w:rFonts w:ascii="Arial" w:hAnsi="Arial" w:cs="Arial"/>
          <w:sz w:val="22"/>
        </w:rPr>
        <w:t xml:space="preserve"> using a range of methods (e.g., peer-reviewed publications, conferences, public engagement, outreach, media releases).</w:t>
      </w:r>
    </w:p>
    <w:p w14:paraId="0288AA41"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lastRenderedPageBreak/>
        <w:t>Ensure that research outputs are findable, accessible, interoperable and reproducible (FAIR) and, wherever possible, open access.</w:t>
      </w:r>
    </w:p>
    <w:p w14:paraId="4FF82D2B"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Take opportunities to ensure research activities benefit educational practice.</w:t>
      </w:r>
    </w:p>
    <w:p w14:paraId="7EE9B53E" w14:textId="77777777" w:rsidR="00E5700A" w:rsidRPr="008B2C65" w:rsidRDefault="00E5700A" w:rsidP="00E5700A">
      <w:pPr>
        <w:pStyle w:val="ListParagraph"/>
        <w:numPr>
          <w:ilvl w:val="0"/>
          <w:numId w:val="13"/>
        </w:numPr>
        <w:ind w:left="851" w:right="340"/>
        <w:contextualSpacing w:val="0"/>
        <w:rPr>
          <w:rFonts w:ascii="Roboto" w:hAnsi="Roboto" w:cs="Arial"/>
          <w:sz w:val="20"/>
          <w:szCs w:val="20"/>
        </w:rPr>
      </w:pPr>
      <w:r w:rsidRPr="008B2C65">
        <w:rPr>
          <w:rFonts w:ascii="Roboto" w:hAnsi="Roboto" w:cs="Arial"/>
          <w:sz w:val="20"/>
          <w:szCs w:val="20"/>
        </w:rPr>
        <w:t>Contribute to the supervision of postgraduate students and/or research assistants.</w:t>
      </w:r>
    </w:p>
    <w:p w14:paraId="22655E3B" w14:textId="662AC5F7" w:rsidR="00886EF0" w:rsidRPr="008B2C65" w:rsidRDefault="00F17567" w:rsidP="00D56E08">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8B2C65">
        <w:rPr>
          <w:rFonts w:ascii="Roboto" w:hAnsi="Roboto"/>
          <w:b/>
          <w:bCs/>
          <w:color w:val="002E3B" w:themeColor="accent1"/>
          <w:sz w:val="20"/>
          <w:szCs w:val="20"/>
        </w:rPr>
        <w:t>10</w:t>
      </w:r>
      <w:r w:rsidR="00886EF0" w:rsidRPr="008B2C65">
        <w:rPr>
          <w:rFonts w:ascii="Roboto" w:hAnsi="Roboto"/>
          <w:b/>
          <w:bCs/>
          <w:color w:val="002E3B" w:themeColor="accent1"/>
          <w:sz w:val="20"/>
          <w:szCs w:val="20"/>
        </w:rPr>
        <w:t>%</w:t>
      </w:r>
    </w:p>
    <w:p w14:paraId="085F4843" w14:textId="77777777" w:rsidR="00E5700A" w:rsidRPr="008B2C65" w:rsidRDefault="00E5700A" w:rsidP="00E5700A">
      <w:pPr>
        <w:pStyle w:val="ListParagraph"/>
        <w:ind w:left="567" w:right="340"/>
        <w:contextualSpacing w:val="0"/>
        <w:rPr>
          <w:rFonts w:ascii="Roboto" w:hAnsi="Roboto" w:cs="Arial"/>
          <w:sz w:val="20"/>
          <w:szCs w:val="20"/>
        </w:rPr>
      </w:pPr>
      <w:r w:rsidRPr="008B2C65">
        <w:rPr>
          <w:rFonts w:ascii="Roboto" w:hAnsi="Roboto" w:cs="Arial"/>
          <w:b/>
          <w:bCs/>
          <w:sz w:val="20"/>
          <w:szCs w:val="20"/>
        </w:rPr>
        <w:t>Leadership, Management and Engagement Contribution</w:t>
      </w:r>
      <w:r w:rsidRPr="008B2C65">
        <w:rPr>
          <w:rFonts w:ascii="Roboto" w:hAnsi="Roboto" w:cs="Arial"/>
          <w:sz w:val="20"/>
          <w:szCs w:val="20"/>
        </w:rPr>
        <w:t>:</w:t>
      </w:r>
    </w:p>
    <w:p w14:paraId="4A63D674" w14:textId="77777777" w:rsidR="00E5700A" w:rsidRPr="008B2C65" w:rsidRDefault="00E5700A" w:rsidP="00E5700A">
      <w:pPr>
        <w:pStyle w:val="ListParagraph"/>
        <w:ind w:left="567" w:right="340"/>
        <w:contextualSpacing w:val="0"/>
        <w:rPr>
          <w:rFonts w:ascii="Roboto" w:hAnsi="Roboto" w:cs="Arial"/>
          <w:sz w:val="20"/>
          <w:szCs w:val="20"/>
        </w:rPr>
      </w:pPr>
      <w:r w:rsidRPr="008B2C65">
        <w:rPr>
          <w:rFonts w:ascii="Roboto" w:hAnsi="Roboto" w:cs="Arial"/>
          <w:sz w:val="20"/>
          <w:szCs w:val="20"/>
        </w:rPr>
        <w:t>Building on the Leadership, Management and Engagement contributions inherent in other Level 4 activities:</w:t>
      </w:r>
    </w:p>
    <w:p w14:paraId="73270F1B"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Plan and prioritise own work effectively.</w:t>
      </w:r>
    </w:p>
    <w:p w14:paraId="3C7B7F63"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Undertake defined tasks and contribute effectively to team, department or School-level management, engagement, administration or project work.</w:t>
      </w:r>
    </w:p>
    <w:p w14:paraId="68D2C71D"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Contribute to short-term and medium-term planning.</w:t>
      </w:r>
    </w:p>
    <w:p w14:paraId="792D8EAE"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Develop an understanding of School, Faculty and University strategies and objectives.</w:t>
      </w:r>
    </w:p>
    <w:p w14:paraId="63C79FAC"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2DC4136B" w:rsidR="00413563" w:rsidRPr="008B2C65" w:rsidRDefault="00F47DB2"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Use relevant skills and experience to contribute to initiatives that support School, Faculty or University-defined objectives to address under-representation, advance equality of opportunity and create an inclusive University community.</w:t>
      </w:r>
    </w:p>
    <w:p w14:paraId="7C456A10" w14:textId="4AD7FF9F"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Advise and assist colleagues and students.</w:t>
      </w:r>
    </w:p>
    <w:p w14:paraId="0E02ED30"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Support and help ensure the health and wellbeing of colleagues.</w:t>
      </w:r>
    </w:p>
    <w:p w14:paraId="21520A34"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Mentor colleagues and support their development.</w:t>
      </w:r>
    </w:p>
    <w:p w14:paraId="635E3678"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Line manage or supervise staff, as appropriate.</w:t>
      </w:r>
    </w:p>
    <w:p w14:paraId="305C81AC"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Effectively engage in probation, appraisal, career development and continuing professional development activities.</w:t>
      </w:r>
    </w:p>
    <w:p w14:paraId="010914B5" w14:textId="4C381EC5" w:rsidR="006C215A" w:rsidRPr="008B2C65" w:rsidRDefault="003B0B7F"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p>
    <w:p w14:paraId="67E7626C"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Contribute to student recruitment activities.</w:t>
      </w:r>
    </w:p>
    <w:p w14:paraId="32B7B941"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Help prepare for and/or participate in visit days, open days and public engagement activities</w:t>
      </w:r>
    </w:p>
    <w:p w14:paraId="4D4ABB4B" w14:textId="77777777" w:rsidR="00E5700A" w:rsidRPr="008B2C65" w:rsidRDefault="00E5700A" w:rsidP="00E5700A">
      <w:pPr>
        <w:pStyle w:val="ListParagraph"/>
        <w:numPr>
          <w:ilvl w:val="0"/>
          <w:numId w:val="15"/>
        </w:numPr>
        <w:ind w:left="851" w:right="340"/>
        <w:contextualSpacing w:val="0"/>
        <w:rPr>
          <w:rFonts w:ascii="Roboto" w:hAnsi="Roboto" w:cs="Arial"/>
          <w:sz w:val="20"/>
          <w:szCs w:val="20"/>
        </w:rPr>
      </w:pPr>
      <w:r w:rsidRPr="008B2C65">
        <w:rPr>
          <w:rFonts w:ascii="Roboto" w:hAnsi="Roboto" w:cs="Arial"/>
          <w:sz w:val="20"/>
          <w:szCs w:val="20"/>
        </w:rPr>
        <w:t>Use discretion and judgement to select from or adapt existing processes and procedures to achieve outcomes.</w:t>
      </w:r>
    </w:p>
    <w:p w14:paraId="2A09BA2F" w14:textId="2BF0A7BC" w:rsidR="00886EF0" w:rsidRPr="008B2C65" w:rsidRDefault="00F1756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8B2C65">
        <w:rPr>
          <w:rFonts w:ascii="Roboto" w:hAnsi="Roboto"/>
          <w:b/>
          <w:bCs/>
          <w:color w:val="002E3B" w:themeColor="accent1"/>
          <w:sz w:val="20"/>
          <w:szCs w:val="20"/>
        </w:rPr>
        <w:t>5</w:t>
      </w:r>
      <w:r w:rsidR="00886EF0" w:rsidRPr="008B2C65">
        <w:rPr>
          <w:rFonts w:ascii="Roboto" w:hAnsi="Roboto"/>
          <w:b/>
          <w:bCs/>
          <w:color w:val="002E3B" w:themeColor="accent1"/>
          <w:sz w:val="20"/>
          <w:szCs w:val="20"/>
        </w:rPr>
        <w:t>%</w:t>
      </w:r>
    </w:p>
    <w:p w14:paraId="3CEA8BA5" w14:textId="77777777" w:rsidR="00E5700A" w:rsidRPr="008B2C65" w:rsidRDefault="00E5700A" w:rsidP="00E5700A">
      <w:pPr>
        <w:pStyle w:val="ListParagraph"/>
        <w:ind w:left="567" w:right="340"/>
        <w:contextualSpacing w:val="0"/>
        <w:rPr>
          <w:rFonts w:ascii="Roboto" w:hAnsi="Roboto" w:cs="Arial"/>
          <w:sz w:val="20"/>
          <w:szCs w:val="20"/>
        </w:rPr>
      </w:pPr>
      <w:r w:rsidRPr="008B2C65">
        <w:rPr>
          <w:rFonts w:ascii="Roboto" w:hAnsi="Roboto" w:cs="Arial"/>
          <w:b/>
          <w:bCs/>
          <w:sz w:val="20"/>
          <w:szCs w:val="20"/>
        </w:rPr>
        <w:t>Education Contribution</w:t>
      </w:r>
      <w:r w:rsidRPr="008B2C65">
        <w:rPr>
          <w:rFonts w:ascii="Roboto" w:hAnsi="Roboto" w:cs="Arial"/>
          <w:sz w:val="20"/>
          <w:szCs w:val="20"/>
        </w:rPr>
        <w:t>:</w:t>
      </w:r>
    </w:p>
    <w:p w14:paraId="0CFC0BE4" w14:textId="628D483D" w:rsidR="00E5700A" w:rsidRPr="008B2C65" w:rsidRDefault="00E5700A" w:rsidP="00E5700A">
      <w:pPr>
        <w:pStyle w:val="ListParagraph"/>
        <w:numPr>
          <w:ilvl w:val="0"/>
          <w:numId w:val="14"/>
        </w:numPr>
        <w:ind w:left="851" w:right="340"/>
        <w:contextualSpacing w:val="0"/>
        <w:rPr>
          <w:rFonts w:ascii="Roboto" w:hAnsi="Roboto" w:cs="Arial"/>
          <w:sz w:val="20"/>
          <w:szCs w:val="20"/>
        </w:rPr>
      </w:pPr>
      <w:r w:rsidRPr="008B2C65">
        <w:rPr>
          <w:rStyle w:val="Heading2Char"/>
          <w:rFonts w:ascii="Roboto" w:hAnsi="Roboto"/>
          <w:b w:val="0"/>
          <w:bCs/>
          <w:color w:val="auto"/>
          <w:sz w:val="20"/>
          <w:szCs w:val="20"/>
        </w:rPr>
        <w:t>Building experience and competence in scholarly educational practice, with appropriate guidance, support and supervision. Work is typically focused on delivery of teaching and learning activities</w:t>
      </w:r>
      <w:r w:rsidRPr="008B2C65">
        <w:rPr>
          <w:rFonts w:ascii="Roboto" w:hAnsi="Roboto" w:cs="Arial"/>
          <w:sz w:val="20"/>
          <w:szCs w:val="20"/>
        </w:rPr>
        <w:t>.</w:t>
      </w:r>
    </w:p>
    <w:p w14:paraId="72ECD5FC" w14:textId="64A6E840" w:rsidR="00886EF0" w:rsidRPr="008B2C65" w:rsidRDefault="00F1756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8B2C65">
        <w:rPr>
          <w:rFonts w:ascii="Roboto" w:hAnsi="Roboto"/>
          <w:b/>
          <w:bCs/>
          <w:color w:val="002E3B" w:themeColor="accent1"/>
          <w:sz w:val="20"/>
          <w:szCs w:val="20"/>
        </w:rPr>
        <w:t>5</w:t>
      </w:r>
      <w:r w:rsidR="00886EF0" w:rsidRPr="008B2C65">
        <w:rPr>
          <w:rFonts w:ascii="Roboto" w:hAnsi="Roboto"/>
          <w:b/>
          <w:bCs/>
          <w:color w:val="002E3B" w:themeColor="accent1"/>
          <w:sz w:val="20"/>
          <w:szCs w:val="20"/>
        </w:rPr>
        <w:t>%</w:t>
      </w:r>
    </w:p>
    <w:p w14:paraId="76614113" w14:textId="77777777" w:rsidR="00E5700A" w:rsidRPr="008B2C65" w:rsidRDefault="00E5700A" w:rsidP="00E5700A">
      <w:pPr>
        <w:pStyle w:val="ListParagraph"/>
        <w:ind w:left="567" w:right="340"/>
        <w:contextualSpacing w:val="0"/>
        <w:rPr>
          <w:rFonts w:ascii="Roboto" w:hAnsi="Roboto" w:cs="Arial"/>
          <w:sz w:val="20"/>
          <w:szCs w:val="20"/>
        </w:rPr>
      </w:pPr>
      <w:r w:rsidRPr="008B2C65">
        <w:rPr>
          <w:rFonts w:ascii="Roboto" w:hAnsi="Roboto" w:cs="Arial"/>
          <w:b/>
          <w:bCs/>
          <w:sz w:val="20"/>
          <w:szCs w:val="20"/>
        </w:rPr>
        <w:t>Knowledge Exchange and Enterprise Contribution</w:t>
      </w:r>
      <w:r w:rsidRPr="008B2C65">
        <w:rPr>
          <w:rFonts w:ascii="Roboto" w:hAnsi="Roboto" w:cs="Arial"/>
          <w:sz w:val="20"/>
          <w:szCs w:val="20"/>
        </w:rPr>
        <w:t>:</w:t>
      </w:r>
    </w:p>
    <w:p w14:paraId="3D308394" w14:textId="598D6A01" w:rsidR="00E5700A" w:rsidRPr="008B2C65" w:rsidRDefault="00E5700A" w:rsidP="00E5700A">
      <w:pPr>
        <w:pStyle w:val="ListParagraph"/>
        <w:numPr>
          <w:ilvl w:val="0"/>
          <w:numId w:val="14"/>
        </w:numPr>
        <w:ind w:left="851" w:right="340"/>
        <w:contextualSpacing w:val="0"/>
        <w:rPr>
          <w:rFonts w:ascii="Roboto" w:hAnsi="Roboto" w:cs="Arial"/>
          <w:sz w:val="20"/>
          <w:szCs w:val="20"/>
        </w:rPr>
      </w:pPr>
      <w:r w:rsidRPr="008B2C65">
        <w:rPr>
          <w:rFonts w:ascii="Roboto" w:hAnsi="Roboto" w:cs="Arial"/>
          <w:sz w:val="20"/>
          <w:szCs w:val="20"/>
        </w:rPr>
        <w:t>Building specialist knowledge and experience, with appropriate guidance, support and supervision. Work is typically focused on contributing to the design, development and delivery of knowledge exchange and/or enterprise activities and outputs.</w:t>
      </w:r>
    </w:p>
    <w:p w14:paraId="2801B6CE" w14:textId="77777777" w:rsidR="002B5854" w:rsidRPr="008B2C65"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8B2C65">
        <w:rPr>
          <w:rFonts w:ascii="Roboto" w:hAnsi="Roboto"/>
          <w:b/>
          <w:bCs/>
          <w:color w:val="002E3B" w:themeColor="accent1"/>
          <w:sz w:val="20"/>
          <w:szCs w:val="20"/>
        </w:rPr>
        <w:t>5%</w:t>
      </w:r>
    </w:p>
    <w:p w14:paraId="1757BCDD" w14:textId="7CCA1C8A" w:rsidR="002B5854" w:rsidRPr="008B2C65" w:rsidRDefault="00E60932" w:rsidP="002B5854">
      <w:pPr>
        <w:pStyle w:val="ListParagraph"/>
        <w:ind w:left="567" w:right="340"/>
        <w:contextualSpacing w:val="0"/>
        <w:rPr>
          <w:rFonts w:ascii="Roboto" w:hAnsi="Roboto" w:cs="Arial"/>
          <w:sz w:val="20"/>
          <w:szCs w:val="20"/>
        </w:rPr>
      </w:pPr>
      <w:r w:rsidRPr="008B2C65">
        <w:rPr>
          <w:rFonts w:ascii="Roboto" w:hAnsi="Roboto" w:cs="Arial"/>
          <w:sz w:val="20"/>
          <w:szCs w:val="20"/>
        </w:rPr>
        <w:t>To allocate 10 days a year (pro rata if part-time) to undertake training and continuing professional development (CPD), develop research identity and leadership skills in line with the Researcher Development Concordat</w:t>
      </w:r>
      <w:r w:rsidR="002B5854" w:rsidRPr="008B2C65">
        <w:rPr>
          <w:rFonts w:ascii="Roboto" w:hAnsi="Roboto" w:cs="Arial"/>
          <w:sz w:val="20"/>
          <w:szCs w:val="20"/>
        </w:rPr>
        <w:t>.</w:t>
      </w:r>
    </w:p>
    <w:p w14:paraId="51BA8BCC" w14:textId="77777777" w:rsidR="00E60932" w:rsidRPr="008B2C65"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8B2C65">
        <w:rPr>
          <w:rFonts w:ascii="Roboto" w:hAnsi="Roboto"/>
          <w:b/>
          <w:bCs/>
          <w:color w:val="002E3B" w:themeColor="accent1"/>
          <w:sz w:val="20"/>
          <w:szCs w:val="20"/>
        </w:rPr>
        <w:t>5%</w:t>
      </w:r>
    </w:p>
    <w:p w14:paraId="0C5E03FA" w14:textId="583A1A98" w:rsidR="00E60932" w:rsidRPr="008B2C65" w:rsidRDefault="00E60932" w:rsidP="00E60932">
      <w:pPr>
        <w:pStyle w:val="ListParagraph"/>
        <w:ind w:left="567" w:right="340"/>
        <w:contextualSpacing w:val="0"/>
        <w:rPr>
          <w:rFonts w:ascii="Roboto" w:hAnsi="Roboto" w:cs="Arial"/>
          <w:sz w:val="20"/>
          <w:szCs w:val="20"/>
        </w:rPr>
      </w:pPr>
      <w:r w:rsidRPr="008B2C65">
        <w:rPr>
          <w:rFonts w:ascii="Roboto" w:hAnsi="Roboto" w:cs="Arial"/>
          <w:sz w:val="20"/>
          <w:szCs w:val="20"/>
        </w:rPr>
        <w:lastRenderedPageBreak/>
        <w:t>Any other duties as allocated by the line manager following consultation with the post holder.</w:t>
      </w:r>
    </w:p>
    <w:p w14:paraId="4365D791" w14:textId="03311F0A" w:rsidR="00886EF0" w:rsidRPr="008B2C65" w:rsidRDefault="00BD5E8D" w:rsidP="002B5854">
      <w:pPr>
        <w:rPr>
          <w:rFonts w:ascii="Roboto" w:hAnsi="Roboto"/>
          <w:sz w:val="20"/>
          <w:szCs w:val="20"/>
        </w:rPr>
      </w:pPr>
      <w:r w:rsidRPr="008B2C65">
        <w:rPr>
          <w:rFonts w:ascii="Roboto" w:hAnsi="Roboto"/>
          <w:b/>
          <w:bCs/>
          <w:sz w:val="20"/>
          <w:szCs w:val="20"/>
        </w:rPr>
        <w:pict w14:anchorId="67CECA3B">
          <v:rect id="_x0000_i1028" style="width:0;height:1.5pt" o:hralign="center" o:hrstd="t" o:hr="t" fillcolor="#a0a0a0" stroked="f"/>
        </w:pict>
      </w:r>
    </w:p>
    <w:p w14:paraId="2DED0D66" w14:textId="77777777" w:rsidR="00A2516E" w:rsidRPr="008B2C65" w:rsidRDefault="00A2516E" w:rsidP="002B5854">
      <w:pPr>
        <w:rPr>
          <w:rFonts w:ascii="Roboto" w:hAnsi="Roboto"/>
          <w:sz w:val="20"/>
          <w:szCs w:val="20"/>
        </w:rPr>
      </w:pPr>
      <w:r w:rsidRPr="008B2C65">
        <w:rPr>
          <w:rFonts w:ascii="Roboto" w:hAnsi="Roboto"/>
          <w:color w:val="002E3B" w:themeColor="accent1"/>
          <w:sz w:val="20"/>
          <w:szCs w:val="20"/>
        </w:rPr>
        <w:t>Internal and external relationships:</w:t>
      </w:r>
    </w:p>
    <w:p w14:paraId="7AF70076" w14:textId="77777777" w:rsidR="00F17567" w:rsidRPr="008B2C65" w:rsidRDefault="00F17567" w:rsidP="00F17567">
      <w:pPr>
        <w:rPr>
          <w:rFonts w:ascii="Roboto" w:hAnsi="Roboto" w:cs="Arial"/>
          <w:sz w:val="20"/>
          <w:szCs w:val="20"/>
        </w:rPr>
      </w:pPr>
      <w:r w:rsidRPr="008B2C65">
        <w:rPr>
          <w:rFonts w:ascii="Roboto" w:hAnsi="Roboto" w:cs="Arial"/>
          <w:sz w:val="20"/>
          <w:szCs w:val="20"/>
        </w:rPr>
        <w:t>Direct responsibility to holder of research award or academic supervisor.</w:t>
      </w:r>
    </w:p>
    <w:p w14:paraId="7A27DFDD" w14:textId="70D9B36A" w:rsidR="00A2516E" w:rsidRPr="008B2C65" w:rsidRDefault="00F17567" w:rsidP="00F17567">
      <w:pPr>
        <w:rPr>
          <w:rFonts w:ascii="Roboto" w:hAnsi="Roboto"/>
          <w:sz w:val="20"/>
          <w:szCs w:val="20"/>
        </w:rPr>
      </w:pPr>
      <w:r w:rsidRPr="008B2C65">
        <w:rPr>
          <w:rFonts w:ascii="Roboto" w:hAnsi="Roboto" w:cs="Arial"/>
          <w:sz w:val="20"/>
          <w:szCs w:val="20"/>
        </w:rPr>
        <w:t>May have additional reporting and liaison responsibilities to external funding bodies or sponsors. May be asked to serve on a relevant School/Department committee, for example research committee. Collaborators/colleagues in other work areas and institutions.</w:t>
      </w:r>
      <w:r w:rsidR="00BD5E8D" w:rsidRPr="008B2C65">
        <w:rPr>
          <w:rFonts w:ascii="Roboto" w:hAnsi="Roboto"/>
          <w:b/>
          <w:bCs/>
          <w:sz w:val="20"/>
          <w:szCs w:val="20"/>
        </w:rPr>
        <w:pict w14:anchorId="20763650">
          <v:rect id="_x0000_i1029" style="width:0;height:1.5pt" o:hralign="center" o:hrstd="t" o:hr="t" fillcolor="#a0a0a0" stroked="f"/>
        </w:pict>
      </w:r>
    </w:p>
    <w:p w14:paraId="66C40B02" w14:textId="77777777" w:rsidR="00A2516E" w:rsidRPr="008B2C65" w:rsidRDefault="00A2516E" w:rsidP="002B5854">
      <w:pPr>
        <w:rPr>
          <w:rFonts w:ascii="Roboto" w:hAnsi="Roboto"/>
          <w:sz w:val="20"/>
          <w:szCs w:val="20"/>
        </w:rPr>
      </w:pPr>
      <w:r w:rsidRPr="008B2C65">
        <w:rPr>
          <w:rFonts w:ascii="Roboto" w:hAnsi="Roboto"/>
          <w:color w:val="002E3B" w:themeColor="accent1"/>
          <w:sz w:val="20"/>
          <w:szCs w:val="20"/>
        </w:rPr>
        <w:t>Special requirements:</w:t>
      </w:r>
    </w:p>
    <w:p w14:paraId="002C772A" w14:textId="67887447" w:rsidR="00232309" w:rsidRPr="008B2C65" w:rsidRDefault="00594D7E" w:rsidP="002B5854">
      <w:pPr>
        <w:ind w:left="567"/>
        <w:rPr>
          <w:rFonts w:ascii="Roboto" w:hAnsi="Roboto" w:cs="Arial"/>
          <w:sz w:val="20"/>
          <w:szCs w:val="20"/>
        </w:rPr>
      </w:pPr>
      <w:bookmarkStart w:id="1" w:name="_Hlk193879880"/>
      <w:r w:rsidRPr="008B2C65">
        <w:rPr>
          <w:rFonts w:ascii="Roboto" w:hAnsi="Roboto" w:cs="Arial"/>
          <w:sz w:val="20"/>
          <w:szCs w:val="20"/>
        </w:rPr>
        <w:t>To be available to participate in fieldwork as required by the specified research project.</w:t>
      </w:r>
    </w:p>
    <w:bookmarkEnd w:id="1"/>
    <w:p w14:paraId="09E730F5" w14:textId="4FF2D775" w:rsidR="00A2516E" w:rsidRPr="008B2C65" w:rsidRDefault="00F17567" w:rsidP="00F17567">
      <w:pPr>
        <w:ind w:firstLine="567"/>
        <w:rPr>
          <w:rFonts w:ascii="Roboto" w:hAnsi="Roboto"/>
          <w:sz w:val="20"/>
          <w:szCs w:val="20"/>
        </w:rPr>
      </w:pPr>
      <w:r w:rsidRPr="008B2C65">
        <w:rPr>
          <w:rFonts w:ascii="Roboto" w:hAnsi="Roboto"/>
          <w:sz w:val="20"/>
          <w:szCs w:val="20"/>
        </w:rPr>
        <w:t>To attend national and international conferences for the purpose of disseminating research results.</w:t>
      </w:r>
      <w:r w:rsidR="00BD5E8D" w:rsidRPr="008B2C65">
        <w:rPr>
          <w:rFonts w:ascii="Roboto" w:hAnsi="Roboto"/>
          <w:b/>
          <w:bCs/>
          <w:sz w:val="20"/>
          <w:szCs w:val="20"/>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8B2C65" w:rsidRDefault="004D46AB" w:rsidP="002B5854">
      <w:pPr>
        <w:pStyle w:val="Heading1"/>
        <w:shd w:val="clear" w:color="auto" w:fill="002E3B" w:themeFill="accent1"/>
        <w:spacing w:line="240" w:lineRule="auto"/>
        <w:rPr>
          <w:rFonts w:ascii="Roboto" w:hAnsi="Roboto"/>
          <w:b w:val="0"/>
          <w:bCs/>
          <w:color w:val="FFFFFF" w:themeColor="background1"/>
          <w:sz w:val="20"/>
          <w:szCs w:val="20"/>
        </w:rPr>
      </w:pPr>
      <w:r w:rsidRPr="008B2C65">
        <w:rPr>
          <w:rFonts w:ascii="Roboto" w:hAnsi="Roboto"/>
          <w:b w:val="0"/>
          <w:bCs/>
          <w:color w:val="FFFFFF" w:themeColor="background1"/>
          <w:sz w:val="20"/>
          <w:szCs w:val="20"/>
        </w:rPr>
        <w:lastRenderedPageBreak/>
        <w:t xml:space="preserve">Person Specification – </w:t>
      </w:r>
      <w:r w:rsidR="00C9549D" w:rsidRPr="008B2C65">
        <w:rPr>
          <w:rFonts w:ascii="Roboto" w:hAnsi="Roboto"/>
          <w:b w:val="0"/>
          <w:bCs/>
          <w:color w:val="FFFFFF" w:themeColor="background1"/>
          <w:sz w:val="20"/>
          <w:szCs w:val="20"/>
        </w:rPr>
        <w:t>Skills</w:t>
      </w:r>
      <w:r w:rsidRPr="008B2C65">
        <w:rPr>
          <w:rFonts w:ascii="Roboto" w:hAnsi="Roboto"/>
          <w:b w:val="0"/>
          <w:bCs/>
          <w:color w:val="FFFFFF" w:themeColor="background1"/>
          <w:sz w:val="20"/>
          <w:szCs w:val="20"/>
        </w:rPr>
        <w:t xml:space="preserve"> </w:t>
      </w:r>
      <w:r w:rsidR="00C9549D" w:rsidRPr="008B2C65">
        <w:rPr>
          <w:rFonts w:ascii="Roboto" w:hAnsi="Roboto"/>
          <w:b w:val="0"/>
          <w:bCs/>
          <w:color w:val="FFFFFF" w:themeColor="background1"/>
          <w:sz w:val="20"/>
          <w:szCs w:val="20"/>
        </w:rPr>
        <w:t>and Competencies</w:t>
      </w:r>
    </w:p>
    <w:p w14:paraId="32DE3D98" w14:textId="1E38BA37" w:rsidR="00FC191A" w:rsidRPr="008B2C65" w:rsidRDefault="00FC191A" w:rsidP="002B5854">
      <w:pPr>
        <w:rPr>
          <w:rFonts w:ascii="Roboto" w:hAnsi="Roboto"/>
          <w:sz w:val="20"/>
          <w:szCs w:val="20"/>
        </w:rPr>
      </w:pPr>
      <w:r w:rsidRPr="008B2C65">
        <w:rPr>
          <w:rFonts w:ascii="Roboto" w:hAnsi="Roboto"/>
          <w:sz w:val="20"/>
          <w:szCs w:val="20"/>
        </w:rPr>
        <w:t xml:space="preserve">All essential and desirable criteria outlined in this Person Specification will be assessed through a combination of recruitment application and CV, </w:t>
      </w:r>
      <w:bookmarkStart w:id="2" w:name="_Hlk187230474"/>
      <w:r w:rsidRPr="008B2C65">
        <w:rPr>
          <w:rFonts w:ascii="Roboto" w:hAnsi="Roboto"/>
          <w:sz w:val="20"/>
          <w:szCs w:val="20"/>
        </w:rPr>
        <w:t xml:space="preserve">and </w:t>
      </w:r>
      <w:r w:rsidR="00FE3660" w:rsidRPr="008B2C65">
        <w:rPr>
          <w:rFonts w:ascii="Roboto" w:hAnsi="Roboto"/>
          <w:sz w:val="20"/>
          <w:szCs w:val="20"/>
        </w:rPr>
        <w:t>where applicable</w:t>
      </w:r>
      <w:r w:rsidR="004D46AB" w:rsidRPr="008B2C65">
        <w:rPr>
          <w:rFonts w:ascii="Roboto" w:hAnsi="Roboto"/>
          <w:sz w:val="20"/>
          <w:szCs w:val="20"/>
        </w:rPr>
        <w:t xml:space="preserve"> numerical or written assessment</w:t>
      </w:r>
      <w:bookmarkEnd w:id="2"/>
      <w:r w:rsidR="00C836E2" w:rsidRPr="008B2C65">
        <w:rPr>
          <w:rFonts w:ascii="Roboto" w:hAnsi="Roboto"/>
          <w:sz w:val="20"/>
          <w:szCs w:val="20"/>
        </w:rPr>
        <w:t>.</w:t>
      </w:r>
    </w:p>
    <w:p w14:paraId="4EE400D8" w14:textId="17AD2475" w:rsidR="0004217C" w:rsidRPr="008B2C65" w:rsidRDefault="0004217C" w:rsidP="002B5854">
      <w:pPr>
        <w:rPr>
          <w:rFonts w:ascii="Roboto" w:hAnsi="Roboto"/>
          <w:b/>
          <w:bCs/>
          <w:color w:val="002E3B" w:themeColor="accent1"/>
          <w:sz w:val="20"/>
          <w:szCs w:val="20"/>
        </w:rPr>
      </w:pPr>
      <w:r w:rsidRPr="008B2C65">
        <w:rPr>
          <w:rFonts w:ascii="Roboto" w:hAnsi="Roboto"/>
          <w:b/>
          <w:bCs/>
          <w:color w:val="002E3B" w:themeColor="accent1"/>
          <w:sz w:val="20"/>
          <w:szCs w:val="20"/>
        </w:rPr>
        <w:t>Knowledge, Experience and Qualifications</w:t>
      </w:r>
    </w:p>
    <w:p w14:paraId="3C439604" w14:textId="6F355D0C" w:rsidR="0004217C" w:rsidRPr="008B2C65" w:rsidRDefault="0004217C" w:rsidP="002B5854">
      <w:pPr>
        <w:rPr>
          <w:rFonts w:ascii="Roboto" w:hAnsi="Roboto"/>
          <w:color w:val="002E3B" w:themeColor="accent1"/>
          <w:sz w:val="20"/>
          <w:szCs w:val="20"/>
        </w:rPr>
      </w:pPr>
      <w:r w:rsidRPr="008B2C65">
        <w:rPr>
          <w:rFonts w:ascii="Roboto" w:hAnsi="Roboto"/>
          <w:color w:val="002E3B" w:themeColor="accent1"/>
          <w:sz w:val="20"/>
          <w:szCs w:val="20"/>
        </w:rPr>
        <w:t>Essential</w:t>
      </w:r>
    </w:p>
    <w:p w14:paraId="672996DB" w14:textId="40684724" w:rsidR="00F17567" w:rsidRPr="008B2C65" w:rsidRDefault="00F17567" w:rsidP="00F17567">
      <w:pPr>
        <w:pStyle w:val="ListParagraph"/>
        <w:numPr>
          <w:ilvl w:val="0"/>
          <w:numId w:val="6"/>
        </w:numPr>
        <w:rPr>
          <w:rFonts w:ascii="Roboto" w:hAnsi="Roboto" w:cs="Arial"/>
          <w:sz w:val="20"/>
          <w:szCs w:val="20"/>
        </w:rPr>
      </w:pPr>
      <w:r w:rsidRPr="008B2C65">
        <w:rPr>
          <w:rFonts w:ascii="Roboto" w:hAnsi="Roboto" w:cs="Arial"/>
          <w:sz w:val="20"/>
          <w:szCs w:val="20"/>
        </w:rPr>
        <w:t xml:space="preserve">PhD </w:t>
      </w:r>
      <w:r w:rsidR="003977FC" w:rsidRPr="008B2C65">
        <w:rPr>
          <w:rFonts w:ascii="Roboto" w:hAnsi="Roboto" w:cs="Arial"/>
          <w:sz w:val="20"/>
          <w:szCs w:val="20"/>
        </w:rPr>
        <w:t>degree</w:t>
      </w:r>
      <w:r w:rsidRPr="008B2C65">
        <w:rPr>
          <w:rFonts w:ascii="Roboto" w:hAnsi="Roboto" w:cs="Arial"/>
          <w:sz w:val="20"/>
          <w:szCs w:val="20"/>
        </w:rPr>
        <w:t xml:space="preserve"> in materials science, metallurgy, mechanical engineering or a closely related discipline.</w:t>
      </w:r>
    </w:p>
    <w:p w14:paraId="418D39E2" w14:textId="77777777" w:rsidR="00F17567" w:rsidRPr="008B2C65" w:rsidRDefault="00F17567" w:rsidP="00F17567">
      <w:pPr>
        <w:pStyle w:val="ListParagraph"/>
        <w:numPr>
          <w:ilvl w:val="0"/>
          <w:numId w:val="6"/>
        </w:numPr>
        <w:rPr>
          <w:rFonts w:ascii="Roboto" w:hAnsi="Roboto" w:cs="Arial"/>
          <w:sz w:val="20"/>
          <w:szCs w:val="20"/>
        </w:rPr>
      </w:pPr>
      <w:r w:rsidRPr="008B2C65">
        <w:rPr>
          <w:rFonts w:ascii="Roboto" w:hAnsi="Roboto" w:cs="Arial"/>
          <w:sz w:val="20"/>
          <w:szCs w:val="20"/>
        </w:rPr>
        <w:t>Strong research experience in physical metallurgy and microstructure-property relationships in metallic materials.</w:t>
      </w:r>
    </w:p>
    <w:p w14:paraId="61F26346" w14:textId="77777777" w:rsidR="00F17567" w:rsidRPr="008B2C65" w:rsidRDefault="00F17567" w:rsidP="00F17567">
      <w:pPr>
        <w:pStyle w:val="ListParagraph"/>
        <w:numPr>
          <w:ilvl w:val="0"/>
          <w:numId w:val="6"/>
        </w:numPr>
        <w:rPr>
          <w:rFonts w:ascii="Roboto" w:hAnsi="Roboto" w:cs="Arial"/>
          <w:sz w:val="20"/>
          <w:szCs w:val="20"/>
        </w:rPr>
      </w:pPr>
      <w:r w:rsidRPr="008B2C65">
        <w:rPr>
          <w:rFonts w:ascii="Roboto" w:hAnsi="Roboto" w:cs="Arial"/>
          <w:sz w:val="20"/>
          <w:szCs w:val="20"/>
        </w:rPr>
        <w:t>Hands-on experience in advanced microstructure characterisation using SEM/EDS and EBSD, together with TEM/STEM or closely related high-resolution techniques.</w:t>
      </w:r>
    </w:p>
    <w:p w14:paraId="2AD75BE8" w14:textId="77777777" w:rsidR="00F17567" w:rsidRPr="008B2C65" w:rsidRDefault="00F17567" w:rsidP="00F17567">
      <w:pPr>
        <w:pStyle w:val="ListParagraph"/>
        <w:numPr>
          <w:ilvl w:val="0"/>
          <w:numId w:val="6"/>
        </w:numPr>
        <w:rPr>
          <w:rFonts w:ascii="Roboto" w:hAnsi="Roboto" w:cs="Arial"/>
          <w:sz w:val="20"/>
          <w:szCs w:val="20"/>
        </w:rPr>
      </w:pPr>
      <w:r w:rsidRPr="008B2C65">
        <w:rPr>
          <w:rFonts w:ascii="Roboto" w:hAnsi="Roboto" w:cs="Arial"/>
          <w:sz w:val="20"/>
          <w:szCs w:val="20"/>
        </w:rPr>
        <w:t>Experience of specimen preparation for electron microscopy and of rigorous quantitative analysis of microstructural datasets.</w:t>
      </w:r>
    </w:p>
    <w:p w14:paraId="22EDA734" w14:textId="77777777" w:rsidR="00F17567" w:rsidRPr="008B2C65" w:rsidRDefault="00F17567" w:rsidP="00F17567">
      <w:pPr>
        <w:pStyle w:val="ListParagraph"/>
        <w:numPr>
          <w:ilvl w:val="0"/>
          <w:numId w:val="6"/>
        </w:numPr>
        <w:rPr>
          <w:rFonts w:ascii="Roboto" w:hAnsi="Roboto" w:cs="Arial"/>
          <w:sz w:val="20"/>
          <w:szCs w:val="20"/>
        </w:rPr>
      </w:pPr>
      <w:r w:rsidRPr="008B2C65">
        <w:rPr>
          <w:rFonts w:ascii="Roboto" w:hAnsi="Roboto" w:cs="Arial"/>
          <w:sz w:val="20"/>
          <w:szCs w:val="20"/>
        </w:rPr>
        <w:t>Ability to use MATLAB, Python or equivalent software for data processing, analysis and visualisation.</w:t>
      </w:r>
    </w:p>
    <w:p w14:paraId="7A1141F8" w14:textId="77777777" w:rsidR="008B2C65" w:rsidRDefault="00F17567" w:rsidP="008B2C65">
      <w:pPr>
        <w:pStyle w:val="ListParagraph"/>
        <w:numPr>
          <w:ilvl w:val="0"/>
          <w:numId w:val="6"/>
        </w:numPr>
        <w:contextualSpacing w:val="0"/>
        <w:rPr>
          <w:rFonts w:ascii="Roboto" w:hAnsi="Roboto" w:cs="Arial"/>
          <w:sz w:val="20"/>
          <w:szCs w:val="20"/>
        </w:rPr>
      </w:pPr>
      <w:r w:rsidRPr="008B2C65">
        <w:rPr>
          <w:rFonts w:ascii="Roboto" w:hAnsi="Roboto" w:cs="Arial"/>
          <w:sz w:val="20"/>
          <w:szCs w:val="20"/>
        </w:rPr>
        <w:t>Evidence of high-quality research outputs appropriate to career stage.</w:t>
      </w:r>
    </w:p>
    <w:p w14:paraId="042863D6" w14:textId="0DE089C0" w:rsidR="008B2C65" w:rsidRPr="008B2C65" w:rsidRDefault="008B2C65" w:rsidP="008B2C65">
      <w:pPr>
        <w:pStyle w:val="ListParagraph"/>
        <w:numPr>
          <w:ilvl w:val="0"/>
          <w:numId w:val="6"/>
        </w:numPr>
        <w:contextualSpacing w:val="0"/>
        <w:rPr>
          <w:rFonts w:ascii="Roboto" w:hAnsi="Roboto" w:cs="Arial"/>
          <w:sz w:val="20"/>
          <w:szCs w:val="20"/>
        </w:rPr>
      </w:pPr>
      <w:r w:rsidRPr="008B2C65">
        <w:rPr>
          <w:rFonts w:ascii="Roboto" w:hAnsi="Roboto" w:cs="Arial"/>
          <w:sz w:val="20"/>
          <w:szCs w:val="20"/>
        </w:rPr>
        <w:t>The required level of knowledge and understanding will normally have been gained through some or all of the following: </w:t>
      </w:r>
    </w:p>
    <w:p w14:paraId="1C8AC80F" w14:textId="137B3BF1" w:rsidR="008B2C65" w:rsidRPr="008B2C65" w:rsidRDefault="008B2C65" w:rsidP="008B2C65">
      <w:pPr>
        <w:pStyle w:val="ListParagraph"/>
        <w:numPr>
          <w:ilvl w:val="0"/>
          <w:numId w:val="22"/>
        </w:numPr>
        <w:rPr>
          <w:rFonts w:ascii="Roboto" w:hAnsi="Roboto" w:cs="Arial"/>
          <w:sz w:val="20"/>
          <w:szCs w:val="20"/>
        </w:rPr>
      </w:pPr>
      <w:r w:rsidRPr="008B2C65">
        <w:rPr>
          <w:rFonts w:ascii="Roboto" w:hAnsi="Roboto" w:cs="Arial"/>
          <w:sz w:val="20"/>
          <w:szCs w:val="20"/>
        </w:rPr>
        <w:t>Considerable work experience </w:t>
      </w:r>
    </w:p>
    <w:p w14:paraId="1329AD96" w14:textId="24A57840" w:rsidR="008B2C65" w:rsidRPr="008B2C65" w:rsidRDefault="008B2C65" w:rsidP="008B2C65">
      <w:pPr>
        <w:pStyle w:val="ListParagraph"/>
        <w:numPr>
          <w:ilvl w:val="0"/>
          <w:numId w:val="22"/>
        </w:numPr>
        <w:rPr>
          <w:rFonts w:ascii="Roboto" w:hAnsi="Roboto" w:cs="Arial"/>
          <w:sz w:val="20"/>
          <w:szCs w:val="20"/>
        </w:rPr>
      </w:pPr>
      <w:r w:rsidRPr="008B2C65">
        <w:rPr>
          <w:rFonts w:ascii="Roboto" w:hAnsi="Roboto" w:cs="Arial"/>
          <w:sz w:val="20"/>
          <w:szCs w:val="20"/>
        </w:rPr>
        <w:t>Vocational training </w:t>
      </w:r>
    </w:p>
    <w:p w14:paraId="4040BFC5" w14:textId="330EDFCE" w:rsidR="008B2C65" w:rsidRPr="008B2C65" w:rsidRDefault="008B2C65" w:rsidP="008B2C65">
      <w:pPr>
        <w:pStyle w:val="ListParagraph"/>
        <w:numPr>
          <w:ilvl w:val="0"/>
          <w:numId w:val="22"/>
        </w:numPr>
        <w:rPr>
          <w:rFonts w:ascii="Roboto" w:hAnsi="Roboto" w:cs="Arial"/>
          <w:sz w:val="20"/>
          <w:szCs w:val="20"/>
        </w:rPr>
      </w:pPr>
      <w:r w:rsidRPr="008B2C65">
        <w:rPr>
          <w:rFonts w:ascii="Roboto" w:hAnsi="Roboto" w:cs="Arial"/>
          <w:sz w:val="20"/>
          <w:szCs w:val="20"/>
        </w:rPr>
        <w:t xml:space="preserve">Formal qualification(s) equivalent to Level 8 of the </w:t>
      </w:r>
      <w:hyperlink r:id="rId12" w:tgtFrame="_blank" w:history="1">
        <w:r w:rsidRPr="008B2C65">
          <w:rPr>
            <w:rStyle w:val="Hyperlink"/>
            <w:rFonts w:ascii="Roboto" w:hAnsi="Roboto" w:cs="Arial"/>
            <w:sz w:val="20"/>
            <w:szCs w:val="20"/>
          </w:rPr>
          <w:t>Regulated Qualifications Framework</w:t>
        </w:r>
      </w:hyperlink>
      <w:r w:rsidRPr="008B2C65">
        <w:rPr>
          <w:rFonts w:ascii="Roboto" w:hAnsi="Roboto" w:cs="Arial"/>
          <w:sz w:val="20"/>
          <w:szCs w:val="20"/>
        </w:rPr>
        <w:t xml:space="preserve"> e.g. PhD in relevant subject area or Level 8 award, certificate, diploma. </w:t>
      </w:r>
    </w:p>
    <w:p w14:paraId="0CC25CFC" w14:textId="77777777" w:rsidR="006D162A" w:rsidRPr="008B2C65" w:rsidRDefault="0004217C" w:rsidP="002B5854">
      <w:pPr>
        <w:rPr>
          <w:rFonts w:ascii="Roboto" w:hAnsi="Roboto"/>
          <w:color w:val="002E3B" w:themeColor="accent1"/>
          <w:sz w:val="20"/>
          <w:szCs w:val="20"/>
        </w:rPr>
      </w:pPr>
      <w:r w:rsidRPr="008B2C65">
        <w:rPr>
          <w:rFonts w:ascii="Roboto" w:hAnsi="Roboto"/>
          <w:color w:val="002E3B" w:themeColor="accent1"/>
          <w:sz w:val="20"/>
          <w:szCs w:val="20"/>
        </w:rPr>
        <w:t>Desirable</w:t>
      </w:r>
    </w:p>
    <w:p w14:paraId="3B48B161" w14:textId="528C916C" w:rsidR="00F17567" w:rsidRPr="008B2C65" w:rsidRDefault="00F17567" w:rsidP="00F17567">
      <w:pPr>
        <w:pStyle w:val="ListParagraph"/>
        <w:numPr>
          <w:ilvl w:val="0"/>
          <w:numId w:val="11"/>
        </w:numPr>
        <w:rPr>
          <w:rFonts w:ascii="Roboto" w:hAnsi="Roboto" w:cs="Arial"/>
          <w:sz w:val="20"/>
          <w:szCs w:val="20"/>
        </w:rPr>
      </w:pPr>
      <w:r w:rsidRPr="008B2C65">
        <w:rPr>
          <w:rFonts w:ascii="Roboto" w:hAnsi="Roboto" w:cs="Arial"/>
          <w:sz w:val="20"/>
          <w:szCs w:val="20"/>
        </w:rPr>
        <w:t>Research experience in magnesium, light alloys, rare-earth-containing alloys or oxide-dispersion-strengthened materials.</w:t>
      </w:r>
    </w:p>
    <w:p w14:paraId="6EC9BAB7" w14:textId="77777777" w:rsidR="00F17567" w:rsidRPr="008B2C65" w:rsidRDefault="00F17567" w:rsidP="00F17567">
      <w:pPr>
        <w:pStyle w:val="ListParagraph"/>
        <w:numPr>
          <w:ilvl w:val="0"/>
          <w:numId w:val="11"/>
        </w:numPr>
        <w:rPr>
          <w:rFonts w:ascii="Roboto" w:hAnsi="Roboto" w:cs="Arial"/>
          <w:sz w:val="20"/>
          <w:szCs w:val="20"/>
        </w:rPr>
      </w:pPr>
      <w:r w:rsidRPr="008B2C65">
        <w:rPr>
          <w:rFonts w:ascii="Roboto" w:hAnsi="Roboto" w:cs="Arial"/>
          <w:sz w:val="20"/>
          <w:szCs w:val="20"/>
        </w:rPr>
        <w:t>Experience of one or more of the following: metal casting or melt processing; friction-based processing or additive manufacturing; cryogenic mechanical testing; thermal cycling; XRD residual-stress measurement; nanoindentation or micro-mechanical testing; ion irradiation; HR-EBSD; 3D/4D microstructure characterisation.</w:t>
      </w:r>
    </w:p>
    <w:p w14:paraId="4C0CEE93" w14:textId="77777777" w:rsidR="00F17567" w:rsidRPr="008B2C65" w:rsidRDefault="00F17567" w:rsidP="00F17567">
      <w:pPr>
        <w:pStyle w:val="ListParagraph"/>
        <w:numPr>
          <w:ilvl w:val="0"/>
          <w:numId w:val="11"/>
        </w:numPr>
        <w:rPr>
          <w:rFonts w:ascii="Roboto" w:hAnsi="Roboto" w:cs="Arial"/>
          <w:sz w:val="20"/>
          <w:szCs w:val="20"/>
        </w:rPr>
      </w:pPr>
      <w:r w:rsidRPr="008B2C65">
        <w:rPr>
          <w:rFonts w:ascii="Roboto" w:hAnsi="Roboto" w:cs="Arial"/>
          <w:sz w:val="20"/>
          <w:szCs w:val="20"/>
        </w:rPr>
        <w:t>Experience of synchrotron, neutron or ion-beam facility proposals and experiments.</w:t>
      </w:r>
    </w:p>
    <w:p w14:paraId="1F2EBEE4" w14:textId="27294D0E" w:rsidR="006D162A" w:rsidRPr="008B2C65" w:rsidRDefault="00F17567" w:rsidP="00F17567">
      <w:pPr>
        <w:pStyle w:val="ListParagraph"/>
        <w:numPr>
          <w:ilvl w:val="0"/>
          <w:numId w:val="11"/>
        </w:numPr>
        <w:contextualSpacing w:val="0"/>
        <w:rPr>
          <w:rFonts w:ascii="Roboto" w:hAnsi="Roboto" w:cs="Arial"/>
          <w:sz w:val="20"/>
          <w:szCs w:val="20"/>
        </w:rPr>
      </w:pPr>
      <w:r w:rsidRPr="008B2C65">
        <w:rPr>
          <w:rFonts w:ascii="Roboto" w:hAnsi="Roboto" w:cs="Arial"/>
          <w:sz w:val="20"/>
          <w:szCs w:val="20"/>
        </w:rPr>
        <w:t>Knowledge of radiation damage, oxide-particle strengthening, precipitation and deformation mechanisms in metals.</w:t>
      </w:r>
    </w:p>
    <w:p w14:paraId="1AEC6741" w14:textId="638A54B1" w:rsidR="0004217C" w:rsidRPr="00C9549D" w:rsidRDefault="00BD5E8D"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8B2C65" w:rsidRDefault="0004217C" w:rsidP="00CB1D5C">
      <w:pPr>
        <w:rPr>
          <w:rFonts w:ascii="Roboto" w:hAnsi="Roboto"/>
          <w:b/>
          <w:bCs/>
          <w:color w:val="002E3B" w:themeColor="accent1"/>
          <w:sz w:val="20"/>
          <w:szCs w:val="20"/>
        </w:rPr>
      </w:pPr>
      <w:r w:rsidRPr="008B2C65">
        <w:rPr>
          <w:rFonts w:ascii="Roboto" w:hAnsi="Roboto"/>
          <w:b/>
          <w:bCs/>
          <w:color w:val="002E3B" w:themeColor="accent1"/>
          <w:sz w:val="20"/>
          <w:szCs w:val="20"/>
        </w:rPr>
        <w:t>Teamwork and Communication</w:t>
      </w:r>
    </w:p>
    <w:p w14:paraId="144C3015" w14:textId="38122CD3" w:rsidR="0004217C" w:rsidRPr="008B2C65" w:rsidRDefault="0004217C" w:rsidP="00CB1D5C">
      <w:pPr>
        <w:rPr>
          <w:rFonts w:ascii="Roboto" w:hAnsi="Roboto"/>
          <w:color w:val="002E3B" w:themeColor="accent1"/>
          <w:sz w:val="20"/>
          <w:szCs w:val="20"/>
        </w:rPr>
      </w:pPr>
      <w:r w:rsidRPr="008B2C65">
        <w:rPr>
          <w:rFonts w:ascii="Roboto" w:hAnsi="Roboto"/>
          <w:color w:val="002E3B" w:themeColor="accent1"/>
          <w:sz w:val="20"/>
          <w:szCs w:val="20"/>
        </w:rPr>
        <w:t>Essential</w:t>
      </w:r>
    </w:p>
    <w:p w14:paraId="633108CE" w14:textId="77777777" w:rsidR="00CB1D5C" w:rsidRPr="008B2C65" w:rsidRDefault="00CB1D5C" w:rsidP="00CB1D5C">
      <w:pPr>
        <w:pStyle w:val="ListParagraph"/>
        <w:numPr>
          <w:ilvl w:val="0"/>
          <w:numId w:val="3"/>
        </w:numPr>
        <w:ind w:left="567"/>
        <w:contextualSpacing w:val="0"/>
        <w:rPr>
          <w:rFonts w:ascii="Roboto" w:hAnsi="Roboto"/>
          <w:sz w:val="20"/>
          <w:szCs w:val="20"/>
        </w:rPr>
      </w:pPr>
      <w:r w:rsidRPr="008B2C65">
        <w:rPr>
          <w:rFonts w:ascii="Roboto" w:hAnsi="Roboto"/>
          <w:sz w:val="20"/>
          <w:szCs w:val="20"/>
        </w:rPr>
        <w:t>Delegates and/or collaborates effectively, understanding the strengths and weaknesses of colleagues.</w:t>
      </w:r>
    </w:p>
    <w:p w14:paraId="6B2BA744" w14:textId="77777777" w:rsidR="00CB1D5C" w:rsidRPr="008B2C65" w:rsidRDefault="00CB1D5C" w:rsidP="00CB1D5C">
      <w:pPr>
        <w:pStyle w:val="ListParagraph"/>
        <w:numPr>
          <w:ilvl w:val="0"/>
          <w:numId w:val="3"/>
        </w:numPr>
        <w:ind w:left="567"/>
        <w:contextualSpacing w:val="0"/>
        <w:rPr>
          <w:rFonts w:ascii="Roboto" w:hAnsi="Roboto"/>
          <w:sz w:val="20"/>
          <w:szCs w:val="20"/>
        </w:rPr>
      </w:pPr>
      <w:r w:rsidRPr="008B2C65">
        <w:rPr>
          <w:rFonts w:ascii="Roboto" w:hAnsi="Roboto"/>
          <w:sz w:val="20"/>
          <w:szCs w:val="20"/>
        </w:rPr>
        <w:t>Works proactively with colleagues and other stakeholders, within and beyond the University, to achieve outcomes.</w:t>
      </w:r>
    </w:p>
    <w:p w14:paraId="04BCD325" w14:textId="77777777" w:rsidR="00CB1D5C" w:rsidRPr="008B2C65" w:rsidRDefault="00CB1D5C" w:rsidP="00CB1D5C">
      <w:pPr>
        <w:pStyle w:val="ListParagraph"/>
        <w:numPr>
          <w:ilvl w:val="0"/>
          <w:numId w:val="3"/>
        </w:numPr>
        <w:ind w:left="567"/>
        <w:contextualSpacing w:val="0"/>
        <w:rPr>
          <w:rFonts w:ascii="Roboto" w:hAnsi="Roboto"/>
          <w:sz w:val="20"/>
          <w:szCs w:val="20"/>
        </w:rPr>
      </w:pPr>
      <w:r w:rsidRPr="008B2C65">
        <w:rPr>
          <w:rFonts w:ascii="Roboto" w:hAnsi="Roboto"/>
          <w:sz w:val="20"/>
          <w:szCs w:val="20"/>
        </w:rPr>
        <w:t>Communicates effectively to develop understanding and achieve cooperation.</w:t>
      </w:r>
    </w:p>
    <w:p w14:paraId="50F20158" w14:textId="5AFCD43C" w:rsidR="005B29A7" w:rsidRPr="008B2C65" w:rsidRDefault="00CB1D5C" w:rsidP="00CB1D5C">
      <w:pPr>
        <w:pStyle w:val="ListParagraph"/>
        <w:numPr>
          <w:ilvl w:val="0"/>
          <w:numId w:val="3"/>
        </w:numPr>
        <w:ind w:left="567"/>
        <w:contextualSpacing w:val="0"/>
        <w:rPr>
          <w:rFonts w:ascii="Roboto" w:hAnsi="Roboto"/>
          <w:sz w:val="20"/>
          <w:szCs w:val="20"/>
        </w:rPr>
      </w:pPr>
      <w:r w:rsidRPr="008B2C65">
        <w:rPr>
          <w:rFonts w:ascii="Roboto" w:hAnsi="Roboto"/>
          <w:sz w:val="20"/>
          <w:szCs w:val="20"/>
        </w:rPr>
        <w:t>Provides clear advice, guidance and recommendations on novel or complex concepts and issues</w:t>
      </w:r>
      <w:r w:rsidR="005B29A7" w:rsidRPr="008B2C65">
        <w:rPr>
          <w:rFonts w:ascii="Roboto" w:hAnsi="Roboto"/>
          <w:sz w:val="20"/>
          <w:szCs w:val="20"/>
        </w:rPr>
        <w:t>.</w:t>
      </w:r>
    </w:p>
    <w:p w14:paraId="6DC74EC0" w14:textId="77777777" w:rsidR="006D162A" w:rsidRPr="008B2C65" w:rsidRDefault="006D162A" w:rsidP="00CB1D5C">
      <w:pPr>
        <w:rPr>
          <w:rFonts w:ascii="Roboto" w:hAnsi="Roboto"/>
          <w:color w:val="002E3B" w:themeColor="accent1"/>
          <w:sz w:val="20"/>
          <w:szCs w:val="20"/>
        </w:rPr>
      </w:pPr>
      <w:r w:rsidRPr="008B2C65">
        <w:rPr>
          <w:rFonts w:ascii="Roboto" w:hAnsi="Roboto"/>
          <w:color w:val="002E3B" w:themeColor="accent1"/>
          <w:sz w:val="20"/>
          <w:szCs w:val="20"/>
        </w:rPr>
        <w:t>Desirable</w:t>
      </w:r>
    </w:p>
    <w:p w14:paraId="1224FB23" w14:textId="3483DE63" w:rsidR="006D162A" w:rsidRPr="008B2C65" w:rsidRDefault="00927996" w:rsidP="00CB1D5C">
      <w:pPr>
        <w:pStyle w:val="ListParagraph"/>
        <w:numPr>
          <w:ilvl w:val="0"/>
          <w:numId w:val="11"/>
        </w:numPr>
        <w:ind w:left="567" w:hanging="425"/>
        <w:contextualSpacing w:val="0"/>
        <w:rPr>
          <w:rFonts w:ascii="Roboto" w:hAnsi="Roboto" w:cs="Arial"/>
          <w:sz w:val="20"/>
          <w:szCs w:val="20"/>
        </w:rPr>
      </w:pPr>
      <w:r w:rsidRPr="008B2C65">
        <w:rPr>
          <w:rFonts w:ascii="Roboto" w:hAnsi="Roboto" w:cs="Arial"/>
          <w:sz w:val="20"/>
          <w:szCs w:val="20"/>
        </w:rPr>
        <w:t>Able to engage constructively with collaborators from different technical backgrounds.</w:t>
      </w:r>
    </w:p>
    <w:p w14:paraId="1A777FD4" w14:textId="5767D38D" w:rsidR="00927996" w:rsidRPr="008B2C65" w:rsidRDefault="00927996" w:rsidP="00CB1D5C">
      <w:pPr>
        <w:pStyle w:val="ListParagraph"/>
        <w:numPr>
          <w:ilvl w:val="0"/>
          <w:numId w:val="11"/>
        </w:numPr>
        <w:ind w:left="567" w:hanging="425"/>
        <w:contextualSpacing w:val="0"/>
        <w:rPr>
          <w:rFonts w:ascii="Roboto" w:hAnsi="Roboto" w:cs="Arial"/>
          <w:sz w:val="20"/>
          <w:szCs w:val="20"/>
        </w:rPr>
      </w:pPr>
      <w:r w:rsidRPr="008B2C65">
        <w:rPr>
          <w:rFonts w:ascii="Roboto" w:hAnsi="Roboto" w:cs="Arial"/>
          <w:sz w:val="20"/>
          <w:szCs w:val="20"/>
        </w:rPr>
        <w:t>Experience of supervising or co-supervising student research projects.</w:t>
      </w:r>
    </w:p>
    <w:p w14:paraId="53720CFE" w14:textId="2C9992A1" w:rsidR="0004217C" w:rsidRPr="00C9549D" w:rsidRDefault="00BD5E8D"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8B2C65" w:rsidRDefault="0004217C" w:rsidP="00CB1D5C">
      <w:pPr>
        <w:rPr>
          <w:rFonts w:ascii="Roboto" w:hAnsi="Roboto"/>
          <w:b/>
          <w:bCs/>
          <w:color w:val="002E3B" w:themeColor="accent1"/>
          <w:sz w:val="20"/>
          <w:szCs w:val="20"/>
        </w:rPr>
      </w:pPr>
      <w:r w:rsidRPr="008B2C65">
        <w:rPr>
          <w:rFonts w:ascii="Roboto" w:hAnsi="Roboto"/>
          <w:b/>
          <w:bCs/>
          <w:color w:val="002E3B" w:themeColor="accent1"/>
          <w:sz w:val="20"/>
          <w:szCs w:val="20"/>
        </w:rPr>
        <w:t>Planning, Organisation and Resource Management</w:t>
      </w:r>
    </w:p>
    <w:p w14:paraId="199489A2" w14:textId="563175F7" w:rsidR="0004217C" w:rsidRPr="008B2C65" w:rsidRDefault="0004217C" w:rsidP="00CB1D5C">
      <w:pPr>
        <w:rPr>
          <w:rFonts w:ascii="Roboto" w:hAnsi="Roboto"/>
          <w:color w:val="002E3B" w:themeColor="accent1"/>
          <w:sz w:val="20"/>
          <w:szCs w:val="20"/>
        </w:rPr>
      </w:pPr>
      <w:r w:rsidRPr="008B2C65">
        <w:rPr>
          <w:rFonts w:ascii="Roboto" w:hAnsi="Roboto"/>
          <w:color w:val="002E3B" w:themeColor="accent1"/>
          <w:sz w:val="20"/>
          <w:szCs w:val="20"/>
        </w:rPr>
        <w:t>Essential</w:t>
      </w:r>
    </w:p>
    <w:p w14:paraId="72916F73" w14:textId="1B3984E3" w:rsidR="00F17567" w:rsidRPr="008B2C65" w:rsidRDefault="00F17567" w:rsidP="00F17567">
      <w:pPr>
        <w:pStyle w:val="ListParagraph"/>
        <w:numPr>
          <w:ilvl w:val="0"/>
          <w:numId w:val="4"/>
        </w:numPr>
        <w:rPr>
          <w:rFonts w:ascii="Roboto" w:hAnsi="Roboto"/>
          <w:sz w:val="20"/>
          <w:szCs w:val="20"/>
        </w:rPr>
      </w:pPr>
      <w:r w:rsidRPr="008B2C65">
        <w:rPr>
          <w:rFonts w:ascii="Roboto" w:hAnsi="Roboto"/>
          <w:sz w:val="20"/>
          <w:szCs w:val="20"/>
        </w:rPr>
        <w:t>Able to plan and deliver interdependent experimental activities to agreed milestones, quality standards and partner requirements.</w:t>
      </w:r>
    </w:p>
    <w:p w14:paraId="506D841D" w14:textId="77777777" w:rsidR="00F17567" w:rsidRPr="008B2C65" w:rsidRDefault="00F17567" w:rsidP="00F17567">
      <w:pPr>
        <w:pStyle w:val="ListParagraph"/>
        <w:numPr>
          <w:ilvl w:val="0"/>
          <w:numId w:val="4"/>
        </w:numPr>
        <w:rPr>
          <w:rFonts w:ascii="Roboto" w:hAnsi="Roboto"/>
          <w:sz w:val="20"/>
          <w:szCs w:val="20"/>
        </w:rPr>
      </w:pPr>
      <w:r w:rsidRPr="008B2C65">
        <w:rPr>
          <w:rFonts w:ascii="Roboto" w:hAnsi="Roboto"/>
          <w:sz w:val="20"/>
          <w:szCs w:val="20"/>
        </w:rPr>
        <w:t>Able to manage specimens, metadata, research data and facility schedules systematically.</w:t>
      </w:r>
    </w:p>
    <w:p w14:paraId="79D0E44E" w14:textId="147237C3" w:rsidR="00CB1D5C" w:rsidRPr="008B2C65" w:rsidRDefault="00F17567" w:rsidP="00F17567">
      <w:pPr>
        <w:pStyle w:val="ListParagraph"/>
        <w:numPr>
          <w:ilvl w:val="0"/>
          <w:numId w:val="4"/>
        </w:numPr>
        <w:contextualSpacing w:val="0"/>
        <w:rPr>
          <w:rFonts w:ascii="Roboto" w:hAnsi="Roboto"/>
          <w:sz w:val="20"/>
          <w:szCs w:val="20"/>
        </w:rPr>
      </w:pPr>
      <w:r w:rsidRPr="008B2C65">
        <w:rPr>
          <w:rFonts w:ascii="Roboto" w:hAnsi="Roboto"/>
          <w:sz w:val="20"/>
          <w:szCs w:val="20"/>
        </w:rPr>
        <w:t>Able to prioritise work across laboratory experiments, characterisation, analysis, reporting and publication.</w:t>
      </w:r>
    </w:p>
    <w:p w14:paraId="3686927A" w14:textId="5DD37A7F" w:rsidR="0004217C" w:rsidRPr="008B2C65" w:rsidRDefault="00CB1D5C" w:rsidP="00CB1D5C">
      <w:pPr>
        <w:pStyle w:val="ListParagraph"/>
        <w:numPr>
          <w:ilvl w:val="0"/>
          <w:numId w:val="4"/>
        </w:numPr>
        <w:ind w:left="567"/>
        <w:contextualSpacing w:val="0"/>
        <w:rPr>
          <w:rFonts w:ascii="Roboto" w:hAnsi="Roboto"/>
          <w:sz w:val="20"/>
          <w:szCs w:val="20"/>
        </w:rPr>
      </w:pPr>
      <w:r w:rsidRPr="008B2C65">
        <w:rPr>
          <w:rFonts w:ascii="Roboto" w:hAnsi="Roboto"/>
          <w:sz w:val="20"/>
          <w:szCs w:val="20"/>
        </w:rPr>
        <w:t>Formulates development plans to meet current skill requirements</w:t>
      </w:r>
      <w:r w:rsidR="00883B4C" w:rsidRPr="008B2C65">
        <w:rPr>
          <w:rFonts w:ascii="Roboto" w:hAnsi="Roboto"/>
          <w:sz w:val="20"/>
          <w:szCs w:val="20"/>
        </w:rPr>
        <w:t>.</w:t>
      </w:r>
    </w:p>
    <w:p w14:paraId="1B18CD9B" w14:textId="77777777" w:rsidR="006D162A" w:rsidRPr="008B2C65" w:rsidRDefault="006D162A" w:rsidP="00CB1D5C">
      <w:pPr>
        <w:rPr>
          <w:rFonts w:ascii="Roboto" w:hAnsi="Roboto"/>
          <w:color w:val="002E3B" w:themeColor="accent1"/>
          <w:sz w:val="20"/>
          <w:szCs w:val="20"/>
        </w:rPr>
      </w:pPr>
      <w:r w:rsidRPr="008B2C65">
        <w:rPr>
          <w:rFonts w:ascii="Roboto" w:hAnsi="Roboto"/>
          <w:color w:val="002E3B" w:themeColor="accent1"/>
          <w:sz w:val="20"/>
          <w:szCs w:val="20"/>
        </w:rPr>
        <w:lastRenderedPageBreak/>
        <w:t>Desirable</w:t>
      </w:r>
    </w:p>
    <w:p w14:paraId="21947BB1" w14:textId="08C40B3D" w:rsidR="006D162A" w:rsidRPr="008B2C65" w:rsidRDefault="00F17567" w:rsidP="00CB1D5C">
      <w:pPr>
        <w:pStyle w:val="ListParagraph"/>
        <w:numPr>
          <w:ilvl w:val="0"/>
          <w:numId w:val="11"/>
        </w:numPr>
        <w:ind w:left="567" w:hanging="425"/>
        <w:contextualSpacing w:val="0"/>
        <w:rPr>
          <w:rFonts w:ascii="Roboto" w:hAnsi="Roboto" w:cs="Arial"/>
          <w:sz w:val="20"/>
          <w:szCs w:val="20"/>
        </w:rPr>
      </w:pPr>
      <w:r w:rsidRPr="008B2C65">
        <w:rPr>
          <w:rFonts w:ascii="Roboto" w:hAnsi="Roboto" w:cs="Arial"/>
          <w:sz w:val="20"/>
          <w:szCs w:val="20"/>
        </w:rPr>
        <w:t>Experience of coordinating multi-institution experiments or work packages.</w:t>
      </w:r>
    </w:p>
    <w:p w14:paraId="4EB78921" w14:textId="6B0F1122" w:rsidR="0004217C" w:rsidRPr="008B2C65" w:rsidRDefault="00BD5E8D" w:rsidP="00CB1D5C">
      <w:pPr>
        <w:rPr>
          <w:rFonts w:ascii="Roboto" w:hAnsi="Roboto"/>
          <w:color w:val="002E3B" w:themeColor="accent1"/>
          <w:sz w:val="20"/>
          <w:szCs w:val="20"/>
        </w:rPr>
      </w:pPr>
      <w:r w:rsidRPr="008B2C65">
        <w:rPr>
          <w:rFonts w:ascii="Roboto" w:hAnsi="Roboto"/>
          <w:b/>
          <w:bCs/>
          <w:sz w:val="20"/>
          <w:szCs w:val="20"/>
        </w:rPr>
        <w:pict w14:anchorId="019C7A5E">
          <v:rect id="_x0000_i1033" style="width:0;height:1.5pt" o:hralign="center" o:hrstd="t" o:hr="t" fillcolor="#a0a0a0" stroked="f"/>
        </w:pict>
      </w:r>
    </w:p>
    <w:p w14:paraId="5E177700" w14:textId="4E23D11B" w:rsidR="0004217C" w:rsidRPr="008B2C65" w:rsidRDefault="0004217C" w:rsidP="00CB1D5C">
      <w:pPr>
        <w:rPr>
          <w:rFonts w:ascii="Roboto" w:hAnsi="Roboto"/>
          <w:b/>
          <w:bCs/>
          <w:color w:val="002E3B" w:themeColor="accent1"/>
          <w:sz w:val="20"/>
          <w:szCs w:val="20"/>
        </w:rPr>
      </w:pPr>
      <w:r w:rsidRPr="008B2C65">
        <w:rPr>
          <w:rFonts w:ascii="Roboto" w:hAnsi="Roboto"/>
          <w:b/>
          <w:bCs/>
          <w:color w:val="002E3B" w:themeColor="accent1"/>
          <w:sz w:val="20"/>
          <w:szCs w:val="20"/>
        </w:rPr>
        <w:t>Problem Solving and Initiative</w:t>
      </w:r>
    </w:p>
    <w:p w14:paraId="2EB584D4" w14:textId="60380235" w:rsidR="0004217C" w:rsidRPr="008B2C65" w:rsidRDefault="0004217C" w:rsidP="00CB1D5C">
      <w:pPr>
        <w:rPr>
          <w:rFonts w:ascii="Roboto" w:hAnsi="Roboto"/>
          <w:color w:val="002E3B" w:themeColor="accent1"/>
          <w:sz w:val="20"/>
          <w:szCs w:val="20"/>
        </w:rPr>
      </w:pPr>
      <w:r w:rsidRPr="008B2C65">
        <w:rPr>
          <w:rFonts w:ascii="Roboto" w:hAnsi="Roboto"/>
          <w:color w:val="002E3B" w:themeColor="accent1"/>
          <w:sz w:val="20"/>
          <w:szCs w:val="20"/>
        </w:rPr>
        <w:t>Essential</w:t>
      </w:r>
    </w:p>
    <w:p w14:paraId="4FD572A6" w14:textId="77777777" w:rsidR="00CB1D5C" w:rsidRPr="008B2C65" w:rsidRDefault="00CB1D5C" w:rsidP="00CB1D5C">
      <w:pPr>
        <w:pStyle w:val="ListParagraph"/>
        <w:numPr>
          <w:ilvl w:val="0"/>
          <w:numId w:val="5"/>
        </w:numPr>
        <w:ind w:left="567"/>
        <w:contextualSpacing w:val="0"/>
        <w:rPr>
          <w:rFonts w:ascii="Roboto" w:hAnsi="Roboto"/>
          <w:sz w:val="20"/>
          <w:szCs w:val="20"/>
        </w:rPr>
      </w:pPr>
      <w:r w:rsidRPr="008B2C65">
        <w:rPr>
          <w:rFonts w:ascii="Roboto" w:hAnsi="Roboto"/>
          <w:sz w:val="20"/>
          <w:szCs w:val="20"/>
        </w:rPr>
        <w:t>Develops detailed understanding of long-standing and/or complex problems and applies accumulated knowledge and experience to understand and/or resolve them.</w:t>
      </w:r>
    </w:p>
    <w:p w14:paraId="12130903" w14:textId="7F4D8483" w:rsidR="00927996" w:rsidRPr="008B2C65" w:rsidRDefault="00CB1D5C" w:rsidP="00927996">
      <w:pPr>
        <w:pStyle w:val="ListParagraph"/>
        <w:numPr>
          <w:ilvl w:val="0"/>
          <w:numId w:val="5"/>
        </w:numPr>
        <w:rPr>
          <w:rFonts w:ascii="Roboto" w:hAnsi="Roboto"/>
          <w:sz w:val="20"/>
          <w:szCs w:val="20"/>
        </w:rPr>
      </w:pPr>
      <w:r w:rsidRPr="008B2C65">
        <w:rPr>
          <w:rFonts w:ascii="Roboto" w:hAnsi="Roboto"/>
          <w:sz w:val="20"/>
          <w:szCs w:val="20"/>
        </w:rPr>
        <w:t>Demonstrates an awareness of principles and trends within a specialist field and awareness of how this affects education, research and/or knowledge exchange and enterprise activities in the University</w:t>
      </w:r>
      <w:r w:rsidR="00883B4C" w:rsidRPr="008B2C65">
        <w:rPr>
          <w:rFonts w:ascii="Roboto" w:hAnsi="Roboto"/>
          <w:sz w:val="20"/>
          <w:szCs w:val="20"/>
        </w:rPr>
        <w:t>.</w:t>
      </w:r>
    </w:p>
    <w:p w14:paraId="5EA8F044" w14:textId="5BD83FC3" w:rsidR="00927996" w:rsidRPr="008B2C65" w:rsidRDefault="00927996" w:rsidP="00927996">
      <w:pPr>
        <w:pStyle w:val="ListParagraph"/>
        <w:numPr>
          <w:ilvl w:val="0"/>
          <w:numId w:val="5"/>
        </w:numPr>
        <w:rPr>
          <w:rFonts w:ascii="Roboto" w:hAnsi="Roboto"/>
          <w:sz w:val="20"/>
          <w:szCs w:val="20"/>
        </w:rPr>
      </w:pPr>
      <w:r w:rsidRPr="008B2C65">
        <w:rPr>
          <w:rFonts w:ascii="Roboto" w:hAnsi="Roboto"/>
          <w:sz w:val="20"/>
          <w:szCs w:val="20"/>
        </w:rPr>
        <w:t>Able to troubleshoot experimental, specimen-preparation and data-quality problems independently.</w:t>
      </w:r>
    </w:p>
    <w:p w14:paraId="0CA79048" w14:textId="5BE1A048" w:rsidR="006D162A" w:rsidRPr="008B2C65" w:rsidRDefault="00927996" w:rsidP="00927996">
      <w:pPr>
        <w:pStyle w:val="ListParagraph"/>
        <w:numPr>
          <w:ilvl w:val="0"/>
          <w:numId w:val="5"/>
        </w:numPr>
        <w:contextualSpacing w:val="0"/>
        <w:rPr>
          <w:rFonts w:ascii="Roboto" w:hAnsi="Roboto"/>
          <w:sz w:val="20"/>
          <w:szCs w:val="20"/>
        </w:rPr>
      </w:pPr>
      <w:r w:rsidRPr="008B2C65">
        <w:rPr>
          <w:rFonts w:ascii="Roboto" w:hAnsi="Roboto"/>
          <w:sz w:val="20"/>
          <w:szCs w:val="20"/>
        </w:rPr>
        <w:t>Able to develop, validate and document original methods and reproducible analysis workflows.</w:t>
      </w:r>
      <w:r w:rsidRPr="008B2C65">
        <w:rPr>
          <w:rFonts w:ascii="Roboto" w:hAnsi="Roboto"/>
          <w:color w:val="E73238" w:themeColor="accent2"/>
          <w:sz w:val="20"/>
          <w:szCs w:val="20"/>
        </w:rPr>
        <w:t xml:space="preserve"> </w:t>
      </w:r>
    </w:p>
    <w:p w14:paraId="1356C039" w14:textId="77777777" w:rsidR="006D162A" w:rsidRPr="008B2C65" w:rsidRDefault="006D162A" w:rsidP="00CB1D5C">
      <w:pPr>
        <w:rPr>
          <w:rFonts w:ascii="Roboto" w:hAnsi="Roboto"/>
          <w:color w:val="002E3B" w:themeColor="accent1"/>
          <w:sz w:val="20"/>
          <w:szCs w:val="20"/>
        </w:rPr>
      </w:pPr>
      <w:r w:rsidRPr="008B2C65">
        <w:rPr>
          <w:rFonts w:ascii="Roboto" w:hAnsi="Roboto"/>
          <w:color w:val="002E3B" w:themeColor="accent1"/>
          <w:sz w:val="20"/>
          <w:szCs w:val="20"/>
        </w:rPr>
        <w:t>Desirable</w:t>
      </w:r>
    </w:p>
    <w:p w14:paraId="39189345" w14:textId="7009C8E3" w:rsidR="00DA0322" w:rsidRPr="00927996" w:rsidRDefault="00927996" w:rsidP="00CB1D5C">
      <w:pPr>
        <w:pStyle w:val="ListParagraph"/>
        <w:numPr>
          <w:ilvl w:val="0"/>
          <w:numId w:val="11"/>
        </w:numPr>
        <w:ind w:left="567" w:hanging="425"/>
        <w:contextualSpacing w:val="0"/>
        <w:rPr>
          <w:rFonts w:ascii="Arial" w:hAnsi="Arial" w:cs="Arial"/>
          <w:sz w:val="22"/>
        </w:rPr>
      </w:pPr>
      <w:r w:rsidRPr="008B2C65">
        <w:rPr>
          <w:rFonts w:ascii="Roboto" w:hAnsi="Roboto" w:cs="Arial"/>
          <w:sz w:val="20"/>
          <w:szCs w:val="20"/>
        </w:rPr>
        <w:t>Experience of adapting image-analysis, grain-tracking or microstructure-quantification code for a new research problem</w:t>
      </w:r>
      <w:r w:rsidR="00BD5E8D">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8B2C65" w:rsidRDefault="00DC1C11" w:rsidP="00DC1C11">
      <w:pPr>
        <w:pStyle w:val="Heading1"/>
        <w:shd w:val="clear" w:color="auto" w:fill="002E3B" w:themeFill="accent1"/>
        <w:spacing w:line="240" w:lineRule="auto"/>
        <w:rPr>
          <w:rFonts w:ascii="Roboto" w:hAnsi="Roboto"/>
          <w:b w:val="0"/>
          <w:bCs/>
          <w:color w:val="FFFFFF" w:themeColor="background1"/>
          <w:sz w:val="22"/>
          <w:szCs w:val="22"/>
        </w:rPr>
      </w:pPr>
      <w:r w:rsidRPr="008B2C65">
        <w:rPr>
          <w:rFonts w:ascii="Roboto" w:hAnsi="Roboto"/>
          <w:b w:val="0"/>
          <w:bCs/>
          <w:color w:val="FFFFFF" w:themeColor="background1"/>
          <w:sz w:val="22"/>
          <w:szCs w:val="22"/>
        </w:rPr>
        <w:lastRenderedPageBreak/>
        <w:t>Job Hazard Assessment</w:t>
      </w:r>
    </w:p>
    <w:p w14:paraId="6ADAF69B" w14:textId="77777777" w:rsidR="00DC1C11" w:rsidRPr="008B2C65" w:rsidRDefault="00DC1C11" w:rsidP="00DC1C11">
      <w:pPr>
        <w:rPr>
          <w:rFonts w:ascii="Roboto" w:hAnsi="Roboto"/>
          <w:sz w:val="20"/>
          <w:szCs w:val="20"/>
        </w:rPr>
      </w:pPr>
      <w:r w:rsidRPr="008B2C65">
        <w:rPr>
          <w:rFonts w:ascii="Roboto" w:hAnsi="Roboto"/>
          <w:sz w:val="20"/>
          <w:szCs w:val="20"/>
        </w:rPr>
        <w:t>For any hazards identified below a health clearance will be undertaken by our occupational health provider and form part of recruitment checks. Further ongoing clearance may be required for some roles, including for existing members of staff.</w:t>
      </w:r>
    </w:p>
    <w:p w14:paraId="6D338B3F" w14:textId="4F027B59" w:rsidR="00DC1C11" w:rsidRPr="008B2C65" w:rsidRDefault="00DC1C11" w:rsidP="00DC1C11">
      <w:pPr>
        <w:rPr>
          <w:rFonts w:ascii="Roboto" w:hAnsi="Roboto"/>
          <w:b/>
          <w:bCs/>
          <w:sz w:val="20"/>
          <w:szCs w:val="20"/>
        </w:rPr>
      </w:pPr>
      <w:r w:rsidRPr="008B2C65">
        <w:rPr>
          <w:rFonts w:ascii="Roboto" w:hAnsi="Roboto"/>
          <w:b/>
          <w:bCs/>
          <w:sz w:val="20"/>
          <w:szCs w:val="20"/>
        </w:rPr>
        <w:t xml:space="preserve">Does the risk assessment identify the need for ongoing health surveillance for this role? </w:t>
      </w:r>
      <w:sdt>
        <w:sdtPr>
          <w:rPr>
            <w:rFonts w:ascii="Roboto" w:hAnsi="Roboto"/>
            <w:b/>
            <w:bCs/>
            <w:sz w:val="20"/>
            <w:szCs w:val="20"/>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EndPr/>
        <w:sdtContent>
          <w:r w:rsidR="00927996" w:rsidRPr="008B2C65">
            <w:rPr>
              <w:rFonts w:ascii="Roboto" w:hAnsi="Roboto"/>
              <w:b/>
              <w:bCs/>
              <w:sz w:val="20"/>
              <w:szCs w:val="20"/>
            </w:rPr>
            <w:t>No</w:t>
          </w:r>
        </w:sdtContent>
      </w:sdt>
    </w:p>
    <w:p w14:paraId="45038BE6" w14:textId="77777777" w:rsidR="00DC1C11" w:rsidRPr="008B2C65" w:rsidRDefault="00DC1C11" w:rsidP="00DC1C11">
      <w:pPr>
        <w:pStyle w:val="Heading2"/>
        <w:spacing w:line="240" w:lineRule="auto"/>
        <w:rPr>
          <w:rFonts w:ascii="Roboto" w:hAnsi="Roboto"/>
          <w:sz w:val="20"/>
          <w:szCs w:val="20"/>
        </w:rPr>
      </w:pPr>
      <w:r w:rsidRPr="008B2C65">
        <w:rPr>
          <w:rFonts w:ascii="Roboto" w:hAnsi="Roboto"/>
          <w:sz w:val="20"/>
          <w:szCs w:val="20"/>
        </w:rPr>
        <w:t>Physical Environment</w:t>
      </w:r>
    </w:p>
    <w:p w14:paraId="341ACDFF" w14:textId="34C45F32" w:rsidR="00DC1C11" w:rsidRPr="008B2C65" w:rsidRDefault="00DC1C11" w:rsidP="00DC1C11">
      <w:pPr>
        <w:rPr>
          <w:rFonts w:ascii="Roboto" w:hAnsi="Roboto"/>
          <w:sz w:val="20"/>
          <w:szCs w:val="20"/>
        </w:rPr>
      </w:pPr>
      <w:r w:rsidRPr="008B2C65">
        <w:rPr>
          <w:rFonts w:ascii="Roboto" w:hAnsi="Roboto"/>
          <w:sz w:val="20"/>
          <w:szCs w:val="20"/>
        </w:rPr>
        <w:t>Working outside</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Occasionally &lt;30% Time</w:t>
          </w:r>
        </w:sdtContent>
      </w:sdt>
    </w:p>
    <w:p w14:paraId="035D8881" w14:textId="3C3AB06C"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Exposure to noise levels &gt;80dbA</w:t>
      </w:r>
      <w:r w:rsidRPr="008B2C65">
        <w:rPr>
          <w:rFonts w:ascii="Roboto" w:hAnsi="Roboto"/>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364A80AD" w14:textId="03ADBCF2" w:rsidR="00DC1C11" w:rsidRPr="008B2C65" w:rsidRDefault="00DC1C11" w:rsidP="00DC1C11">
      <w:pPr>
        <w:rPr>
          <w:rFonts w:ascii="Roboto" w:hAnsi="Roboto"/>
          <w:sz w:val="20"/>
          <w:szCs w:val="20"/>
        </w:rPr>
      </w:pPr>
      <w:r w:rsidRPr="008B2C65">
        <w:rPr>
          <w:rFonts w:ascii="Roboto" w:hAnsi="Roboto"/>
          <w:sz w:val="20"/>
          <w:szCs w:val="20"/>
        </w:rPr>
        <w:t>Working with dust or fumes</w:t>
      </w:r>
      <w:r w:rsidRPr="008B2C65">
        <w:rPr>
          <w:rFonts w:ascii="Roboto" w:hAnsi="Roboto"/>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63372F15" w14:textId="07A26F47"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Working with skin irritants/sensitisers</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57162859" w14:textId="271FD1E9" w:rsidR="00DC1C11" w:rsidRPr="008B2C65" w:rsidRDefault="00DC1C11" w:rsidP="00DC1C11">
      <w:pPr>
        <w:rPr>
          <w:rFonts w:ascii="Roboto" w:hAnsi="Roboto"/>
          <w:sz w:val="20"/>
          <w:szCs w:val="20"/>
        </w:rPr>
      </w:pPr>
      <w:r w:rsidRPr="008B2C65">
        <w:rPr>
          <w:rFonts w:ascii="Roboto" w:hAnsi="Roboto"/>
          <w:sz w:val="20"/>
          <w:szCs w:val="20"/>
        </w:rPr>
        <w:t>Working with chemicals (industrial or cleaning)</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Occasionally &lt;30% Time</w:t>
          </w:r>
        </w:sdtContent>
      </w:sdt>
    </w:p>
    <w:p w14:paraId="0816B182" w14:textId="3B36329B"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Working in a confined space</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69A46D2A" w14:textId="294041F8" w:rsidR="00DC1C11" w:rsidRPr="008B2C65" w:rsidRDefault="00DC1C11" w:rsidP="00DC1C11">
      <w:pPr>
        <w:rPr>
          <w:rFonts w:ascii="Roboto" w:hAnsi="Roboto"/>
          <w:sz w:val="20"/>
          <w:szCs w:val="20"/>
        </w:rPr>
      </w:pPr>
      <w:r w:rsidRPr="008B2C65">
        <w:rPr>
          <w:rFonts w:ascii="Roboto" w:hAnsi="Roboto"/>
          <w:sz w:val="20"/>
          <w:szCs w:val="20"/>
        </w:rPr>
        <w:t>Working at height</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63FCD326" w14:textId="212FA2E2"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Working with sewage</w:t>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sdt>
        <w:sdtPr>
          <w:rPr>
            <w:rFonts w:ascii="Roboto" w:hAnsi="Roboto"/>
            <w:sz w:val="20"/>
            <w:szCs w:val="20"/>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753D5269" w14:textId="0901257F" w:rsidR="00DC1C11" w:rsidRPr="008B2C65" w:rsidRDefault="00DC1C11" w:rsidP="00DC1C11">
      <w:pPr>
        <w:rPr>
          <w:rFonts w:ascii="Roboto" w:hAnsi="Roboto"/>
          <w:sz w:val="20"/>
          <w:szCs w:val="20"/>
        </w:rPr>
      </w:pPr>
      <w:r w:rsidRPr="008B2C65">
        <w:rPr>
          <w:rFonts w:ascii="Roboto" w:hAnsi="Roboto"/>
          <w:sz w:val="20"/>
          <w:szCs w:val="20"/>
        </w:rPr>
        <w:t>Contact with cytotoxins</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4C8F7EC7" w14:textId="30AFD431" w:rsidR="00DC1C11" w:rsidRPr="008B2C65" w:rsidRDefault="00DC1C11" w:rsidP="00DC1C11">
      <w:pPr>
        <w:shd w:val="clear" w:color="auto" w:fill="C5D2DA" w:themeFill="background2" w:themeFillShade="E6"/>
        <w:rPr>
          <w:rFonts w:ascii="Roboto" w:hAnsi="Roboto"/>
          <w:b/>
          <w:bCs/>
          <w:sz w:val="20"/>
          <w:szCs w:val="20"/>
        </w:rPr>
      </w:pPr>
      <w:r w:rsidRPr="008B2C65">
        <w:rPr>
          <w:rFonts w:ascii="Roboto" w:hAnsi="Roboto"/>
          <w:sz w:val="20"/>
          <w:szCs w:val="20"/>
        </w:rPr>
        <w:t>Exposure Prone Procedure (EPP) work</w:t>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sdt>
        <w:sdtPr>
          <w:rPr>
            <w:rFonts w:ascii="Roboto" w:hAnsi="Roboto"/>
            <w:sz w:val="20"/>
            <w:szCs w:val="20"/>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37FF8337" w14:textId="3B887F22" w:rsidR="00DC1C11" w:rsidRPr="008B2C65" w:rsidRDefault="00DC1C11" w:rsidP="00DC1C11">
      <w:pPr>
        <w:rPr>
          <w:rFonts w:ascii="Roboto" w:hAnsi="Roboto"/>
          <w:sz w:val="20"/>
          <w:szCs w:val="20"/>
        </w:rPr>
      </w:pPr>
      <w:r w:rsidRPr="008B2C65">
        <w:rPr>
          <w:rFonts w:ascii="Roboto" w:hAnsi="Roboto"/>
          <w:sz w:val="20"/>
          <w:szCs w:val="20"/>
        </w:rPr>
        <w:t>Direct patient care or patient contact / Contact with clinical</w:t>
      </w:r>
      <w:r w:rsidRPr="008B2C65">
        <w:rPr>
          <w:rFonts w:ascii="Roboto" w:hAnsi="Roboto"/>
          <w:sz w:val="20"/>
          <w:szCs w:val="20"/>
        </w:rPr>
        <w:br/>
        <w:t>specimens or pathology work</w:t>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sdt>
        <w:sdtPr>
          <w:rPr>
            <w:rFonts w:ascii="Roboto" w:hAnsi="Roboto"/>
            <w:sz w:val="20"/>
            <w:szCs w:val="20"/>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6059B689" w14:textId="7E821CAE"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Ionising radiation</w:t>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r w:rsidRPr="008B2C65">
        <w:rPr>
          <w:rFonts w:ascii="Roboto" w:hAnsi="Roboto"/>
          <w:sz w:val="20"/>
          <w:szCs w:val="20"/>
        </w:rPr>
        <w:tab/>
      </w:r>
      <w:sdt>
        <w:sdtPr>
          <w:rPr>
            <w:rFonts w:ascii="Roboto" w:hAnsi="Roboto"/>
            <w:sz w:val="20"/>
            <w:szCs w:val="20"/>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Occasionally &lt;30% Time</w:t>
          </w:r>
        </w:sdtContent>
      </w:sdt>
    </w:p>
    <w:p w14:paraId="6CBC92A3" w14:textId="77777777" w:rsidR="00DC1C11" w:rsidRPr="008B2C65" w:rsidRDefault="00BD5E8D" w:rsidP="00DC1C11">
      <w:pPr>
        <w:rPr>
          <w:rFonts w:ascii="Roboto" w:hAnsi="Roboto"/>
          <w:sz w:val="20"/>
          <w:szCs w:val="20"/>
        </w:rPr>
      </w:pPr>
      <w:r w:rsidRPr="008B2C65">
        <w:rPr>
          <w:rFonts w:ascii="Roboto" w:hAnsi="Roboto"/>
          <w:b/>
          <w:bCs/>
          <w:sz w:val="20"/>
          <w:szCs w:val="20"/>
        </w:rPr>
        <w:pict w14:anchorId="5261CF22">
          <v:rect id="_x0000_i1035" style="width:0;height:1.5pt" o:hralign="center" o:hrstd="t" o:hr="t" fillcolor="#a0a0a0" stroked="f"/>
        </w:pict>
      </w:r>
    </w:p>
    <w:p w14:paraId="1952747F" w14:textId="77777777" w:rsidR="00DC1C11" w:rsidRPr="008B2C65" w:rsidRDefault="00DC1C11" w:rsidP="00DC1C11">
      <w:pPr>
        <w:pStyle w:val="Heading2"/>
        <w:spacing w:line="240" w:lineRule="auto"/>
        <w:rPr>
          <w:rFonts w:ascii="Roboto" w:hAnsi="Roboto"/>
          <w:sz w:val="20"/>
          <w:szCs w:val="20"/>
        </w:rPr>
      </w:pPr>
      <w:r w:rsidRPr="008B2C65">
        <w:rPr>
          <w:rFonts w:ascii="Roboto" w:hAnsi="Roboto"/>
          <w:sz w:val="20"/>
          <w:szCs w:val="20"/>
        </w:rPr>
        <w:t>Psychological and Social Environment</w:t>
      </w:r>
    </w:p>
    <w:p w14:paraId="0B4BFA97" w14:textId="60933D8A" w:rsidR="00DC1C11" w:rsidRPr="008B2C65" w:rsidRDefault="00DC1C11" w:rsidP="00DC1C11">
      <w:pPr>
        <w:rPr>
          <w:rFonts w:ascii="Roboto" w:hAnsi="Roboto"/>
          <w:sz w:val="20"/>
          <w:szCs w:val="20"/>
        </w:rPr>
      </w:pPr>
      <w:r w:rsidRPr="008B2C65">
        <w:rPr>
          <w:rFonts w:ascii="Roboto" w:hAnsi="Roboto"/>
          <w:sz w:val="20"/>
          <w:szCs w:val="20"/>
        </w:rPr>
        <w:t>Working shifts</w:t>
      </w:r>
      <w:r w:rsidRPr="008B2C65">
        <w:rPr>
          <w:rFonts w:ascii="Roboto" w:hAnsi="Roboto"/>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7CD92D25" w14:textId="5AE25203"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Working nights</w:t>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32A5F0C9" w14:textId="0BACBA91" w:rsidR="00DC1C11" w:rsidRPr="008B2C65" w:rsidRDefault="00DC1C11" w:rsidP="00DC1C11">
      <w:pPr>
        <w:rPr>
          <w:rFonts w:ascii="Roboto" w:hAnsi="Roboto"/>
          <w:sz w:val="20"/>
          <w:szCs w:val="20"/>
        </w:rPr>
      </w:pPr>
      <w:r w:rsidRPr="008B2C65">
        <w:rPr>
          <w:rFonts w:ascii="Roboto" w:hAnsi="Roboto"/>
          <w:sz w:val="20"/>
          <w:szCs w:val="20"/>
        </w:rPr>
        <w:t>Lone working</w:t>
      </w:r>
      <w:r w:rsidRPr="008B2C65">
        <w:rPr>
          <w:rFonts w:ascii="Roboto" w:hAnsi="Roboto"/>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23130ABD" w14:textId="7C7E0192"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sz w:val="20"/>
          <w:szCs w:val="20"/>
        </w:rPr>
        <w:t>Working with children</w:t>
      </w:r>
      <w:r w:rsidRPr="008B2C65">
        <w:rPr>
          <w:rFonts w:ascii="Roboto" w:hAnsi="Roboto"/>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2C8FC596" w14:textId="1E3F6AAB" w:rsidR="00DC1C11" w:rsidRPr="008B2C65" w:rsidRDefault="00DC1C11" w:rsidP="00DC1C11">
      <w:pPr>
        <w:rPr>
          <w:rFonts w:ascii="Roboto" w:hAnsi="Roboto"/>
          <w:sz w:val="20"/>
          <w:szCs w:val="20"/>
        </w:rPr>
      </w:pPr>
      <w:r w:rsidRPr="008B2C65">
        <w:rPr>
          <w:rFonts w:ascii="Roboto" w:hAnsi="Roboto"/>
          <w:sz w:val="20"/>
          <w:szCs w:val="20"/>
        </w:rPr>
        <w:t>Exposure to persons with challenging behaviour</w:t>
      </w:r>
      <w:r w:rsidRPr="008B2C65">
        <w:rPr>
          <w:rFonts w:ascii="Roboto" w:hAnsi="Roboto"/>
          <w:b/>
          <w:bCs/>
          <w:color w:val="E73238" w:themeColor="accent2"/>
          <w:sz w:val="20"/>
          <w:szCs w:val="20"/>
        </w:rPr>
        <w:tab/>
      </w:r>
      <w:r w:rsidRPr="008B2C65">
        <w:rPr>
          <w:rFonts w:ascii="Roboto" w:hAnsi="Roboto"/>
          <w:b/>
          <w:bCs/>
          <w:color w:val="E73238" w:themeColor="accent2"/>
          <w:sz w:val="20"/>
          <w:szCs w:val="20"/>
        </w:rPr>
        <w:tab/>
      </w:r>
      <w:r w:rsidRPr="008B2C65">
        <w:rPr>
          <w:rFonts w:ascii="Roboto" w:hAnsi="Roboto"/>
          <w:b/>
          <w:bCs/>
          <w:sz w:val="20"/>
          <w:szCs w:val="20"/>
        </w:rPr>
        <w:tab/>
      </w:r>
      <w:sdt>
        <w:sdtPr>
          <w:rPr>
            <w:rFonts w:ascii="Roboto" w:hAnsi="Roboto"/>
            <w:sz w:val="20"/>
            <w:szCs w:val="20"/>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sz w:val="20"/>
              <w:szCs w:val="20"/>
            </w:rPr>
            <w:t>Not applicable</w:t>
          </w:r>
        </w:sdtContent>
      </w:sdt>
    </w:p>
    <w:p w14:paraId="229BC590" w14:textId="77777777" w:rsidR="00DC1C11" w:rsidRPr="008B2C65" w:rsidRDefault="00BD5E8D" w:rsidP="00DC1C11">
      <w:pPr>
        <w:rPr>
          <w:rFonts w:ascii="Roboto" w:hAnsi="Roboto"/>
          <w:sz w:val="20"/>
          <w:szCs w:val="20"/>
        </w:rPr>
      </w:pPr>
      <w:r w:rsidRPr="008B2C65">
        <w:rPr>
          <w:rFonts w:ascii="Roboto" w:hAnsi="Roboto"/>
          <w:b/>
          <w:bCs/>
          <w:sz w:val="20"/>
          <w:szCs w:val="20"/>
        </w:rPr>
        <w:pict w14:anchorId="0D543B86">
          <v:rect id="_x0000_i1036" style="width:0;height:1.5pt" o:hralign="center" o:hrstd="t" o:hr="t" fillcolor="#a0a0a0" stroked="f"/>
        </w:pict>
      </w:r>
    </w:p>
    <w:p w14:paraId="4CF6F662" w14:textId="77777777" w:rsidR="00DC1C11" w:rsidRPr="008B2C65" w:rsidRDefault="00DC1C11" w:rsidP="00DC1C11">
      <w:pPr>
        <w:pStyle w:val="Heading2"/>
        <w:spacing w:line="240" w:lineRule="auto"/>
        <w:rPr>
          <w:rFonts w:ascii="Roboto" w:hAnsi="Roboto"/>
          <w:sz w:val="20"/>
          <w:szCs w:val="20"/>
        </w:rPr>
      </w:pPr>
      <w:r w:rsidRPr="008B2C65">
        <w:rPr>
          <w:rFonts w:ascii="Roboto" w:hAnsi="Roboto"/>
          <w:sz w:val="20"/>
          <w:szCs w:val="20"/>
        </w:rPr>
        <w:t>Equipment, Tools and Machines</w:t>
      </w:r>
    </w:p>
    <w:p w14:paraId="3956FBF9" w14:textId="090F4763" w:rsidR="00DC1C11" w:rsidRPr="008B2C65" w:rsidRDefault="00DC1C11" w:rsidP="00DC1C11">
      <w:pPr>
        <w:rPr>
          <w:rFonts w:ascii="Roboto" w:hAnsi="Roboto"/>
          <w:color w:val="000000" w:themeColor="text1"/>
          <w:sz w:val="20"/>
          <w:szCs w:val="20"/>
        </w:rPr>
      </w:pPr>
      <w:r w:rsidRPr="008B2C65">
        <w:rPr>
          <w:rFonts w:ascii="Roboto" w:hAnsi="Roboto"/>
          <w:color w:val="000000" w:themeColor="text1"/>
          <w:sz w:val="20"/>
          <w:szCs w:val="20"/>
        </w:rPr>
        <w:t>Working with vibrating machinery or tools</w:t>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color w:val="000000" w:themeColor="text1"/>
              <w:sz w:val="20"/>
              <w:szCs w:val="20"/>
            </w:rPr>
            <w:t>Not applicable</w:t>
          </w:r>
        </w:sdtContent>
      </w:sdt>
    </w:p>
    <w:p w14:paraId="590D4849" w14:textId="2A32527E" w:rsidR="00DC1C11" w:rsidRPr="008B2C65" w:rsidRDefault="00DC1C11" w:rsidP="00DC1C11">
      <w:pPr>
        <w:shd w:val="clear" w:color="auto" w:fill="C5D2DA" w:themeFill="background2" w:themeFillShade="E6"/>
        <w:rPr>
          <w:rFonts w:ascii="Roboto" w:hAnsi="Roboto"/>
          <w:color w:val="000000" w:themeColor="text1"/>
          <w:sz w:val="20"/>
          <w:szCs w:val="20"/>
        </w:rPr>
      </w:pPr>
      <w:r w:rsidRPr="008B2C65">
        <w:rPr>
          <w:rFonts w:ascii="Roboto" w:hAnsi="Roboto"/>
          <w:color w:val="000000" w:themeColor="text1"/>
          <w:sz w:val="20"/>
          <w:szCs w:val="20"/>
        </w:rPr>
        <w:t>Driving duties</w:t>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color w:val="000000" w:themeColor="text1"/>
              <w:sz w:val="20"/>
              <w:szCs w:val="20"/>
            </w:rPr>
            <w:t>Not applicable</w:t>
          </w:r>
        </w:sdtContent>
      </w:sdt>
    </w:p>
    <w:p w14:paraId="6D9B07A3" w14:textId="67938815" w:rsidR="00DC1C11" w:rsidRPr="008B2C65" w:rsidRDefault="00DC1C11" w:rsidP="00DC1C11">
      <w:pPr>
        <w:rPr>
          <w:rFonts w:ascii="Roboto" w:hAnsi="Roboto"/>
          <w:color w:val="000000" w:themeColor="text1"/>
          <w:sz w:val="20"/>
          <w:szCs w:val="20"/>
        </w:rPr>
      </w:pPr>
      <w:r w:rsidRPr="008B2C65">
        <w:rPr>
          <w:rFonts w:ascii="Roboto" w:hAnsi="Roboto"/>
          <w:color w:val="000000" w:themeColor="text1"/>
          <w:sz w:val="20"/>
          <w:szCs w:val="20"/>
        </w:rPr>
        <w:t>Driving LGV, PCVs</w:t>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color w:val="000000" w:themeColor="text1"/>
              <w:sz w:val="20"/>
              <w:szCs w:val="20"/>
            </w:rPr>
            <w:t>Not applicable</w:t>
          </w:r>
        </w:sdtContent>
      </w:sdt>
    </w:p>
    <w:p w14:paraId="6F80E05D" w14:textId="21D88571" w:rsidR="00DC1C11" w:rsidRPr="008B2C65" w:rsidRDefault="00DC1C11" w:rsidP="00DC1C11">
      <w:pPr>
        <w:shd w:val="clear" w:color="auto" w:fill="C5D2DA" w:themeFill="background2" w:themeFillShade="E6"/>
        <w:rPr>
          <w:rFonts w:ascii="Roboto" w:hAnsi="Roboto"/>
          <w:color w:val="000000" w:themeColor="text1"/>
          <w:sz w:val="20"/>
          <w:szCs w:val="20"/>
        </w:rPr>
      </w:pPr>
      <w:r w:rsidRPr="008B2C65">
        <w:rPr>
          <w:rFonts w:ascii="Roboto" w:hAnsi="Roboto"/>
          <w:color w:val="000000" w:themeColor="text1"/>
          <w:sz w:val="20"/>
          <w:szCs w:val="20"/>
        </w:rPr>
        <w:t>Driving forklift trucks</w:t>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color w:val="000000" w:themeColor="text1"/>
              <w:sz w:val="20"/>
              <w:szCs w:val="20"/>
            </w:rPr>
            <w:t>Not applicable</w:t>
          </w:r>
        </w:sdtContent>
      </w:sdt>
    </w:p>
    <w:p w14:paraId="3E2C3C35" w14:textId="0A84048A" w:rsidR="00DC1C11" w:rsidRPr="008B2C65" w:rsidRDefault="00DC1C11" w:rsidP="00DC1C11">
      <w:pPr>
        <w:rPr>
          <w:rFonts w:ascii="Roboto" w:hAnsi="Roboto"/>
          <w:color w:val="000000" w:themeColor="text1"/>
          <w:sz w:val="20"/>
          <w:szCs w:val="20"/>
        </w:rPr>
      </w:pPr>
      <w:r w:rsidRPr="008B2C65">
        <w:rPr>
          <w:rFonts w:ascii="Roboto" w:hAnsi="Roboto"/>
          <w:color w:val="000000" w:themeColor="text1"/>
          <w:sz w:val="20"/>
          <w:szCs w:val="20"/>
        </w:rPr>
        <w:t>Food handling</w:t>
      </w:r>
      <w:r w:rsidRPr="008B2C65">
        <w:rPr>
          <w:rFonts w:ascii="Roboto" w:hAnsi="Roboto"/>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927996" w:rsidRPr="008B2C65">
            <w:rPr>
              <w:rFonts w:ascii="Roboto" w:hAnsi="Roboto"/>
              <w:color w:val="000000" w:themeColor="text1"/>
              <w:sz w:val="20"/>
              <w:szCs w:val="20"/>
            </w:rPr>
            <w:t>Not applicable</w:t>
          </w:r>
        </w:sdtContent>
      </w:sdt>
    </w:p>
    <w:p w14:paraId="420E90CD" w14:textId="05AED65D" w:rsidR="00DC1C11" w:rsidRPr="008B2C65" w:rsidRDefault="00DC1C11" w:rsidP="00DC1C11">
      <w:pPr>
        <w:shd w:val="clear" w:color="auto" w:fill="C5D2DA" w:themeFill="background2" w:themeFillShade="E6"/>
        <w:rPr>
          <w:rFonts w:ascii="Roboto" w:hAnsi="Roboto"/>
          <w:sz w:val="20"/>
          <w:szCs w:val="20"/>
        </w:rPr>
      </w:pPr>
      <w:r w:rsidRPr="008B2C65">
        <w:rPr>
          <w:rFonts w:ascii="Roboto" w:hAnsi="Roboto"/>
          <w:color w:val="000000" w:themeColor="text1"/>
          <w:sz w:val="20"/>
          <w:szCs w:val="20"/>
        </w:rPr>
        <w:t>Contact with latex</w:t>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r w:rsidRPr="008B2C65">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27996" w:rsidRPr="008B2C65">
            <w:rPr>
              <w:rFonts w:ascii="Roboto" w:hAnsi="Roboto"/>
              <w:color w:val="000000" w:themeColor="text1"/>
              <w:sz w:val="20"/>
              <w:szCs w:val="20"/>
            </w:rPr>
            <w:t>Not applicable</w:t>
          </w:r>
        </w:sdtContent>
      </w:sdt>
    </w:p>
    <w:p w14:paraId="43D5D041" w14:textId="77777777" w:rsidR="00DC1C11" w:rsidRPr="008B2C65" w:rsidRDefault="00BD5E8D" w:rsidP="00DC1C11">
      <w:pPr>
        <w:rPr>
          <w:rFonts w:ascii="Roboto" w:hAnsi="Roboto"/>
          <w:sz w:val="20"/>
          <w:szCs w:val="20"/>
        </w:rPr>
      </w:pPr>
      <w:r w:rsidRPr="008B2C65">
        <w:rPr>
          <w:rFonts w:ascii="Roboto" w:hAnsi="Roboto"/>
          <w:b/>
          <w:bCs/>
          <w:sz w:val="20"/>
          <w:szCs w:val="20"/>
        </w:rPr>
        <w:pict w14:anchorId="737C33EE">
          <v:rect id="_x0000_i1037" style="width:0;height:1.5pt" o:hralign="center" o:hrstd="t" o:hr="t" fillcolor="#a0a0a0" stroked="f"/>
        </w:pict>
      </w:r>
    </w:p>
    <w:p w14:paraId="7CA327E6" w14:textId="77777777" w:rsidR="00DC1C11" w:rsidRPr="008B2C65" w:rsidRDefault="00DC1C11" w:rsidP="00DC1C11">
      <w:pPr>
        <w:pStyle w:val="Heading2"/>
        <w:spacing w:line="240" w:lineRule="auto"/>
        <w:rPr>
          <w:rFonts w:ascii="Roboto" w:hAnsi="Roboto"/>
          <w:sz w:val="20"/>
          <w:szCs w:val="20"/>
        </w:rPr>
      </w:pPr>
      <w:r w:rsidRPr="008B2C65">
        <w:rPr>
          <w:rFonts w:ascii="Roboto" w:hAnsi="Roboto"/>
          <w:sz w:val="20"/>
          <w:szCs w:val="20"/>
        </w:rPr>
        <w:t>Physical Abilities</w:t>
      </w:r>
    </w:p>
    <w:p w14:paraId="1A3E9E0A" w14:textId="1F62520E" w:rsidR="00DC1C11" w:rsidRPr="008B2C65" w:rsidRDefault="00DC1C11" w:rsidP="00DC1C11">
      <w:pPr>
        <w:rPr>
          <w:rFonts w:ascii="Roboto" w:hAnsi="Roboto"/>
          <w:color w:val="000000" w:themeColor="text1"/>
          <w:sz w:val="20"/>
          <w:szCs w:val="20"/>
        </w:rPr>
      </w:pPr>
      <w:r w:rsidRPr="008B2C65">
        <w:rPr>
          <w:rFonts w:ascii="Roboto" w:hAnsi="Roboto"/>
          <w:sz w:val="20"/>
          <w:szCs w:val="20"/>
        </w:rPr>
        <w:t>Prolonged repetitive movements or actions</w:t>
      </w:r>
      <w:r w:rsidRPr="008B2C65">
        <w:rPr>
          <w:rFonts w:ascii="Roboto" w:hAnsi="Roboto"/>
          <w:sz w:val="20"/>
          <w:szCs w:val="20"/>
        </w:rPr>
        <w:tab/>
      </w:r>
      <w:r w:rsidRPr="008B2C65">
        <w:rPr>
          <w:rFonts w:ascii="Roboto" w:hAnsi="Roboto"/>
          <w:sz w:val="20"/>
          <w:szCs w:val="20"/>
        </w:rPr>
        <w:tab/>
      </w:r>
      <w:r w:rsidRPr="008B2C65">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27996" w:rsidRPr="008B2C65">
            <w:rPr>
              <w:rFonts w:ascii="Roboto" w:hAnsi="Roboto"/>
              <w:color w:val="000000" w:themeColor="text1"/>
              <w:sz w:val="20"/>
              <w:szCs w:val="20"/>
            </w:rPr>
            <w:t>Not applicable</w:t>
          </w:r>
        </w:sdtContent>
      </w:sdt>
    </w:p>
    <w:p w14:paraId="6F41A64B" w14:textId="5E010358" w:rsidR="00DC1C11" w:rsidRPr="008B2C65" w:rsidRDefault="00DC1C11" w:rsidP="00DC1C11">
      <w:pPr>
        <w:shd w:val="clear" w:color="auto" w:fill="C5D2DA" w:themeFill="background2" w:themeFillShade="E6"/>
        <w:rPr>
          <w:rFonts w:ascii="Roboto" w:hAnsi="Roboto"/>
          <w:b/>
          <w:bCs/>
          <w:color w:val="E73238" w:themeColor="accent2"/>
          <w:sz w:val="20"/>
          <w:szCs w:val="20"/>
        </w:rPr>
      </w:pPr>
      <w:r w:rsidRPr="008B2C65">
        <w:rPr>
          <w:rFonts w:ascii="Roboto" w:hAnsi="Roboto"/>
          <w:sz w:val="20"/>
          <w:szCs w:val="20"/>
        </w:rPr>
        <w:t>Moving or handling heavy loads</w:t>
      </w:r>
      <w:r w:rsidRPr="008B2C65">
        <w:rPr>
          <w:rFonts w:ascii="Roboto" w:hAnsi="Roboto"/>
          <w:b/>
          <w:bCs/>
          <w:color w:val="E73238" w:themeColor="accent2"/>
          <w:sz w:val="20"/>
          <w:szCs w:val="20"/>
        </w:rPr>
        <w:tab/>
      </w:r>
      <w:r w:rsidRPr="008B2C65">
        <w:rPr>
          <w:rFonts w:ascii="Roboto" w:hAnsi="Roboto"/>
          <w:b/>
          <w:bCs/>
          <w:color w:val="E73238" w:themeColor="accent2"/>
          <w:sz w:val="20"/>
          <w:szCs w:val="20"/>
        </w:rPr>
        <w:tab/>
      </w:r>
      <w:r w:rsidRPr="008B2C65">
        <w:rPr>
          <w:rFonts w:ascii="Roboto" w:hAnsi="Roboto"/>
          <w:b/>
          <w:bCs/>
          <w:color w:val="E73238" w:themeColor="accent2"/>
          <w:sz w:val="20"/>
          <w:szCs w:val="20"/>
        </w:rPr>
        <w:tab/>
      </w:r>
      <w:r w:rsidRPr="008B2C65">
        <w:rPr>
          <w:rFonts w:ascii="Roboto" w:hAnsi="Roboto"/>
          <w:b/>
          <w:bCs/>
          <w:color w:val="E73238" w:themeColor="accent2"/>
          <w:sz w:val="20"/>
          <w:szCs w:val="20"/>
        </w:rPr>
        <w:tab/>
      </w:r>
      <w:r w:rsidRPr="008B2C65">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927996" w:rsidRPr="008B2C65">
            <w:rPr>
              <w:rFonts w:ascii="Roboto" w:hAnsi="Roboto"/>
              <w:color w:val="000000" w:themeColor="text1"/>
              <w:sz w:val="20"/>
              <w:szCs w:val="20"/>
            </w:rPr>
            <w:t>Not applicable</w:t>
          </w:r>
        </w:sdtContent>
      </w:sdt>
    </w:p>
    <w:p w14:paraId="3460001B" w14:textId="511DC74B" w:rsidR="000B219D" w:rsidRPr="008B2C65" w:rsidRDefault="00BD5E8D" w:rsidP="002B5854">
      <w:pPr>
        <w:spacing w:before="0" w:after="0"/>
        <w:rPr>
          <w:rFonts w:ascii="Roboto" w:hAnsi="Roboto"/>
          <w:color w:val="000000" w:themeColor="text1"/>
          <w:sz w:val="20"/>
          <w:szCs w:val="20"/>
        </w:rPr>
      </w:pPr>
      <w:r w:rsidRPr="008B2C65">
        <w:rPr>
          <w:rFonts w:ascii="Roboto" w:hAnsi="Roboto"/>
          <w:b/>
          <w:bCs/>
          <w:sz w:val="20"/>
          <w:szCs w:val="20"/>
        </w:rPr>
        <w:pict w14:anchorId="7EE130C3">
          <v:rect id="_x0000_i1038" style="width:0;height:1.5pt" o:hralign="center" o:hrstd="t" o:hr="t" fillcolor="#a0a0a0" stroked="f"/>
        </w:pict>
      </w:r>
    </w:p>
    <w:p w14:paraId="162F97B9" w14:textId="1AB1DC60" w:rsidR="00C9549D" w:rsidRPr="008B2C65" w:rsidRDefault="00C9549D" w:rsidP="002B5854">
      <w:pPr>
        <w:spacing w:before="0" w:after="0"/>
        <w:rPr>
          <w:rFonts w:ascii="Roboto" w:hAnsi="Roboto"/>
          <w:color w:val="000000" w:themeColor="text1"/>
          <w:sz w:val="20"/>
          <w:szCs w:val="20"/>
        </w:rPr>
      </w:pPr>
      <w:r w:rsidRPr="008B2C65">
        <w:rPr>
          <w:rFonts w:ascii="Roboto" w:hAnsi="Roboto"/>
          <w:color w:val="000000" w:themeColor="text1"/>
          <w:sz w:val="20"/>
          <w:szCs w:val="20"/>
        </w:rPr>
        <w:br w:type="page"/>
      </w:r>
    </w:p>
    <w:p w14:paraId="31BFB046" w14:textId="6FEB1AC2" w:rsidR="00C9549D" w:rsidRPr="008B2C65" w:rsidRDefault="00C9549D" w:rsidP="002B5854">
      <w:pPr>
        <w:pStyle w:val="Heading1"/>
        <w:shd w:val="clear" w:color="auto" w:fill="002E3B" w:themeFill="accent1"/>
        <w:spacing w:line="240" w:lineRule="auto"/>
        <w:rPr>
          <w:rFonts w:ascii="Roboto" w:hAnsi="Roboto"/>
          <w:b w:val="0"/>
          <w:bCs/>
          <w:color w:val="FFFFFF" w:themeColor="background1"/>
          <w:sz w:val="22"/>
          <w:szCs w:val="22"/>
        </w:rPr>
      </w:pPr>
      <w:bookmarkStart w:id="3" w:name="_Hlk187231256"/>
      <w:r w:rsidRPr="008B2C65">
        <w:rPr>
          <w:rFonts w:ascii="Roboto" w:hAnsi="Roboto"/>
          <w:b w:val="0"/>
          <w:bCs/>
          <w:color w:val="FFFFFF" w:themeColor="background1"/>
          <w:sz w:val="22"/>
          <w:szCs w:val="22"/>
        </w:rPr>
        <w:lastRenderedPageBreak/>
        <w:t>Behaviours</w:t>
      </w:r>
    </w:p>
    <w:p w14:paraId="14A9B8A1" w14:textId="740E59E0" w:rsidR="00C9549D" w:rsidRPr="008B2C65" w:rsidRDefault="00C9549D" w:rsidP="002B5854">
      <w:pPr>
        <w:rPr>
          <w:rFonts w:ascii="Roboto" w:hAnsi="Roboto"/>
          <w:color w:val="002E3B" w:themeColor="accent1"/>
          <w:sz w:val="20"/>
          <w:szCs w:val="20"/>
        </w:rPr>
      </w:pPr>
      <w:r w:rsidRPr="008B2C65">
        <w:rPr>
          <w:rFonts w:ascii="Roboto" w:hAnsi="Roboto"/>
          <w:color w:val="002E3B" w:themeColor="accent1"/>
          <w:sz w:val="20"/>
          <w:szCs w:val="20"/>
        </w:rPr>
        <w:t xml:space="preserve">Our </w:t>
      </w:r>
      <w:hyperlink r:id="rId13" w:history="1">
        <w:r w:rsidRPr="008B2C65">
          <w:rPr>
            <w:rStyle w:val="Hyperlink"/>
            <w:rFonts w:ascii="Roboto" w:hAnsi="Roboto"/>
            <w:sz w:val="20"/>
            <w:szCs w:val="20"/>
          </w:rPr>
          <w:t>Inclusion and Respectful Behaviour Policy</w:t>
        </w:r>
      </w:hyperlink>
      <w:r w:rsidRPr="008B2C65">
        <w:rPr>
          <w:rFonts w:ascii="Roboto" w:hAnsi="Roboto"/>
          <w:color w:val="002E3B" w:themeColor="accent1"/>
          <w:sz w:val="20"/>
          <w:szCs w:val="20"/>
        </w:rPr>
        <w:t xml:space="preserve"> describes the expectations of everyone who is a part of our community.</w:t>
      </w:r>
    </w:p>
    <w:p w14:paraId="7E29532F" w14:textId="4E1CC451" w:rsidR="00C9549D" w:rsidRPr="008B2C65" w:rsidRDefault="00C9549D" w:rsidP="002B5854">
      <w:pPr>
        <w:rPr>
          <w:rFonts w:ascii="Roboto" w:hAnsi="Roboto"/>
          <w:color w:val="002E3B" w:themeColor="accent1"/>
          <w:sz w:val="20"/>
          <w:szCs w:val="20"/>
        </w:rPr>
      </w:pPr>
      <w:r w:rsidRPr="008B2C65">
        <w:rPr>
          <w:rFonts w:ascii="Roboto" w:hAnsi="Roboto"/>
          <w:color w:val="002E3B" w:themeColor="accent1"/>
          <w:sz w:val="20"/>
          <w:szCs w:val="20"/>
        </w:rPr>
        <w:t xml:space="preserve">Our </w:t>
      </w:r>
      <w:r w:rsidRPr="008B2C65">
        <w:rPr>
          <w:rFonts w:ascii="Roboto" w:hAnsi="Roboto"/>
          <w:b/>
          <w:bCs/>
          <w:color w:val="002E3B" w:themeColor="accent1"/>
          <w:sz w:val="20"/>
          <w:szCs w:val="20"/>
        </w:rPr>
        <w:t>Southampton Behaviours</w:t>
      </w:r>
      <w:r w:rsidRPr="008B2C65">
        <w:rPr>
          <w:rFonts w:ascii="Roboto" w:hAnsi="Roboto"/>
          <w:color w:val="002E3B" w:themeColor="accent1"/>
          <w:sz w:val="20"/>
          <w:szCs w:val="20"/>
        </w:rPr>
        <w:t xml:space="preserve"> (below) outline the responsibilities we each have in working collaboratively to achieve our University strategy.</w:t>
      </w:r>
    </w:p>
    <w:p w14:paraId="29A4D1E4" w14:textId="60648460" w:rsidR="000B219D" w:rsidRPr="008B2C65" w:rsidRDefault="00C9549D" w:rsidP="008B2C65">
      <w:pPr>
        <w:shd w:val="clear" w:color="auto" w:fill="EF7D00" w:themeFill="accent5"/>
        <w:rPr>
          <w:rFonts w:ascii="Roboto" w:hAnsi="Roboto"/>
          <w:b/>
          <w:bCs/>
          <w:color w:val="FFFFFF" w:themeColor="background1"/>
          <w:sz w:val="20"/>
          <w:szCs w:val="20"/>
        </w:rPr>
      </w:pPr>
      <w:r w:rsidRPr="008B2C65">
        <w:rPr>
          <w:rFonts w:ascii="Roboto" w:hAnsi="Roboto"/>
          <w:b/>
          <w:bCs/>
          <w:color w:val="FFFFFF" w:themeColor="background1"/>
          <w:sz w:val="20"/>
          <w:szCs w:val="20"/>
        </w:rPr>
        <w:t>Personal Leadership</w:t>
      </w:r>
    </w:p>
    <w:p w14:paraId="490A651C" w14:textId="072126AC"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take personal responsibility for my own actions and an active approach towards my development.</w:t>
      </w:r>
    </w:p>
    <w:p w14:paraId="2ED5C45B" w14:textId="52209E88"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reflect on my own behaviour, actively seek feedback and adapt my behaviour accordingly.</w:t>
      </w:r>
    </w:p>
    <w:p w14:paraId="59DAA116" w14:textId="023A0B43"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demonstrate pride, passion and enthusiasm for our University community.</w:t>
      </w:r>
    </w:p>
    <w:p w14:paraId="7581E138" w14:textId="0B374A1E" w:rsidR="000B219D" w:rsidRPr="008B2C65" w:rsidRDefault="00C836E2" w:rsidP="008B2C65">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demonstrate respect and build trust with an open and honest approach.</w:t>
      </w:r>
    </w:p>
    <w:p w14:paraId="36DF7673" w14:textId="6323224F" w:rsidR="000B219D" w:rsidRPr="008B2C65" w:rsidRDefault="00C9549D" w:rsidP="008B2C65">
      <w:pPr>
        <w:shd w:val="clear" w:color="auto" w:fill="00557F"/>
        <w:rPr>
          <w:rFonts w:ascii="Roboto" w:hAnsi="Roboto"/>
          <w:b/>
          <w:bCs/>
          <w:color w:val="FFFFFF" w:themeColor="background1"/>
          <w:sz w:val="20"/>
          <w:szCs w:val="20"/>
        </w:rPr>
      </w:pPr>
      <w:r w:rsidRPr="008B2C65">
        <w:rPr>
          <w:rFonts w:ascii="Roboto" w:hAnsi="Roboto"/>
          <w:b/>
          <w:bCs/>
          <w:color w:val="FFFFFF" w:themeColor="background1"/>
          <w:sz w:val="20"/>
          <w:szCs w:val="20"/>
        </w:rPr>
        <w:t>Working Together</w:t>
      </w:r>
    </w:p>
    <w:p w14:paraId="145ABA17" w14:textId="66F83FEA"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work collaboratively and build productive relationships across our University and beyond.</w:t>
      </w:r>
    </w:p>
    <w:p w14:paraId="77A1C1DE" w14:textId="790DE88A"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actively listen to others and communicate clearly and appropriately with everyone.</w:t>
      </w:r>
    </w:p>
    <w:p w14:paraId="139766B9" w14:textId="6ABF1AC9" w:rsidR="00C9549D" w:rsidRPr="008B2C65" w:rsidRDefault="00C836E2" w:rsidP="002B5854">
      <w:pPr>
        <w:shd w:val="clear" w:color="auto" w:fill="C5D2DA" w:themeFill="background2" w:themeFillShade="E6"/>
        <w:ind w:left="142" w:hanging="142"/>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take an inclusive approach, value the differences that people bring and encourage others to contribute and flourish.</w:t>
      </w:r>
    </w:p>
    <w:p w14:paraId="30F98A46" w14:textId="55E8207E" w:rsidR="000B219D" w:rsidRPr="008B2C65" w:rsidRDefault="00C836E2" w:rsidP="008B2C65">
      <w:pPr>
        <w:shd w:val="clear" w:color="auto" w:fill="C5D2DA" w:themeFill="background2" w:themeFillShade="E6"/>
        <w:ind w:left="142" w:hanging="142"/>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proactively work through challenge and conflict, considering others’ views to achieve positive and productive outcomes.</w:t>
      </w:r>
    </w:p>
    <w:p w14:paraId="47C313D1" w14:textId="45335BEA" w:rsidR="000B219D" w:rsidRPr="008B2C65" w:rsidRDefault="00C9549D" w:rsidP="008B2C65">
      <w:pPr>
        <w:shd w:val="clear" w:color="auto" w:fill="495961" w:themeFill="text2"/>
        <w:rPr>
          <w:rFonts w:ascii="Roboto" w:hAnsi="Roboto"/>
          <w:b/>
          <w:bCs/>
          <w:color w:val="FFFFFF" w:themeColor="background1"/>
          <w:sz w:val="20"/>
          <w:szCs w:val="20"/>
        </w:rPr>
      </w:pPr>
      <w:r w:rsidRPr="008B2C65">
        <w:rPr>
          <w:rFonts w:ascii="Roboto" w:hAnsi="Roboto"/>
          <w:b/>
          <w:bCs/>
          <w:color w:val="FFFFFF" w:themeColor="background1"/>
          <w:sz w:val="20"/>
          <w:szCs w:val="20"/>
        </w:rPr>
        <w:t>Developing Others</w:t>
      </w:r>
    </w:p>
    <w:p w14:paraId="476D9811" w14:textId="68BBDFD6"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help to create an environment that engages and motivates others.</w:t>
      </w:r>
    </w:p>
    <w:p w14:paraId="526FABBA" w14:textId="333EC2C0"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take time to support and enable people to be the best they can be.</w:t>
      </w:r>
    </w:p>
    <w:p w14:paraId="211BD976" w14:textId="56A90253"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recognise and value others’ achievements, give praise and celebrate their success.</w:t>
      </w:r>
    </w:p>
    <w:p w14:paraId="102DD8E2" w14:textId="5E59E730" w:rsidR="000B219D" w:rsidRPr="008B2C65" w:rsidRDefault="00C836E2" w:rsidP="008B2C65">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deliver balanced feedback to enable others to improve their contribution.</w:t>
      </w:r>
    </w:p>
    <w:p w14:paraId="18860A64" w14:textId="3A070BB5" w:rsidR="000B219D" w:rsidRPr="008B2C65" w:rsidRDefault="00C9549D" w:rsidP="008B2C65">
      <w:pPr>
        <w:shd w:val="clear" w:color="auto" w:fill="0C838C"/>
        <w:rPr>
          <w:rFonts w:ascii="Roboto" w:hAnsi="Roboto"/>
          <w:b/>
          <w:bCs/>
          <w:color w:val="FFFFFF" w:themeColor="background1"/>
          <w:sz w:val="20"/>
          <w:szCs w:val="20"/>
        </w:rPr>
      </w:pPr>
      <w:r w:rsidRPr="008B2C65">
        <w:rPr>
          <w:rFonts w:ascii="Roboto" w:hAnsi="Roboto"/>
          <w:b/>
          <w:bCs/>
          <w:color w:val="FFFFFF" w:themeColor="background1"/>
          <w:sz w:val="20"/>
          <w:szCs w:val="20"/>
          <w:shd w:val="clear" w:color="auto" w:fill="0C838C"/>
        </w:rPr>
        <w:t>Delivering Quality</w:t>
      </w:r>
    </w:p>
    <w:p w14:paraId="0D3D500B" w14:textId="45962310"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identify opportunities and take action to make improvements.</w:t>
      </w:r>
    </w:p>
    <w:p w14:paraId="04345BEA" w14:textId="68986AD0"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plan and prioritise efficiently and effectively, taking account of people, processes and resources.</w:t>
      </w:r>
    </w:p>
    <w:p w14:paraId="67B6D009" w14:textId="02ABEEB8" w:rsidR="00C9549D" w:rsidRPr="008B2C65" w:rsidRDefault="00C836E2" w:rsidP="002B5854">
      <w:pPr>
        <w:shd w:val="clear" w:color="auto" w:fill="C5D2DA" w:themeFill="background2" w:themeFillShade="E6"/>
        <w:ind w:left="142" w:hanging="142"/>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am accountable for tackling issues, making difficult decisions and seeing them through to their conclusion.</w:t>
      </w:r>
    </w:p>
    <w:p w14:paraId="3C6CA22A" w14:textId="3B58EE7A" w:rsidR="000B219D" w:rsidRPr="008B2C65" w:rsidRDefault="00C836E2" w:rsidP="008B2C65">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encourage creativity and innovation in others, to deliver workable solutions.</w:t>
      </w:r>
    </w:p>
    <w:p w14:paraId="4A937D53" w14:textId="5DC1A259" w:rsidR="000B219D" w:rsidRPr="008B2C65" w:rsidRDefault="00C9549D" w:rsidP="008B2C65">
      <w:pPr>
        <w:shd w:val="clear" w:color="auto" w:fill="002F4C"/>
        <w:rPr>
          <w:rFonts w:ascii="Roboto" w:hAnsi="Roboto"/>
          <w:b/>
          <w:bCs/>
          <w:color w:val="FFFFFF" w:themeColor="background1"/>
          <w:sz w:val="20"/>
          <w:szCs w:val="20"/>
        </w:rPr>
      </w:pPr>
      <w:r w:rsidRPr="008B2C65">
        <w:rPr>
          <w:rFonts w:ascii="Roboto" w:hAnsi="Roboto"/>
          <w:b/>
          <w:bCs/>
          <w:color w:val="FFFFFF" w:themeColor="background1"/>
          <w:sz w:val="20"/>
          <w:szCs w:val="20"/>
        </w:rPr>
        <w:t>Driving Sustainability</w:t>
      </w:r>
    </w:p>
    <w:p w14:paraId="0F0FBB53" w14:textId="77A94D26"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consider the impact on people before taking decisions or actions that may affect them.</w:t>
      </w:r>
    </w:p>
    <w:p w14:paraId="6992109A" w14:textId="6B4668F2"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embrace, enable and embed change effectively.</w:t>
      </w:r>
    </w:p>
    <w:p w14:paraId="2393DFA7" w14:textId="41588306" w:rsidR="00C9549D" w:rsidRPr="008B2C65" w:rsidRDefault="00C836E2" w:rsidP="002B5854">
      <w:pPr>
        <w:shd w:val="clear" w:color="auto" w:fill="C5D2DA" w:themeFill="background2" w:themeFillShade="E6"/>
        <w:ind w:left="142" w:hanging="142"/>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regularly take account of external and internal factors, assessing the need for change, and gaining support to move forward.</w:t>
      </w:r>
    </w:p>
    <w:p w14:paraId="02E0267E" w14:textId="4A874412" w:rsidR="00C9549D" w:rsidRPr="008B2C65" w:rsidRDefault="00C836E2" w:rsidP="002B5854">
      <w:pPr>
        <w:shd w:val="clear" w:color="auto" w:fill="C5D2DA" w:themeFill="background2" w:themeFillShade="E6"/>
        <w:rPr>
          <w:rFonts w:ascii="Roboto" w:hAnsi="Roboto"/>
          <w:color w:val="002E3B" w:themeColor="accent1"/>
          <w:sz w:val="20"/>
          <w:szCs w:val="20"/>
        </w:rPr>
      </w:pPr>
      <w:r w:rsidRPr="008B2C65">
        <w:rPr>
          <w:rFonts w:ascii="Roboto" w:hAnsi="Roboto"/>
          <w:color w:val="002E3B" w:themeColor="accent1"/>
          <w:sz w:val="20"/>
          <w:szCs w:val="20"/>
        </w:rPr>
        <w:t xml:space="preserve"> - </w:t>
      </w:r>
      <w:r w:rsidR="00C9549D" w:rsidRPr="008B2C65">
        <w:rPr>
          <w:rFonts w:ascii="Roboto" w:hAnsi="Roboto"/>
          <w:color w:val="002E3B" w:themeColor="accent1"/>
          <w:sz w:val="20"/>
          <w:szCs w:val="20"/>
        </w:rPr>
        <w:t>I take time to understand our University strategy and communicate this to others.</w:t>
      </w:r>
    </w:p>
    <w:p w14:paraId="39950659" w14:textId="4665B9C2" w:rsidR="000B219D" w:rsidRPr="008B2C65" w:rsidRDefault="00BD5E8D" w:rsidP="002B5854">
      <w:pPr>
        <w:rPr>
          <w:rFonts w:ascii="Roboto" w:hAnsi="Roboto"/>
          <w:color w:val="002E3B" w:themeColor="accent1"/>
          <w:sz w:val="20"/>
          <w:szCs w:val="20"/>
        </w:rPr>
      </w:pPr>
      <w:r w:rsidRPr="008B2C65">
        <w:rPr>
          <w:rFonts w:ascii="Roboto" w:hAnsi="Roboto"/>
          <w:b/>
          <w:bCs/>
          <w:sz w:val="20"/>
          <w:szCs w:val="20"/>
        </w:rPr>
        <w:pict w14:anchorId="4048DD7C">
          <v:rect id="_x0000_i1039" style="width:0;height:1.5pt" o:hralign="center" o:hrstd="t" o:hr="t" fillcolor="#a0a0a0" stroked="f"/>
        </w:pict>
      </w:r>
    </w:p>
    <w:bookmarkEnd w:id="3"/>
    <w:p w14:paraId="132792A3" w14:textId="75C249C5" w:rsidR="000B219D" w:rsidRPr="008B2C65" w:rsidRDefault="000B219D" w:rsidP="002B5854">
      <w:pPr>
        <w:rPr>
          <w:rFonts w:ascii="Roboto" w:hAnsi="Roboto"/>
          <w:color w:val="002E3B" w:themeColor="accent1"/>
          <w:sz w:val="20"/>
          <w:szCs w:val="20"/>
        </w:rPr>
      </w:pPr>
    </w:p>
    <w:sectPr w:rsidR="000B219D" w:rsidRPr="008B2C65"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A4F5A" w14:textId="77777777" w:rsidR="00BD5E8D" w:rsidRDefault="00BD5E8D" w:rsidP="00850136">
      <w:r>
        <w:separator/>
      </w:r>
    </w:p>
  </w:endnote>
  <w:endnote w:type="continuationSeparator" w:id="0">
    <w:p w14:paraId="0086234A" w14:textId="77777777" w:rsidR="00BD5E8D" w:rsidRDefault="00BD5E8D" w:rsidP="00850136">
      <w:r>
        <w:continuationSeparator/>
      </w:r>
    </w:p>
  </w:endnote>
  <w:endnote w:type="continuationNotice" w:id="1">
    <w:p w14:paraId="08B85A0A" w14:textId="77777777" w:rsidR="00BD5E8D" w:rsidRDefault="00BD5E8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17F85A56" w:rsidR="00F95C11" w:rsidRDefault="00F95C11">
        <w:pPr>
          <w:pStyle w:val="Footer"/>
          <w:jc w:val="center"/>
        </w:pPr>
        <w:r w:rsidRPr="008B2C65">
          <w:rPr>
            <w:rFonts w:ascii="Roboto" w:hAnsi="Roboto"/>
            <w:sz w:val="20"/>
            <w:szCs w:val="20"/>
          </w:rPr>
          <w:t>FEPS ERE Level 4 – Research Pathway</w:t>
        </w:r>
        <w:r w:rsidRPr="008B2C65">
          <w:rPr>
            <w:rFonts w:ascii="Roboto" w:hAnsi="Roboto"/>
            <w:sz w:val="20"/>
            <w:szCs w:val="20"/>
          </w:rPr>
          <w:tab/>
        </w:r>
        <w:r>
          <w:tab/>
        </w:r>
        <w:r w:rsidRPr="008B2C65">
          <w:rPr>
            <w:rFonts w:ascii="Roboto" w:hAnsi="Roboto"/>
            <w:sz w:val="20"/>
            <w:szCs w:val="20"/>
          </w:rPr>
          <w:t xml:space="preserve">Template </w:t>
        </w:r>
        <w:r w:rsidR="00217A5A" w:rsidRPr="008B2C65">
          <w:rPr>
            <w:rFonts w:ascii="Roboto" w:hAnsi="Roboto"/>
            <w:sz w:val="20"/>
            <w:szCs w:val="20"/>
          </w:rPr>
          <w:t xml:space="preserve">Sept </w:t>
        </w:r>
        <w:r w:rsidR="007E7C4C" w:rsidRPr="008B2C65">
          <w:rPr>
            <w:rFonts w:ascii="Roboto" w:hAnsi="Roboto"/>
            <w:sz w:val="20"/>
            <w:szCs w:val="20"/>
          </w:rPr>
          <w:t>2026</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FCAE" w14:textId="77777777" w:rsidR="00BD5E8D" w:rsidRDefault="00BD5E8D" w:rsidP="00850136">
      <w:r>
        <w:separator/>
      </w:r>
    </w:p>
  </w:footnote>
  <w:footnote w:type="continuationSeparator" w:id="0">
    <w:p w14:paraId="1D45A16E" w14:textId="77777777" w:rsidR="00BD5E8D" w:rsidRDefault="00BD5E8D" w:rsidP="00850136">
      <w:r>
        <w:continuationSeparator/>
      </w:r>
    </w:p>
  </w:footnote>
  <w:footnote w:type="continuationNotice" w:id="1">
    <w:p w14:paraId="50F71FC8" w14:textId="77777777" w:rsidR="00BD5E8D" w:rsidRDefault="00BD5E8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63242"/>
    <w:multiLevelType w:val="hybridMultilevel"/>
    <w:tmpl w:val="F13AE484"/>
    <w:lvl w:ilvl="0" w:tplc="9C340BCC">
      <w:numFmt w:val="bullet"/>
      <w:lvlText w:val="-"/>
      <w:lvlJc w:val="left"/>
      <w:pPr>
        <w:ind w:left="720" w:hanging="360"/>
      </w:pPr>
      <w:rPr>
        <w:rFonts w:ascii="Roboto" w:eastAsiaTheme="minorHAnsi" w:hAnsi="Robo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6C6C58"/>
    <w:multiLevelType w:val="multilevel"/>
    <w:tmpl w:val="845091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5C613BE4"/>
    <w:multiLevelType w:val="multilevel"/>
    <w:tmpl w:val="D754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CC4510"/>
    <w:multiLevelType w:val="multilevel"/>
    <w:tmpl w:val="4E2412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E929D3"/>
    <w:multiLevelType w:val="multilevel"/>
    <w:tmpl w:val="5BA07A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F01FCC"/>
    <w:multiLevelType w:val="hybridMultilevel"/>
    <w:tmpl w:val="69AC467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6"/>
  </w:num>
  <w:num w:numId="10" w16cid:durableId="74933991">
    <w:abstractNumId w:val="18"/>
  </w:num>
  <w:num w:numId="11" w16cid:durableId="1388648237">
    <w:abstractNumId w:val="9"/>
  </w:num>
  <w:num w:numId="12" w16cid:durableId="206454054">
    <w:abstractNumId w:val="1"/>
  </w:num>
  <w:num w:numId="13" w16cid:durableId="543445794">
    <w:abstractNumId w:val="21"/>
  </w:num>
  <w:num w:numId="14" w16cid:durableId="812990400">
    <w:abstractNumId w:val="15"/>
  </w:num>
  <w:num w:numId="15" w16cid:durableId="198130965">
    <w:abstractNumId w:val="20"/>
  </w:num>
  <w:num w:numId="16" w16cid:durableId="2037348564">
    <w:abstractNumId w:val="5"/>
  </w:num>
  <w:num w:numId="17" w16cid:durableId="1105880860">
    <w:abstractNumId w:val="13"/>
  </w:num>
  <w:num w:numId="18" w16cid:durableId="440228281">
    <w:abstractNumId w:val="17"/>
  </w:num>
  <w:num w:numId="19" w16cid:durableId="1112288291">
    <w:abstractNumId w:val="12"/>
  </w:num>
  <w:num w:numId="20" w16cid:durableId="1250119915">
    <w:abstractNumId w:val="14"/>
  </w:num>
  <w:num w:numId="21" w16cid:durableId="1405109287">
    <w:abstractNumId w:val="11"/>
  </w:num>
  <w:num w:numId="22" w16cid:durableId="2911333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4275"/>
    <w:rsid w:val="000155D8"/>
    <w:rsid w:val="00033357"/>
    <w:rsid w:val="0004217C"/>
    <w:rsid w:val="000542EC"/>
    <w:rsid w:val="00070301"/>
    <w:rsid w:val="000B219D"/>
    <w:rsid w:val="000C0931"/>
    <w:rsid w:val="000E34C2"/>
    <w:rsid w:val="00111D9F"/>
    <w:rsid w:val="00142290"/>
    <w:rsid w:val="00145231"/>
    <w:rsid w:val="001546B1"/>
    <w:rsid w:val="00173098"/>
    <w:rsid w:val="001A2647"/>
    <w:rsid w:val="001B067E"/>
    <w:rsid w:val="001B565F"/>
    <w:rsid w:val="001C6141"/>
    <w:rsid w:val="002048D5"/>
    <w:rsid w:val="00207344"/>
    <w:rsid w:val="00217A5A"/>
    <w:rsid w:val="00232309"/>
    <w:rsid w:val="00236978"/>
    <w:rsid w:val="00244212"/>
    <w:rsid w:val="0024563E"/>
    <w:rsid w:val="00256C9F"/>
    <w:rsid w:val="002666B4"/>
    <w:rsid w:val="00270F82"/>
    <w:rsid w:val="00271BCD"/>
    <w:rsid w:val="0027617D"/>
    <w:rsid w:val="002A19D4"/>
    <w:rsid w:val="002B41F5"/>
    <w:rsid w:val="002B5854"/>
    <w:rsid w:val="002C7987"/>
    <w:rsid w:val="002D75C9"/>
    <w:rsid w:val="0030273F"/>
    <w:rsid w:val="0031400E"/>
    <w:rsid w:val="00322B8F"/>
    <w:rsid w:val="00341D3D"/>
    <w:rsid w:val="00351A95"/>
    <w:rsid w:val="00351AEA"/>
    <w:rsid w:val="00355DB2"/>
    <w:rsid w:val="0035739F"/>
    <w:rsid w:val="00363E39"/>
    <w:rsid w:val="00376270"/>
    <w:rsid w:val="003948DC"/>
    <w:rsid w:val="003977FC"/>
    <w:rsid w:val="003979F4"/>
    <w:rsid w:val="003A34A2"/>
    <w:rsid w:val="003B039F"/>
    <w:rsid w:val="003B0B7F"/>
    <w:rsid w:val="003B290A"/>
    <w:rsid w:val="003C3F9A"/>
    <w:rsid w:val="00402288"/>
    <w:rsid w:val="00413563"/>
    <w:rsid w:val="0042444E"/>
    <w:rsid w:val="004527CD"/>
    <w:rsid w:val="00461300"/>
    <w:rsid w:val="00461B8C"/>
    <w:rsid w:val="00482867"/>
    <w:rsid w:val="0048776D"/>
    <w:rsid w:val="004A3DAA"/>
    <w:rsid w:val="004C2AD4"/>
    <w:rsid w:val="004D46AB"/>
    <w:rsid w:val="004D60E8"/>
    <w:rsid w:val="004E1C2A"/>
    <w:rsid w:val="00522B0A"/>
    <w:rsid w:val="00527707"/>
    <w:rsid w:val="00541B37"/>
    <w:rsid w:val="00553E90"/>
    <w:rsid w:val="00577C4D"/>
    <w:rsid w:val="00587D40"/>
    <w:rsid w:val="00594D7E"/>
    <w:rsid w:val="00595EEB"/>
    <w:rsid w:val="0059714B"/>
    <w:rsid w:val="00597215"/>
    <w:rsid w:val="005B29A7"/>
    <w:rsid w:val="005C31DB"/>
    <w:rsid w:val="005E4033"/>
    <w:rsid w:val="005F4867"/>
    <w:rsid w:val="00601792"/>
    <w:rsid w:val="00633449"/>
    <w:rsid w:val="00640CC3"/>
    <w:rsid w:val="00663857"/>
    <w:rsid w:val="00663881"/>
    <w:rsid w:val="006746F4"/>
    <w:rsid w:val="006807C5"/>
    <w:rsid w:val="00695DCD"/>
    <w:rsid w:val="006C215A"/>
    <w:rsid w:val="006C29FC"/>
    <w:rsid w:val="006C3E01"/>
    <w:rsid w:val="006C64E5"/>
    <w:rsid w:val="006D162A"/>
    <w:rsid w:val="006D5E5A"/>
    <w:rsid w:val="006E3F8E"/>
    <w:rsid w:val="006F0DDE"/>
    <w:rsid w:val="00700FEC"/>
    <w:rsid w:val="007108FA"/>
    <w:rsid w:val="00722340"/>
    <w:rsid w:val="00733EBF"/>
    <w:rsid w:val="007434CF"/>
    <w:rsid w:val="00783F34"/>
    <w:rsid w:val="007A0463"/>
    <w:rsid w:val="007A5AD0"/>
    <w:rsid w:val="007B287A"/>
    <w:rsid w:val="007D5C4A"/>
    <w:rsid w:val="007E77F9"/>
    <w:rsid w:val="007E7C4C"/>
    <w:rsid w:val="00812F3B"/>
    <w:rsid w:val="00821661"/>
    <w:rsid w:val="00850136"/>
    <w:rsid w:val="00850CAC"/>
    <w:rsid w:val="0085132F"/>
    <w:rsid w:val="00883B4C"/>
    <w:rsid w:val="00886EF0"/>
    <w:rsid w:val="00893F29"/>
    <w:rsid w:val="008A448A"/>
    <w:rsid w:val="008B0F71"/>
    <w:rsid w:val="008B2C65"/>
    <w:rsid w:val="008B35BB"/>
    <w:rsid w:val="008B71BC"/>
    <w:rsid w:val="008D1157"/>
    <w:rsid w:val="008F1F12"/>
    <w:rsid w:val="008F67C7"/>
    <w:rsid w:val="0090047B"/>
    <w:rsid w:val="00904153"/>
    <w:rsid w:val="00912450"/>
    <w:rsid w:val="00927996"/>
    <w:rsid w:val="0093015B"/>
    <w:rsid w:val="0093666C"/>
    <w:rsid w:val="00936CA7"/>
    <w:rsid w:val="009548CE"/>
    <w:rsid w:val="009608CA"/>
    <w:rsid w:val="009650B1"/>
    <w:rsid w:val="00980D8F"/>
    <w:rsid w:val="00987295"/>
    <w:rsid w:val="009A602E"/>
    <w:rsid w:val="009C137A"/>
    <w:rsid w:val="009D1D17"/>
    <w:rsid w:val="009D6FC3"/>
    <w:rsid w:val="00A013BA"/>
    <w:rsid w:val="00A2516E"/>
    <w:rsid w:val="00A36649"/>
    <w:rsid w:val="00A40716"/>
    <w:rsid w:val="00A55D09"/>
    <w:rsid w:val="00A574E8"/>
    <w:rsid w:val="00A64E71"/>
    <w:rsid w:val="00A66BF4"/>
    <w:rsid w:val="00A74C90"/>
    <w:rsid w:val="00A81EBC"/>
    <w:rsid w:val="00A937F0"/>
    <w:rsid w:val="00AA762D"/>
    <w:rsid w:val="00AC3B0A"/>
    <w:rsid w:val="00AD0A04"/>
    <w:rsid w:val="00B158AD"/>
    <w:rsid w:val="00B2283E"/>
    <w:rsid w:val="00B2394B"/>
    <w:rsid w:val="00B25DB3"/>
    <w:rsid w:val="00B37592"/>
    <w:rsid w:val="00B40C11"/>
    <w:rsid w:val="00B5022C"/>
    <w:rsid w:val="00B9140F"/>
    <w:rsid w:val="00B9273D"/>
    <w:rsid w:val="00BA0543"/>
    <w:rsid w:val="00BA4938"/>
    <w:rsid w:val="00BB1088"/>
    <w:rsid w:val="00BB6E1C"/>
    <w:rsid w:val="00BD5E8D"/>
    <w:rsid w:val="00BD5FBF"/>
    <w:rsid w:val="00BF48AC"/>
    <w:rsid w:val="00C2228F"/>
    <w:rsid w:val="00C2303C"/>
    <w:rsid w:val="00C37E2C"/>
    <w:rsid w:val="00C55AD2"/>
    <w:rsid w:val="00C6007A"/>
    <w:rsid w:val="00C6135A"/>
    <w:rsid w:val="00C7193D"/>
    <w:rsid w:val="00C721CF"/>
    <w:rsid w:val="00C836E2"/>
    <w:rsid w:val="00C86602"/>
    <w:rsid w:val="00C8781A"/>
    <w:rsid w:val="00C9549D"/>
    <w:rsid w:val="00CB1D5C"/>
    <w:rsid w:val="00CB500A"/>
    <w:rsid w:val="00CC42EE"/>
    <w:rsid w:val="00CD20C8"/>
    <w:rsid w:val="00CD4E5C"/>
    <w:rsid w:val="00CE2869"/>
    <w:rsid w:val="00CE75C9"/>
    <w:rsid w:val="00CF12EC"/>
    <w:rsid w:val="00CF2A12"/>
    <w:rsid w:val="00CF56D9"/>
    <w:rsid w:val="00D03506"/>
    <w:rsid w:val="00D30171"/>
    <w:rsid w:val="00D41E20"/>
    <w:rsid w:val="00D56D51"/>
    <w:rsid w:val="00D56E08"/>
    <w:rsid w:val="00D86E92"/>
    <w:rsid w:val="00DA0322"/>
    <w:rsid w:val="00DB3D35"/>
    <w:rsid w:val="00DC1C11"/>
    <w:rsid w:val="00DC222E"/>
    <w:rsid w:val="00DD6A56"/>
    <w:rsid w:val="00DE1426"/>
    <w:rsid w:val="00E13B1E"/>
    <w:rsid w:val="00E1798D"/>
    <w:rsid w:val="00E35221"/>
    <w:rsid w:val="00E37A82"/>
    <w:rsid w:val="00E416F9"/>
    <w:rsid w:val="00E51761"/>
    <w:rsid w:val="00E52CC8"/>
    <w:rsid w:val="00E5700A"/>
    <w:rsid w:val="00E60932"/>
    <w:rsid w:val="00E76E9F"/>
    <w:rsid w:val="00E81B12"/>
    <w:rsid w:val="00E87318"/>
    <w:rsid w:val="00E907DE"/>
    <w:rsid w:val="00EC6636"/>
    <w:rsid w:val="00EF14A1"/>
    <w:rsid w:val="00F17567"/>
    <w:rsid w:val="00F360A1"/>
    <w:rsid w:val="00F46BA1"/>
    <w:rsid w:val="00F47DB2"/>
    <w:rsid w:val="00F51161"/>
    <w:rsid w:val="00F56318"/>
    <w:rsid w:val="00F95C11"/>
    <w:rsid w:val="00FC191A"/>
    <w:rsid w:val="00FD29CE"/>
    <w:rsid w:val="00FD7026"/>
    <w:rsid w:val="00FE3660"/>
    <w:rsid w:val="00FF623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821661"/>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1273F7"/>
    <w:rsid w:val="001D7922"/>
    <w:rsid w:val="001F420C"/>
    <w:rsid w:val="002048D5"/>
    <w:rsid w:val="0024563E"/>
    <w:rsid w:val="00256C9F"/>
    <w:rsid w:val="002B41F5"/>
    <w:rsid w:val="0030273F"/>
    <w:rsid w:val="00351A95"/>
    <w:rsid w:val="00363E39"/>
    <w:rsid w:val="003F567D"/>
    <w:rsid w:val="004527CD"/>
    <w:rsid w:val="004568D5"/>
    <w:rsid w:val="00461B8C"/>
    <w:rsid w:val="0048776D"/>
    <w:rsid w:val="004C2AD4"/>
    <w:rsid w:val="004D2CE9"/>
    <w:rsid w:val="004F0953"/>
    <w:rsid w:val="00522B0A"/>
    <w:rsid w:val="00541B37"/>
    <w:rsid w:val="00553E90"/>
    <w:rsid w:val="00567578"/>
    <w:rsid w:val="00595EEB"/>
    <w:rsid w:val="005C0844"/>
    <w:rsid w:val="005F4867"/>
    <w:rsid w:val="00601792"/>
    <w:rsid w:val="006807C5"/>
    <w:rsid w:val="00695DCD"/>
    <w:rsid w:val="006F0DDE"/>
    <w:rsid w:val="006F72D8"/>
    <w:rsid w:val="00727B4D"/>
    <w:rsid w:val="00733EBF"/>
    <w:rsid w:val="00766CD5"/>
    <w:rsid w:val="00783F34"/>
    <w:rsid w:val="007D5C4A"/>
    <w:rsid w:val="0083084C"/>
    <w:rsid w:val="00880C86"/>
    <w:rsid w:val="008F67C7"/>
    <w:rsid w:val="0093015B"/>
    <w:rsid w:val="00936CA7"/>
    <w:rsid w:val="0094192C"/>
    <w:rsid w:val="009548CE"/>
    <w:rsid w:val="00961673"/>
    <w:rsid w:val="009650B1"/>
    <w:rsid w:val="00980D8F"/>
    <w:rsid w:val="00982B92"/>
    <w:rsid w:val="009F71B3"/>
    <w:rsid w:val="00A27A77"/>
    <w:rsid w:val="00AC4BEE"/>
    <w:rsid w:val="00AE352A"/>
    <w:rsid w:val="00B37592"/>
    <w:rsid w:val="00B76E0F"/>
    <w:rsid w:val="00B85C69"/>
    <w:rsid w:val="00C04435"/>
    <w:rsid w:val="00C55AD2"/>
    <w:rsid w:val="00C6007A"/>
    <w:rsid w:val="00C6135A"/>
    <w:rsid w:val="00CB500A"/>
    <w:rsid w:val="00CC0153"/>
    <w:rsid w:val="00CF56D9"/>
    <w:rsid w:val="00D1789B"/>
    <w:rsid w:val="00D46BAA"/>
    <w:rsid w:val="00D65B7F"/>
    <w:rsid w:val="00DB3D35"/>
    <w:rsid w:val="00DC222E"/>
    <w:rsid w:val="00DD6A56"/>
    <w:rsid w:val="00E37A82"/>
    <w:rsid w:val="00E51761"/>
    <w:rsid w:val="00F90A76"/>
    <w:rsid w:val="00FC2434"/>
    <w:rsid w:val="00FD29CE"/>
    <w:rsid w:val="00FF4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96C3FA19-5C26-4929-AA9A-6CEAB578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1810</Words>
  <Characters>11989</Characters>
  <Application>Microsoft Office Word</Application>
  <DocSecurity>0</DocSecurity>
  <Lines>266</Lines>
  <Paragraphs>194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2026-10-21T13:16:00Z</dcterms:created>
  <dcterms:modified xsi:type="dcterms:W3CDTF">2026-10-21T13:16:00Z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