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ECE349" w14:textId="77777777" w:rsidR="00B4349D" w:rsidRDefault="00FE6C5C" w:rsidP="00FE6C5C">
      <w:pPr>
        <w:rPr>
          <w:rFonts w:cs="Arial"/>
          <w:b/>
          <w:szCs w:val="22"/>
        </w:rPr>
      </w:pPr>
      <w:r>
        <w:rPr>
          <w:noProof/>
        </w:rPr>
        <w:drawing>
          <wp:inline distT="0" distB="0" distL="0" distR="0" wp14:anchorId="41A9B5A0" wp14:editId="7A4B60FC">
            <wp:extent cx="1424940" cy="574040"/>
            <wp:effectExtent l="0" t="0" r="3810" b="0"/>
            <wp:docPr id="4" name="Picture 4" descr="logo-uob-resiz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1">
                      <a:extLst>
                        <a:ext uri="{28A0092B-C50C-407E-A947-70E740481C1C}">
                          <a14:useLocalDpi xmlns:a14="http://schemas.microsoft.com/office/drawing/2010/main" val="0"/>
                        </a:ext>
                      </a:extLst>
                    </a:blip>
                    <a:stretch>
                      <a:fillRect/>
                    </a:stretch>
                  </pic:blipFill>
                  <pic:spPr>
                    <a:xfrm>
                      <a:off x="0" y="0"/>
                      <a:ext cx="1424940" cy="574040"/>
                    </a:xfrm>
                    <a:prstGeom prst="rect">
                      <a:avLst/>
                    </a:prstGeom>
                  </pic:spPr>
                </pic:pic>
              </a:graphicData>
            </a:graphic>
          </wp:inline>
        </w:drawing>
      </w:r>
    </w:p>
    <w:p w14:paraId="1FD846AE" w14:textId="77777777" w:rsidR="00FE6C5C" w:rsidRPr="005C58D2" w:rsidRDefault="00FE6C5C" w:rsidP="00FE6C5C">
      <w:pPr>
        <w:jc w:val="center"/>
        <w:rPr>
          <w:rFonts w:cs="Arial"/>
          <w:b/>
          <w:szCs w:val="22"/>
        </w:rPr>
      </w:pPr>
    </w:p>
    <w:p w14:paraId="471C4EE9" w14:textId="77777777" w:rsidR="00FE6C5C" w:rsidRPr="00FE6C5C" w:rsidRDefault="00FE6C5C" w:rsidP="00FE6C5C">
      <w:pPr>
        <w:jc w:val="center"/>
        <w:rPr>
          <w:rFonts w:cs="Arial"/>
          <w:b/>
          <w:sz w:val="24"/>
        </w:rPr>
      </w:pPr>
      <w:r w:rsidRPr="00FE6C5C">
        <w:rPr>
          <w:rFonts w:cs="Arial"/>
          <w:b/>
          <w:sz w:val="24"/>
        </w:rPr>
        <w:t>Job Description</w:t>
      </w:r>
    </w:p>
    <w:p w14:paraId="240C2859" w14:textId="77777777" w:rsidR="00FE6C5C" w:rsidRPr="005C58D2" w:rsidRDefault="00FE6C5C" w:rsidP="00FE6C5C">
      <w:pPr>
        <w:rPr>
          <w:rFonts w:cs="Arial"/>
          <w:b/>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2943"/>
        <w:gridCol w:w="5696"/>
      </w:tblGrid>
      <w:tr w:rsidR="00FE6C5C" w:rsidRPr="009B3FED" w14:paraId="649980CF" w14:textId="77777777" w:rsidTr="00CB7069">
        <w:tc>
          <w:tcPr>
            <w:tcW w:w="2943" w:type="dxa"/>
            <w:shd w:val="clear" w:color="auto" w:fill="DAEEF3" w:themeFill="accent5" w:themeFillTint="33"/>
          </w:tcPr>
          <w:p w14:paraId="0174A0CC" w14:textId="77777777" w:rsidR="00FE6C5C" w:rsidRDefault="00FE6C5C" w:rsidP="00E60A47">
            <w:pPr>
              <w:rPr>
                <w:rFonts w:cs="Arial"/>
                <w:b/>
                <w:szCs w:val="22"/>
              </w:rPr>
            </w:pPr>
            <w:r w:rsidRPr="009B3FED">
              <w:rPr>
                <w:rFonts w:cs="Arial"/>
                <w:b/>
                <w:szCs w:val="22"/>
              </w:rPr>
              <w:t>Job title:</w:t>
            </w:r>
          </w:p>
          <w:p w14:paraId="72496A01" w14:textId="77777777" w:rsidR="00601C3D" w:rsidRPr="009B3FED" w:rsidRDefault="00601C3D" w:rsidP="00E60A47">
            <w:pPr>
              <w:rPr>
                <w:rFonts w:cs="Arial"/>
                <w:b/>
                <w:szCs w:val="22"/>
              </w:rPr>
            </w:pPr>
          </w:p>
        </w:tc>
        <w:tc>
          <w:tcPr>
            <w:tcW w:w="5696" w:type="dxa"/>
          </w:tcPr>
          <w:p w14:paraId="76A9211A" w14:textId="2647D95E" w:rsidR="00FE6C5C" w:rsidRDefault="009F4384" w:rsidP="0066589E">
            <w:pPr>
              <w:jc w:val="left"/>
              <w:rPr>
                <w:rFonts w:cs="Arial"/>
                <w:b/>
                <w:szCs w:val="22"/>
              </w:rPr>
            </w:pPr>
            <w:r>
              <w:rPr>
                <w:rFonts w:cs="Arial"/>
                <w:b/>
                <w:szCs w:val="22"/>
              </w:rPr>
              <w:t>Operations Officer</w:t>
            </w:r>
          </w:p>
          <w:p w14:paraId="0574958A" w14:textId="7FC9AAC4" w:rsidR="00484885" w:rsidRPr="009B3FED" w:rsidRDefault="00484885" w:rsidP="0066589E">
            <w:pPr>
              <w:jc w:val="left"/>
              <w:rPr>
                <w:rFonts w:cs="Arial"/>
                <w:b/>
                <w:szCs w:val="22"/>
              </w:rPr>
            </w:pPr>
          </w:p>
        </w:tc>
      </w:tr>
      <w:tr w:rsidR="00FE6C5C" w:rsidRPr="009B3FED" w14:paraId="27A36313" w14:textId="77777777" w:rsidTr="00CB7069">
        <w:tc>
          <w:tcPr>
            <w:tcW w:w="2943" w:type="dxa"/>
            <w:shd w:val="clear" w:color="auto" w:fill="DAEEF3" w:themeFill="accent5" w:themeFillTint="33"/>
          </w:tcPr>
          <w:p w14:paraId="6FEF6F72" w14:textId="77777777" w:rsidR="00FE6C5C" w:rsidRDefault="00FE6C5C" w:rsidP="00E60A47">
            <w:pPr>
              <w:rPr>
                <w:rFonts w:cs="Arial"/>
                <w:b/>
                <w:szCs w:val="22"/>
              </w:rPr>
            </w:pPr>
            <w:r w:rsidRPr="009B3FED">
              <w:rPr>
                <w:rFonts w:cs="Arial"/>
                <w:b/>
                <w:szCs w:val="22"/>
              </w:rPr>
              <w:t>Department/School:</w:t>
            </w:r>
          </w:p>
          <w:p w14:paraId="4F9357FB" w14:textId="77777777" w:rsidR="00601C3D" w:rsidRPr="009B3FED" w:rsidRDefault="00601C3D" w:rsidP="00E60A47">
            <w:pPr>
              <w:rPr>
                <w:rFonts w:cs="Arial"/>
                <w:b/>
                <w:szCs w:val="22"/>
              </w:rPr>
            </w:pPr>
          </w:p>
        </w:tc>
        <w:tc>
          <w:tcPr>
            <w:tcW w:w="5696" w:type="dxa"/>
          </w:tcPr>
          <w:p w14:paraId="62A323DB" w14:textId="1F6CF91A" w:rsidR="00FE6C5C" w:rsidRPr="009B3FED" w:rsidRDefault="00575831" w:rsidP="0066589E">
            <w:pPr>
              <w:jc w:val="left"/>
              <w:rPr>
                <w:rFonts w:cs="Arial"/>
                <w:b/>
                <w:szCs w:val="22"/>
              </w:rPr>
            </w:pPr>
            <w:r>
              <w:rPr>
                <w:rFonts w:cs="Arial"/>
                <w:b/>
                <w:szCs w:val="22"/>
              </w:rPr>
              <w:t xml:space="preserve">Centre for </w:t>
            </w:r>
            <w:r w:rsidRPr="00A972BF">
              <w:rPr>
                <w:rFonts w:cs="Arial"/>
                <w:b/>
                <w:szCs w:val="22"/>
              </w:rPr>
              <w:t>21</w:t>
            </w:r>
            <w:r w:rsidRPr="00A972BF">
              <w:rPr>
                <w:rFonts w:cs="Arial"/>
                <w:b/>
                <w:szCs w:val="22"/>
                <w:vertAlign w:val="superscript"/>
              </w:rPr>
              <w:t>st</w:t>
            </w:r>
            <w:r w:rsidRPr="00A972BF">
              <w:rPr>
                <w:rFonts w:cs="Arial"/>
                <w:b/>
                <w:szCs w:val="22"/>
              </w:rPr>
              <w:t xml:space="preserve"> Century </w:t>
            </w:r>
            <w:r>
              <w:rPr>
                <w:rFonts w:cs="Arial"/>
                <w:b/>
                <w:szCs w:val="22"/>
              </w:rPr>
              <w:t>Public Health</w:t>
            </w:r>
            <w:r w:rsidR="00CB7069">
              <w:rPr>
                <w:rFonts w:cs="Arial"/>
                <w:b/>
                <w:szCs w:val="22"/>
              </w:rPr>
              <w:t xml:space="preserve">, Department for </w:t>
            </w:r>
            <w:r w:rsidR="00484885">
              <w:rPr>
                <w:rFonts w:cs="Arial"/>
                <w:b/>
                <w:szCs w:val="22"/>
              </w:rPr>
              <w:t>Health</w:t>
            </w:r>
          </w:p>
        </w:tc>
      </w:tr>
      <w:tr w:rsidR="00FE6C5C" w:rsidRPr="009B3FED" w14:paraId="04B6404C" w14:textId="77777777" w:rsidTr="00CB7069">
        <w:tc>
          <w:tcPr>
            <w:tcW w:w="2943" w:type="dxa"/>
            <w:shd w:val="clear" w:color="auto" w:fill="DAEEF3" w:themeFill="accent5" w:themeFillTint="33"/>
          </w:tcPr>
          <w:p w14:paraId="421C9390" w14:textId="77777777" w:rsidR="00601C3D" w:rsidRDefault="00FE6C5C" w:rsidP="00E60A47">
            <w:pPr>
              <w:rPr>
                <w:rFonts w:cs="Arial"/>
                <w:b/>
                <w:szCs w:val="22"/>
              </w:rPr>
            </w:pPr>
            <w:r w:rsidRPr="009B3FED">
              <w:rPr>
                <w:rFonts w:cs="Arial"/>
                <w:b/>
                <w:szCs w:val="22"/>
              </w:rPr>
              <w:t>Grade:</w:t>
            </w:r>
          </w:p>
          <w:p w14:paraId="5D55D5F9" w14:textId="77777777" w:rsidR="00601C3D" w:rsidRPr="009B3FED" w:rsidRDefault="00601C3D" w:rsidP="00E60A47">
            <w:pPr>
              <w:rPr>
                <w:rFonts w:cs="Arial"/>
                <w:b/>
                <w:szCs w:val="22"/>
              </w:rPr>
            </w:pPr>
          </w:p>
        </w:tc>
        <w:tc>
          <w:tcPr>
            <w:tcW w:w="5696" w:type="dxa"/>
          </w:tcPr>
          <w:p w14:paraId="40FEA96B" w14:textId="3AE317E0" w:rsidR="00FE6C5C" w:rsidRPr="009B3FED" w:rsidRDefault="00827272" w:rsidP="0066589E">
            <w:pPr>
              <w:jc w:val="left"/>
              <w:rPr>
                <w:rFonts w:cs="Arial"/>
                <w:b/>
                <w:szCs w:val="22"/>
              </w:rPr>
            </w:pPr>
            <w:r w:rsidRPr="00F56E5C">
              <w:rPr>
                <w:rFonts w:cs="Arial"/>
                <w:b/>
                <w:szCs w:val="22"/>
              </w:rPr>
              <w:t>6</w:t>
            </w:r>
          </w:p>
        </w:tc>
      </w:tr>
      <w:tr w:rsidR="00FE6C5C" w:rsidRPr="009B3FED" w14:paraId="218BCAC1" w14:textId="77777777" w:rsidTr="0066589E">
        <w:trPr>
          <w:trHeight w:val="51"/>
        </w:trPr>
        <w:tc>
          <w:tcPr>
            <w:tcW w:w="2943" w:type="dxa"/>
            <w:shd w:val="clear" w:color="auto" w:fill="DAEEF3" w:themeFill="accent5" w:themeFillTint="33"/>
          </w:tcPr>
          <w:p w14:paraId="5ECD4F97" w14:textId="77777777" w:rsidR="00FE6C5C" w:rsidRDefault="00FE6C5C" w:rsidP="00E60A47">
            <w:pPr>
              <w:rPr>
                <w:rFonts w:cs="Arial"/>
                <w:b/>
                <w:szCs w:val="22"/>
              </w:rPr>
            </w:pPr>
            <w:r w:rsidRPr="009B3FED">
              <w:rPr>
                <w:rFonts w:cs="Arial"/>
                <w:b/>
                <w:szCs w:val="22"/>
              </w:rPr>
              <w:t>Location:</w:t>
            </w:r>
          </w:p>
          <w:p w14:paraId="0573459A" w14:textId="77777777" w:rsidR="00601C3D" w:rsidRPr="009B3FED" w:rsidRDefault="00601C3D" w:rsidP="00E60A47">
            <w:pPr>
              <w:rPr>
                <w:rFonts w:cs="Arial"/>
                <w:b/>
                <w:szCs w:val="22"/>
              </w:rPr>
            </w:pPr>
          </w:p>
        </w:tc>
        <w:tc>
          <w:tcPr>
            <w:tcW w:w="5696" w:type="dxa"/>
          </w:tcPr>
          <w:p w14:paraId="3241CE15" w14:textId="51E7EC0D" w:rsidR="00FE6C5C" w:rsidRPr="009B3FED" w:rsidRDefault="00601C3D" w:rsidP="0066589E">
            <w:pPr>
              <w:jc w:val="left"/>
              <w:rPr>
                <w:rFonts w:cs="Arial"/>
                <w:b/>
                <w:szCs w:val="22"/>
              </w:rPr>
            </w:pPr>
            <w:r>
              <w:rPr>
                <w:rFonts w:cs="Arial"/>
                <w:b/>
                <w:szCs w:val="22"/>
              </w:rPr>
              <w:t xml:space="preserve">University of Bath </w:t>
            </w:r>
            <w:r w:rsidR="0032300E">
              <w:rPr>
                <w:rFonts w:cs="Arial"/>
                <w:b/>
                <w:szCs w:val="22"/>
              </w:rPr>
              <w:t>c</w:t>
            </w:r>
            <w:r w:rsidR="0032300E">
              <w:rPr>
                <w:rFonts w:cs="Arial"/>
                <w:b/>
              </w:rPr>
              <w:t>ampus</w:t>
            </w:r>
          </w:p>
        </w:tc>
      </w:tr>
    </w:tbl>
    <w:p w14:paraId="0AEE20C3" w14:textId="5A469BAF" w:rsidR="00FE6C5C" w:rsidRDefault="00FE6C5C" w:rsidP="00FE6C5C">
      <w:pPr>
        <w:rPr>
          <w:rFonts w:cs="Arial"/>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42"/>
      </w:tblGrid>
      <w:tr w:rsidR="00617694" w:rsidRPr="00DE099A" w14:paraId="0562FBF5" w14:textId="77777777" w:rsidTr="6843CF7F">
        <w:tc>
          <w:tcPr>
            <w:tcW w:w="8642"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656BC8BD" w14:textId="77777777" w:rsidR="00617694" w:rsidRPr="00DE099A" w:rsidRDefault="00617694" w:rsidP="00B7585B">
            <w:pPr>
              <w:rPr>
                <w:rFonts w:cs="Arial"/>
                <w:b/>
                <w:szCs w:val="22"/>
              </w:rPr>
            </w:pPr>
            <w:r w:rsidRPr="00DE099A">
              <w:rPr>
                <w:rFonts w:cs="Arial"/>
                <w:b/>
                <w:szCs w:val="22"/>
              </w:rPr>
              <w:t>Background and context</w:t>
            </w:r>
          </w:p>
          <w:p w14:paraId="7300EBCD" w14:textId="77777777" w:rsidR="00617694" w:rsidRPr="00DE099A" w:rsidRDefault="00617694" w:rsidP="00B7585B">
            <w:pPr>
              <w:rPr>
                <w:rFonts w:cs="Arial"/>
                <w:b/>
                <w:szCs w:val="22"/>
              </w:rPr>
            </w:pPr>
          </w:p>
        </w:tc>
      </w:tr>
      <w:tr w:rsidR="00617694" w:rsidRPr="00DE099A" w14:paraId="1BF19256" w14:textId="77777777" w:rsidTr="6843CF7F">
        <w:trPr>
          <w:trHeight w:val="699"/>
        </w:trPr>
        <w:tc>
          <w:tcPr>
            <w:tcW w:w="8642" w:type="dxa"/>
            <w:tcBorders>
              <w:top w:val="single" w:sz="4" w:space="0" w:color="auto"/>
              <w:left w:val="single" w:sz="4" w:space="0" w:color="auto"/>
              <w:bottom w:val="single" w:sz="4" w:space="0" w:color="auto"/>
              <w:right w:val="single" w:sz="4" w:space="0" w:color="auto"/>
            </w:tcBorders>
          </w:tcPr>
          <w:p w14:paraId="4CCAD7D9" w14:textId="52EB66C1" w:rsidR="0070093F" w:rsidRDefault="7471B986" w:rsidP="6843CF7F">
            <w:pPr>
              <w:textAlignment w:val="baseline"/>
              <w:rPr>
                <w:rFonts w:cs="Arial"/>
              </w:rPr>
            </w:pPr>
            <w:r w:rsidRPr="6843CF7F">
              <w:rPr>
                <w:rFonts w:cs="Arial"/>
                <w:szCs w:val="22"/>
              </w:rPr>
              <w:t>A</w:t>
            </w:r>
            <w:r w:rsidR="009F4384">
              <w:rPr>
                <w:rFonts w:cs="Arial"/>
                <w:szCs w:val="22"/>
              </w:rPr>
              <w:t xml:space="preserve">n Operations Officer </w:t>
            </w:r>
            <w:r w:rsidRPr="6843CF7F">
              <w:rPr>
                <w:rFonts w:cs="Arial"/>
                <w:szCs w:val="22"/>
              </w:rPr>
              <w:t>post is available in</w:t>
            </w:r>
            <w:r w:rsidR="001F1ACD" w:rsidRPr="6843CF7F">
              <w:rPr>
                <w:rFonts w:cs="Arial"/>
                <w:szCs w:val="22"/>
              </w:rPr>
              <w:t xml:space="preserve"> the</w:t>
            </w:r>
            <w:r w:rsidR="70A1236F" w:rsidRPr="6843CF7F">
              <w:rPr>
                <w:rFonts w:cs="Arial"/>
                <w:szCs w:val="22"/>
              </w:rPr>
              <w:t xml:space="preserve"> Centre for </w:t>
            </w:r>
            <w:r w:rsidR="70A1236F" w:rsidRPr="00A972BF">
              <w:rPr>
                <w:rFonts w:cs="Arial"/>
                <w:szCs w:val="22"/>
              </w:rPr>
              <w:t>21</w:t>
            </w:r>
            <w:r w:rsidR="70A1236F" w:rsidRPr="00A972BF">
              <w:rPr>
                <w:rFonts w:cs="Arial"/>
                <w:szCs w:val="22"/>
                <w:vertAlign w:val="superscript"/>
              </w:rPr>
              <w:t>st</w:t>
            </w:r>
            <w:r w:rsidR="70A1236F" w:rsidRPr="00A972BF">
              <w:rPr>
                <w:rFonts w:cs="Arial"/>
                <w:szCs w:val="22"/>
              </w:rPr>
              <w:t xml:space="preserve"> Century</w:t>
            </w:r>
            <w:r w:rsidR="70A1236F" w:rsidRPr="6843CF7F">
              <w:rPr>
                <w:rFonts w:cs="Arial"/>
                <w:szCs w:val="22"/>
              </w:rPr>
              <w:t xml:space="preserve"> Public Health</w:t>
            </w:r>
            <w:r w:rsidR="00EB2038">
              <w:rPr>
                <w:rFonts w:cs="Arial"/>
                <w:szCs w:val="22"/>
              </w:rPr>
              <w:t xml:space="preserve"> </w:t>
            </w:r>
            <w:r w:rsidR="00EB2038">
              <w:rPr>
                <w:rFonts w:cs="Arial"/>
              </w:rPr>
              <w:t>(C21PH)</w:t>
            </w:r>
            <w:r w:rsidR="70A1236F" w:rsidRPr="6843CF7F">
              <w:rPr>
                <w:rFonts w:cs="Arial"/>
                <w:szCs w:val="22"/>
              </w:rPr>
              <w:t xml:space="preserve"> at the University of Bath.</w:t>
            </w:r>
            <w:r w:rsidR="10C931AC" w:rsidRPr="6843CF7F">
              <w:rPr>
                <w:rFonts w:cs="Arial"/>
              </w:rPr>
              <w:t xml:space="preserve"> The appointee will be joining a friendly and dynamic team of multidisciplinary researchers working at the cutting edge of public health research. </w:t>
            </w:r>
            <w:r w:rsidR="00E16E93">
              <w:rPr>
                <w:rFonts w:cs="Arial"/>
              </w:rPr>
              <w:t xml:space="preserve">                                                                                                                                                                                                                                                                                                                                                                                                                                                                                                                                                                                                                                                                                                                                                                                                                                                                                                                                                                                                                                                                                                                                                                                                                                                                                                                                                                                                                                                                                                                                                                                                                                                                                                                                                                                                                                                                                                                                                                                                                                                                                                                                                                                                                                                                                                                                                                                                                                                                                                                                                                                                                                                                                                                                                                                                                                                                                                                                                                                                                                                                                                                                                                                                                                                                                                                                                                                                                                                                                                                                                                                                                                                                                                                                       </w:t>
            </w:r>
          </w:p>
          <w:p w14:paraId="1A990EB7" w14:textId="6F059B11" w:rsidR="0070093F" w:rsidRDefault="0070093F" w:rsidP="6843CF7F">
            <w:pPr>
              <w:pStyle w:val="paragraph"/>
              <w:spacing w:before="0" w:beforeAutospacing="0" w:after="0" w:afterAutospacing="0"/>
              <w:textAlignment w:val="baseline"/>
              <w:rPr>
                <w:rFonts w:cs="Arial"/>
              </w:rPr>
            </w:pPr>
          </w:p>
          <w:p w14:paraId="0F5D26B4" w14:textId="2B2086EA" w:rsidR="00575831" w:rsidRPr="00301B1F" w:rsidRDefault="00A972BF" w:rsidP="00575831">
            <w:pPr>
              <w:pStyle w:val="paragraph"/>
              <w:spacing w:before="0" w:beforeAutospacing="0" w:after="0" w:afterAutospacing="0"/>
              <w:textAlignment w:val="baseline"/>
              <w:rPr>
                <w:rFonts w:ascii="Arial" w:hAnsi="Arial" w:cs="Arial"/>
                <w:b/>
                <w:bCs/>
                <w:sz w:val="18"/>
                <w:szCs w:val="18"/>
              </w:rPr>
            </w:pPr>
            <w:r w:rsidRPr="00301B1F">
              <w:rPr>
                <w:rStyle w:val="eop"/>
                <w:rFonts w:ascii="Arial" w:hAnsi="Arial" w:cs="Arial"/>
                <w:b/>
                <w:bCs/>
                <w:szCs w:val="22"/>
              </w:rPr>
              <w:t>University of Bath</w:t>
            </w:r>
          </w:p>
          <w:p w14:paraId="03A27075" w14:textId="77777777" w:rsidR="00575831" w:rsidRDefault="00575831" w:rsidP="00575831">
            <w:pPr>
              <w:pStyle w:val="paragraph"/>
              <w:spacing w:before="0" w:beforeAutospacing="0" w:after="0" w:afterAutospacing="0"/>
              <w:textAlignment w:val="baseline"/>
              <w:rPr>
                <w:rFonts w:ascii="Segoe UI" w:hAnsi="Segoe UI" w:cs="Segoe UI"/>
                <w:color w:val="000000"/>
                <w:sz w:val="18"/>
                <w:szCs w:val="18"/>
              </w:rPr>
            </w:pPr>
            <w:r>
              <w:rPr>
                <w:rStyle w:val="normaltextrun"/>
                <w:rFonts w:ascii="Arial" w:hAnsi="Arial" w:cs="Arial"/>
                <w:color w:val="000000"/>
                <w:sz w:val="22"/>
                <w:szCs w:val="22"/>
                <w:lang w:val="en"/>
              </w:rPr>
              <w:t xml:space="preserve">The University of Bath is one of the UK's leading universities with an international reputation for research and teaching at the highest academic standards. It ranks highly in the league tables of UK universities published by </w:t>
            </w:r>
            <w:proofErr w:type="gramStart"/>
            <w:r>
              <w:rPr>
                <w:rStyle w:val="normaltextrun"/>
                <w:rFonts w:ascii="Arial" w:hAnsi="Arial" w:cs="Arial"/>
                <w:color w:val="000000"/>
                <w:sz w:val="22"/>
                <w:szCs w:val="22"/>
                <w:lang w:val="en"/>
              </w:rPr>
              <w:t>a number of</w:t>
            </w:r>
            <w:proofErr w:type="gramEnd"/>
            <w:r>
              <w:rPr>
                <w:rStyle w:val="normaltextrun"/>
                <w:rFonts w:ascii="Arial" w:hAnsi="Arial" w:cs="Arial"/>
                <w:color w:val="000000"/>
                <w:sz w:val="22"/>
                <w:szCs w:val="22"/>
                <w:lang w:val="en"/>
              </w:rPr>
              <w:t xml:space="preserve"> national newspapers, including the </w:t>
            </w:r>
            <w:r>
              <w:rPr>
                <w:rStyle w:val="normaltextrun"/>
                <w:rFonts w:ascii="Arial" w:hAnsi="Arial" w:cs="Arial"/>
                <w:i/>
                <w:iCs/>
                <w:color w:val="000000"/>
                <w:sz w:val="22"/>
                <w:szCs w:val="22"/>
                <w:lang w:val="en"/>
              </w:rPr>
              <w:t xml:space="preserve">Times, Independent </w:t>
            </w:r>
            <w:r>
              <w:rPr>
                <w:rStyle w:val="normaltextrun"/>
                <w:rFonts w:ascii="Arial" w:hAnsi="Arial" w:cs="Arial"/>
                <w:color w:val="000000"/>
                <w:sz w:val="22"/>
                <w:szCs w:val="22"/>
                <w:lang w:val="en"/>
              </w:rPr>
              <w:t>and</w:t>
            </w:r>
            <w:r>
              <w:rPr>
                <w:rStyle w:val="normaltextrun"/>
                <w:rFonts w:ascii="Arial" w:hAnsi="Arial" w:cs="Arial"/>
                <w:i/>
                <w:iCs/>
                <w:color w:val="000000"/>
                <w:sz w:val="22"/>
                <w:szCs w:val="22"/>
                <w:lang w:val="en"/>
              </w:rPr>
              <w:t xml:space="preserve"> Guardian</w:t>
            </w:r>
            <w:r>
              <w:rPr>
                <w:rStyle w:val="normaltextrun"/>
                <w:rFonts w:ascii="Arial" w:hAnsi="Arial" w:cs="Arial"/>
                <w:color w:val="000000"/>
                <w:sz w:val="22"/>
                <w:szCs w:val="22"/>
                <w:lang w:val="en"/>
              </w:rPr>
              <w:t>. </w:t>
            </w:r>
            <w:r>
              <w:rPr>
                <w:rStyle w:val="eop"/>
                <w:rFonts w:ascii="Arial" w:hAnsi="Arial" w:cs="Arial"/>
                <w:color w:val="000000"/>
                <w:sz w:val="22"/>
                <w:szCs w:val="22"/>
              </w:rPr>
              <w:t> </w:t>
            </w:r>
          </w:p>
          <w:p w14:paraId="09C0DA4D" w14:textId="77777777" w:rsidR="00575831" w:rsidRDefault="00575831" w:rsidP="00575831">
            <w:pPr>
              <w:pStyle w:val="paragraph"/>
              <w:spacing w:before="0" w:beforeAutospacing="0" w:after="0" w:afterAutospacing="0"/>
              <w:textAlignment w:val="baseline"/>
              <w:rPr>
                <w:rFonts w:ascii="Segoe UI" w:hAnsi="Segoe UI" w:cs="Segoe UI"/>
                <w:color w:val="000000"/>
                <w:sz w:val="18"/>
                <w:szCs w:val="18"/>
              </w:rPr>
            </w:pPr>
            <w:r>
              <w:rPr>
                <w:rStyle w:val="eop"/>
                <w:rFonts w:ascii="Arial" w:hAnsi="Arial" w:cs="Arial"/>
                <w:color w:val="000000"/>
                <w:sz w:val="22"/>
                <w:szCs w:val="22"/>
              </w:rPr>
              <w:t> </w:t>
            </w:r>
          </w:p>
          <w:p w14:paraId="46836C60" w14:textId="77777777" w:rsidR="00575831" w:rsidRDefault="00575831" w:rsidP="00575831">
            <w:pPr>
              <w:pStyle w:val="paragraph"/>
              <w:spacing w:before="0" w:beforeAutospacing="0" w:after="0" w:afterAutospacing="0"/>
              <w:textAlignment w:val="baseline"/>
              <w:rPr>
                <w:rStyle w:val="eop"/>
                <w:rFonts w:ascii="Arial" w:hAnsi="Arial" w:cs="Arial"/>
                <w:color w:val="000000"/>
                <w:sz w:val="22"/>
                <w:szCs w:val="22"/>
              </w:rPr>
            </w:pPr>
            <w:r>
              <w:rPr>
                <w:rStyle w:val="normaltextrun"/>
                <w:rFonts w:ascii="Arial" w:hAnsi="Arial" w:cs="Arial"/>
                <w:color w:val="000000"/>
                <w:sz w:val="22"/>
                <w:szCs w:val="22"/>
                <w:lang w:val="en"/>
              </w:rPr>
              <w:t xml:space="preserve">The University's buildings are set in an attractive campus about a mile from the </w:t>
            </w:r>
            <w:proofErr w:type="spellStart"/>
            <w:r>
              <w:rPr>
                <w:rStyle w:val="normaltextrun"/>
                <w:rFonts w:ascii="Arial" w:hAnsi="Arial" w:cs="Arial"/>
                <w:color w:val="000000"/>
                <w:sz w:val="22"/>
                <w:szCs w:val="22"/>
                <w:lang w:val="en"/>
              </w:rPr>
              <w:t>centre</w:t>
            </w:r>
            <w:proofErr w:type="spellEnd"/>
            <w:r>
              <w:rPr>
                <w:rStyle w:val="normaltextrun"/>
                <w:rFonts w:ascii="Arial" w:hAnsi="Arial" w:cs="Arial"/>
                <w:color w:val="000000"/>
                <w:sz w:val="22"/>
                <w:szCs w:val="22"/>
                <w:lang w:val="en"/>
              </w:rPr>
              <w:t xml:space="preserve"> of Bath. It is a friendly campus with strong student services and good social opportunities. Its sports facilities are first-class, its Sports Training Village, used more than half a million times a year by Olympic athletes and the public alike, was completed in 2004 at a cost of £35 million.</w:t>
            </w:r>
            <w:r>
              <w:rPr>
                <w:rStyle w:val="eop"/>
                <w:rFonts w:ascii="Arial" w:hAnsi="Arial" w:cs="Arial"/>
                <w:color w:val="000000"/>
                <w:sz w:val="22"/>
                <w:szCs w:val="22"/>
              </w:rPr>
              <w:t> </w:t>
            </w:r>
          </w:p>
          <w:p w14:paraId="4501FA74" w14:textId="77777777" w:rsidR="009C04A0" w:rsidRDefault="009C04A0" w:rsidP="00575831">
            <w:pPr>
              <w:pStyle w:val="paragraph"/>
              <w:spacing w:before="0" w:beforeAutospacing="0" w:after="0" w:afterAutospacing="0"/>
              <w:textAlignment w:val="baseline"/>
              <w:rPr>
                <w:rFonts w:ascii="Segoe UI" w:hAnsi="Segoe UI" w:cs="Segoe UI"/>
                <w:color w:val="000000"/>
                <w:sz w:val="18"/>
                <w:szCs w:val="18"/>
              </w:rPr>
            </w:pPr>
          </w:p>
          <w:p w14:paraId="3AE185C1" w14:textId="4ADC04AC" w:rsidR="00575831" w:rsidRDefault="00575831" w:rsidP="00575831">
            <w:pPr>
              <w:pStyle w:val="paragraph"/>
              <w:spacing w:before="0" w:beforeAutospacing="0" w:after="0" w:afterAutospacing="0"/>
              <w:textAlignment w:val="baseline"/>
              <w:rPr>
                <w:rFonts w:ascii="Segoe UI" w:hAnsi="Segoe UI" w:cs="Segoe UI"/>
                <w:color w:val="000000"/>
                <w:sz w:val="18"/>
                <w:szCs w:val="18"/>
              </w:rPr>
            </w:pPr>
            <w:r>
              <w:rPr>
                <w:rStyle w:val="normaltextrun"/>
                <w:rFonts w:ascii="Arial" w:hAnsi="Arial" w:cs="Arial"/>
                <w:color w:val="000000"/>
                <w:sz w:val="22"/>
                <w:szCs w:val="22"/>
                <w:lang w:val="en"/>
              </w:rPr>
              <w:t>Bath, a World Heritage City, is a beautiful city which stands on the River Avon among the hills of England’s West Country. It is renowned for its striking architecture and Roman Baths and is surrounded by beautiful countryside. </w:t>
            </w:r>
            <w:r>
              <w:rPr>
                <w:rStyle w:val="eop"/>
                <w:rFonts w:ascii="Arial" w:hAnsi="Arial" w:cs="Arial"/>
                <w:color w:val="000000"/>
                <w:sz w:val="22"/>
                <w:szCs w:val="22"/>
              </w:rPr>
              <w:t> </w:t>
            </w:r>
          </w:p>
          <w:p w14:paraId="7651AEE2" w14:textId="77777777" w:rsidR="00575831" w:rsidRDefault="00575831" w:rsidP="00575831">
            <w:pPr>
              <w:tabs>
                <w:tab w:val="left" w:pos="284"/>
              </w:tabs>
              <w:rPr>
                <w:rFonts w:cs="Arial"/>
                <w:b/>
                <w:szCs w:val="22"/>
              </w:rPr>
            </w:pPr>
          </w:p>
          <w:p w14:paraId="36AF15CE" w14:textId="786E012A" w:rsidR="00575831" w:rsidRDefault="00575831" w:rsidP="00575831">
            <w:pPr>
              <w:tabs>
                <w:tab w:val="left" w:pos="284"/>
              </w:tabs>
              <w:rPr>
                <w:rFonts w:cs="Arial"/>
                <w:b/>
                <w:szCs w:val="22"/>
              </w:rPr>
            </w:pPr>
            <w:bookmarkStart w:id="0" w:name="OLE_LINK2"/>
            <w:r>
              <w:rPr>
                <w:rFonts w:cs="Arial"/>
                <w:b/>
                <w:szCs w:val="22"/>
              </w:rPr>
              <w:t>C</w:t>
            </w:r>
            <w:r w:rsidR="00A972BF">
              <w:rPr>
                <w:rFonts w:cs="Arial"/>
                <w:b/>
                <w:szCs w:val="22"/>
              </w:rPr>
              <w:t>entre for 21</w:t>
            </w:r>
            <w:r w:rsidR="00A972BF" w:rsidRPr="00A972BF">
              <w:rPr>
                <w:rFonts w:cs="Arial"/>
                <w:b/>
                <w:szCs w:val="22"/>
                <w:vertAlign w:val="superscript"/>
              </w:rPr>
              <w:t>st</w:t>
            </w:r>
            <w:r w:rsidR="00A972BF">
              <w:rPr>
                <w:rFonts w:cs="Arial"/>
                <w:b/>
                <w:szCs w:val="22"/>
              </w:rPr>
              <w:t xml:space="preserve"> Century Public Health at the University of Bath </w:t>
            </w:r>
          </w:p>
          <w:p w14:paraId="75E4437E" w14:textId="77777777" w:rsidR="00575831" w:rsidRDefault="00575831" w:rsidP="00575831">
            <w:pPr>
              <w:autoSpaceDE w:val="0"/>
              <w:autoSpaceDN w:val="0"/>
              <w:adjustRightInd w:val="0"/>
              <w:rPr>
                <w:rFonts w:cs="Arial"/>
              </w:rPr>
            </w:pPr>
            <w:r>
              <w:rPr>
                <w:rFonts w:cs="Arial"/>
              </w:rPr>
              <w:t xml:space="preserve">The </w:t>
            </w:r>
            <w:hyperlink r:id="rId12" w:history="1">
              <w:r w:rsidRPr="00D97C6A">
                <w:rPr>
                  <w:rStyle w:val="Hyperlink"/>
                  <w:rFonts w:cs="Arial"/>
                </w:rPr>
                <w:t>Centre for 21</w:t>
              </w:r>
              <w:r w:rsidRPr="00D97C6A">
                <w:rPr>
                  <w:rStyle w:val="Hyperlink"/>
                  <w:rFonts w:cs="Arial"/>
                  <w:vertAlign w:val="superscript"/>
                </w:rPr>
                <w:t>st</w:t>
              </w:r>
              <w:r w:rsidRPr="00D97C6A">
                <w:rPr>
                  <w:rStyle w:val="Hyperlink"/>
                  <w:rFonts w:cs="Arial"/>
                </w:rPr>
                <w:t xml:space="preserve"> Century Public Health</w:t>
              </w:r>
            </w:hyperlink>
            <w:r>
              <w:rPr>
                <w:rFonts w:cs="Arial"/>
              </w:rPr>
              <w:t xml:space="preserve"> is a multi-disciplinary research Centre directed by Professor Gilmore and Professor Rutter and spanning the Departments for Health, Social and Policy Sciences, Economics, Psychology and Management.</w:t>
            </w:r>
          </w:p>
          <w:p w14:paraId="765C4667" w14:textId="77777777" w:rsidR="00EB2038" w:rsidRDefault="00EB2038" w:rsidP="00575831">
            <w:pPr>
              <w:autoSpaceDE w:val="0"/>
              <w:autoSpaceDN w:val="0"/>
              <w:adjustRightInd w:val="0"/>
              <w:rPr>
                <w:rFonts w:cs="Arial"/>
              </w:rPr>
            </w:pPr>
          </w:p>
          <w:p w14:paraId="3A2560C7" w14:textId="03716426" w:rsidR="00EB2038" w:rsidRDefault="00EB2038" w:rsidP="00EB2038">
            <w:pPr>
              <w:autoSpaceDE w:val="0"/>
              <w:autoSpaceDN w:val="0"/>
              <w:adjustRightInd w:val="0"/>
              <w:rPr>
                <w:rFonts w:cs="Arial"/>
                <w:szCs w:val="22"/>
              </w:rPr>
            </w:pPr>
            <w:r w:rsidRPr="00EB2038">
              <w:rPr>
                <w:rFonts w:cs="Arial"/>
                <w:szCs w:val="22"/>
              </w:rPr>
              <w:t>The Centre for 21</w:t>
            </w:r>
            <w:r w:rsidRPr="00EB2038">
              <w:rPr>
                <w:rFonts w:cs="Arial"/>
                <w:szCs w:val="22"/>
                <w:vertAlign w:val="superscript"/>
              </w:rPr>
              <w:t>st</w:t>
            </w:r>
            <w:r w:rsidRPr="00EB2038">
              <w:rPr>
                <w:rFonts w:cs="Arial"/>
                <w:szCs w:val="22"/>
              </w:rPr>
              <w:t xml:space="preserve"> Century Public Health’s (C21PH) is a globally leading centre for public health research, working closely with civil society and policymakers to improve human health and the natural systems on which it depends at local, national and international level.  </w:t>
            </w:r>
          </w:p>
          <w:p w14:paraId="3298F383" w14:textId="77777777" w:rsidR="00EB2038" w:rsidRPr="00EB2038" w:rsidRDefault="00EB2038" w:rsidP="00EB2038">
            <w:pPr>
              <w:autoSpaceDE w:val="0"/>
              <w:autoSpaceDN w:val="0"/>
              <w:adjustRightInd w:val="0"/>
              <w:rPr>
                <w:rFonts w:cs="Arial"/>
                <w:szCs w:val="22"/>
              </w:rPr>
            </w:pPr>
          </w:p>
          <w:p w14:paraId="46FE986C" w14:textId="77777777" w:rsidR="00EB2038" w:rsidRPr="00EB2038" w:rsidRDefault="00EB2038" w:rsidP="00EB2038">
            <w:pPr>
              <w:autoSpaceDE w:val="0"/>
              <w:autoSpaceDN w:val="0"/>
              <w:adjustRightInd w:val="0"/>
              <w:rPr>
                <w:rFonts w:cs="Arial"/>
                <w:szCs w:val="22"/>
              </w:rPr>
            </w:pPr>
            <w:r w:rsidRPr="00EB2038">
              <w:rPr>
                <w:rFonts w:cs="Arial"/>
                <w:szCs w:val="22"/>
              </w:rPr>
              <w:t>We conduct policy-relevant research to identify cost-effective population level interventions to address the structural drivers of ill health, inequity and environmental degradation.   </w:t>
            </w:r>
          </w:p>
          <w:bookmarkEnd w:id="0"/>
          <w:p w14:paraId="50FE39CD" w14:textId="77777777" w:rsidR="00575831" w:rsidRDefault="00575831" w:rsidP="00575831">
            <w:pPr>
              <w:autoSpaceDE w:val="0"/>
              <w:autoSpaceDN w:val="0"/>
              <w:adjustRightInd w:val="0"/>
              <w:rPr>
                <w:rFonts w:cs="Arial"/>
                <w:szCs w:val="22"/>
              </w:rPr>
            </w:pPr>
          </w:p>
          <w:p w14:paraId="3F0C67F6" w14:textId="4D4DF24D" w:rsidR="00575831" w:rsidRDefault="00575831" w:rsidP="00575831">
            <w:pPr>
              <w:pStyle w:val="paragraph"/>
              <w:spacing w:before="0" w:beforeAutospacing="0" w:after="0" w:afterAutospacing="0"/>
              <w:textAlignment w:val="baseline"/>
              <w:rPr>
                <w:rFonts w:ascii="Segoe UI" w:hAnsi="Segoe UI" w:cs="Segoe UI"/>
                <w:sz w:val="18"/>
                <w:szCs w:val="18"/>
              </w:rPr>
            </w:pPr>
          </w:p>
          <w:p w14:paraId="239D86B1" w14:textId="185DF021" w:rsidR="1495C88D" w:rsidRDefault="1495C88D" w:rsidP="3D1B3CC7">
            <w:pPr>
              <w:rPr>
                <w:rFonts w:eastAsia="Arial" w:cs="Arial"/>
                <w:color w:val="000000" w:themeColor="text1"/>
                <w:szCs w:val="22"/>
              </w:rPr>
            </w:pPr>
            <w:r w:rsidRPr="3D1B3CC7">
              <w:rPr>
                <w:rStyle w:val="normaltextrun"/>
                <w:rFonts w:eastAsia="Arial" w:cs="Arial"/>
                <w:b/>
                <w:bCs/>
                <w:color w:val="000000" w:themeColor="text1"/>
                <w:szCs w:val="22"/>
              </w:rPr>
              <w:t>S</w:t>
            </w:r>
            <w:r w:rsidR="00A972BF">
              <w:rPr>
                <w:rStyle w:val="normaltextrun"/>
                <w:rFonts w:eastAsia="Arial" w:cs="Arial"/>
                <w:b/>
                <w:bCs/>
                <w:color w:val="000000" w:themeColor="text1"/>
                <w:szCs w:val="22"/>
              </w:rPr>
              <w:t xml:space="preserve">pecial Conditions </w:t>
            </w:r>
          </w:p>
          <w:p w14:paraId="09E31EB6" w14:textId="4E244BA8" w:rsidR="1495C88D" w:rsidRDefault="1495C88D" w:rsidP="3D1B3CC7">
            <w:pPr>
              <w:rPr>
                <w:rFonts w:eastAsia="Arial" w:cs="Arial"/>
                <w:color w:val="000000" w:themeColor="text1"/>
                <w:szCs w:val="22"/>
              </w:rPr>
            </w:pPr>
            <w:r w:rsidRPr="3D1B3CC7">
              <w:rPr>
                <w:rFonts w:eastAsia="Arial" w:cs="Arial"/>
                <w:color w:val="000000" w:themeColor="text1"/>
                <w:szCs w:val="22"/>
              </w:rPr>
              <w:t xml:space="preserve">The postholder must have no previous work for or with the tobacco industry or organisations or individuals financially linked to the tobacco industry. To avoid potential conflicts of interests and to ensure compliance with Article 5.3 of the FCTC, applicants are therefore asked to declare any current or previous occupational activity with any </w:t>
            </w:r>
            <w:r w:rsidRPr="3D1B3CC7">
              <w:rPr>
                <w:rFonts w:eastAsia="Arial" w:cs="Arial"/>
                <w:color w:val="000000" w:themeColor="text1"/>
                <w:szCs w:val="22"/>
              </w:rPr>
              <w:lastRenderedPageBreak/>
              <w:t>tobacco, e-cigarette, e-liquid or vaping company or those receiving financial contributions from these industries, whether gainful or not.</w:t>
            </w:r>
          </w:p>
          <w:p w14:paraId="7BA59FD4" w14:textId="3937EAA5" w:rsidR="00617694" w:rsidRPr="00DE099A" w:rsidRDefault="00617694" w:rsidP="00617694">
            <w:pPr>
              <w:jc w:val="left"/>
              <w:rPr>
                <w:rFonts w:cs="Arial"/>
                <w:i/>
                <w:szCs w:val="22"/>
              </w:rPr>
            </w:pPr>
          </w:p>
        </w:tc>
      </w:tr>
    </w:tbl>
    <w:p w14:paraId="61CF5CDE" w14:textId="6B2A97BF" w:rsidR="00617694" w:rsidRDefault="00617694" w:rsidP="00FE6C5C">
      <w:pPr>
        <w:rPr>
          <w:rFonts w:cs="Arial"/>
          <w:szCs w:val="22"/>
        </w:rPr>
      </w:pPr>
    </w:p>
    <w:p w14:paraId="5C0C7831" w14:textId="77777777" w:rsidR="00617694" w:rsidRPr="009B3FED" w:rsidRDefault="00617694" w:rsidP="00FE6C5C">
      <w:pPr>
        <w:rPr>
          <w:rFonts w:cs="Arial"/>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8720"/>
      </w:tblGrid>
      <w:tr w:rsidR="00FE6C5C" w:rsidRPr="009B3FED" w14:paraId="3D888FFA" w14:textId="77777777" w:rsidTr="6843CF7F">
        <w:tc>
          <w:tcPr>
            <w:tcW w:w="8720" w:type="dxa"/>
            <w:shd w:val="clear" w:color="auto" w:fill="DAEEF3" w:themeFill="accent5" w:themeFillTint="33"/>
          </w:tcPr>
          <w:p w14:paraId="6C6B99BA" w14:textId="77777777" w:rsidR="00FE6C5C" w:rsidRDefault="00FE6C5C" w:rsidP="00E60A47">
            <w:pPr>
              <w:rPr>
                <w:rFonts w:cs="Arial"/>
                <w:b/>
                <w:szCs w:val="22"/>
              </w:rPr>
            </w:pPr>
            <w:r w:rsidRPr="009B3FED">
              <w:rPr>
                <w:rFonts w:cs="Arial"/>
                <w:b/>
                <w:szCs w:val="22"/>
              </w:rPr>
              <w:t>Job purpose</w:t>
            </w:r>
          </w:p>
          <w:p w14:paraId="76F559F2" w14:textId="77777777" w:rsidR="00601C3D" w:rsidRPr="009B3FED" w:rsidRDefault="00601C3D" w:rsidP="00E60A47">
            <w:pPr>
              <w:rPr>
                <w:rFonts w:cs="Arial"/>
                <w:b/>
                <w:szCs w:val="22"/>
              </w:rPr>
            </w:pPr>
          </w:p>
        </w:tc>
      </w:tr>
      <w:tr w:rsidR="00FE6C5C" w:rsidRPr="009B3FED" w14:paraId="2FDA0F60" w14:textId="77777777" w:rsidTr="6843CF7F">
        <w:tc>
          <w:tcPr>
            <w:tcW w:w="8720" w:type="dxa"/>
          </w:tcPr>
          <w:p w14:paraId="5651DA47" w14:textId="0AB8412D" w:rsidR="00EA3FA5" w:rsidRPr="00A87868" w:rsidRDefault="43BDABA3" w:rsidP="6843CF7F">
            <w:pPr>
              <w:rPr>
                <w:rFonts w:cs="Arial"/>
              </w:rPr>
            </w:pPr>
            <w:r w:rsidRPr="6843CF7F">
              <w:rPr>
                <w:rFonts w:cs="Arial"/>
              </w:rPr>
              <w:t xml:space="preserve">To provide </w:t>
            </w:r>
            <w:r w:rsidR="009F4384">
              <w:rPr>
                <w:rFonts w:cs="Arial"/>
              </w:rPr>
              <w:t>operational</w:t>
            </w:r>
            <w:r w:rsidR="009F4384" w:rsidRPr="6843CF7F">
              <w:rPr>
                <w:rFonts w:cs="Arial"/>
              </w:rPr>
              <w:t xml:space="preserve"> </w:t>
            </w:r>
            <w:r w:rsidRPr="6843CF7F">
              <w:rPr>
                <w:rFonts w:cs="Arial"/>
              </w:rPr>
              <w:t xml:space="preserve">support for </w:t>
            </w:r>
            <w:r w:rsidR="004772C5">
              <w:rPr>
                <w:rFonts w:cs="Arial"/>
              </w:rPr>
              <w:t xml:space="preserve">the growth and </w:t>
            </w:r>
            <w:r w:rsidRPr="6843CF7F">
              <w:rPr>
                <w:rFonts w:cs="Arial"/>
              </w:rPr>
              <w:t>development of the Centre for 21</w:t>
            </w:r>
            <w:r w:rsidRPr="6843CF7F">
              <w:rPr>
                <w:rFonts w:cs="Arial"/>
                <w:vertAlign w:val="superscript"/>
              </w:rPr>
              <w:t>st</w:t>
            </w:r>
            <w:r w:rsidRPr="6843CF7F">
              <w:rPr>
                <w:rFonts w:cs="Arial"/>
              </w:rPr>
              <w:t xml:space="preserve"> Century Public Health at the University of Bath by:</w:t>
            </w:r>
          </w:p>
          <w:p w14:paraId="5BADDB28" w14:textId="3CDD5025" w:rsidR="00EA3FA5" w:rsidRPr="00A87868" w:rsidRDefault="43BDABA3" w:rsidP="6843CF7F">
            <w:pPr>
              <w:pStyle w:val="ListParagraph"/>
              <w:numPr>
                <w:ilvl w:val="0"/>
                <w:numId w:val="1"/>
              </w:numPr>
              <w:rPr>
                <w:rFonts w:cs="Arial"/>
              </w:rPr>
            </w:pPr>
            <w:r w:rsidRPr="6843CF7F">
              <w:rPr>
                <w:rFonts w:cs="Arial"/>
              </w:rPr>
              <w:t>Developing strong working relationships</w:t>
            </w:r>
            <w:r w:rsidR="003A79D9">
              <w:rPr>
                <w:rFonts w:cs="Arial"/>
              </w:rPr>
              <w:t xml:space="preserve"> and networks</w:t>
            </w:r>
            <w:r w:rsidRPr="6843CF7F">
              <w:rPr>
                <w:rFonts w:cs="Arial"/>
              </w:rPr>
              <w:t xml:space="preserve"> with appropriate academic and professional staff from across the University and beyond, including engaging with staff at senior levels and external stakeholders.</w:t>
            </w:r>
          </w:p>
          <w:p w14:paraId="6D07C570" w14:textId="77777777" w:rsidR="004772C5" w:rsidRDefault="004772C5" w:rsidP="6843CF7F">
            <w:pPr>
              <w:pStyle w:val="ListParagraph"/>
              <w:numPr>
                <w:ilvl w:val="0"/>
                <w:numId w:val="1"/>
              </w:numPr>
              <w:rPr>
                <w:rFonts w:cs="Arial"/>
              </w:rPr>
            </w:pPr>
            <w:r w:rsidRPr="004772C5">
              <w:rPr>
                <w:rFonts w:cs="Arial"/>
              </w:rPr>
              <w:t>Contributing to cross-University committees and networks, ensuring that relevant developments, decisions and priorities are reflected in the Centre's operational activities and processes</w:t>
            </w:r>
            <w:r w:rsidRPr="004772C5">
              <w:rPr>
                <w:rFonts w:cs="Arial"/>
              </w:rPr>
              <w:t xml:space="preserve"> </w:t>
            </w:r>
          </w:p>
          <w:p w14:paraId="323E5CF5" w14:textId="41940E6D" w:rsidR="004772C5" w:rsidRDefault="003A79D9" w:rsidP="6843CF7F">
            <w:pPr>
              <w:pStyle w:val="ListParagraph"/>
              <w:numPr>
                <w:ilvl w:val="0"/>
                <w:numId w:val="1"/>
              </w:numPr>
              <w:rPr>
                <w:rFonts w:cs="Arial"/>
              </w:rPr>
            </w:pPr>
            <w:r>
              <w:rPr>
                <w:rFonts w:cs="Arial"/>
              </w:rPr>
              <w:t>Respons</w:t>
            </w:r>
            <w:r w:rsidR="009C4C7A">
              <w:rPr>
                <w:rFonts w:cs="Arial"/>
              </w:rPr>
              <w:t>i</w:t>
            </w:r>
            <w:r>
              <w:rPr>
                <w:rFonts w:cs="Arial"/>
              </w:rPr>
              <w:t>ble for c</w:t>
            </w:r>
            <w:r w:rsidR="009F4384">
              <w:rPr>
                <w:rFonts w:cs="Arial"/>
              </w:rPr>
              <w:t>oordinating and managing meetings</w:t>
            </w:r>
            <w:r w:rsidR="004772C5">
              <w:rPr>
                <w:rFonts w:cs="Arial"/>
              </w:rPr>
              <w:t xml:space="preserve"> on behalf of the Centre. </w:t>
            </w:r>
            <w:r w:rsidR="009F4384">
              <w:rPr>
                <w:rFonts w:cs="Arial"/>
              </w:rPr>
              <w:t xml:space="preserve"> </w:t>
            </w:r>
          </w:p>
          <w:p w14:paraId="57E7900F" w14:textId="434E4C7D" w:rsidR="009F4384" w:rsidRDefault="004772C5" w:rsidP="6843CF7F">
            <w:pPr>
              <w:pStyle w:val="ListParagraph"/>
              <w:numPr>
                <w:ilvl w:val="0"/>
                <w:numId w:val="1"/>
              </w:numPr>
              <w:rPr>
                <w:rFonts w:cs="Arial"/>
              </w:rPr>
            </w:pPr>
            <w:r>
              <w:rPr>
                <w:rFonts w:cs="Arial"/>
              </w:rPr>
              <w:t xml:space="preserve">Management and delivery of seminars, </w:t>
            </w:r>
            <w:r w:rsidR="009F4384">
              <w:rPr>
                <w:rFonts w:cs="Arial"/>
              </w:rPr>
              <w:t xml:space="preserve">workshops and </w:t>
            </w:r>
            <w:r>
              <w:rPr>
                <w:rFonts w:cs="Arial"/>
              </w:rPr>
              <w:t xml:space="preserve">public lecture </w:t>
            </w:r>
            <w:r w:rsidR="009F4384">
              <w:rPr>
                <w:rFonts w:cs="Arial"/>
              </w:rPr>
              <w:t>events.</w:t>
            </w:r>
          </w:p>
          <w:p w14:paraId="0D9A84A8" w14:textId="7B685D5B" w:rsidR="009F4384" w:rsidRDefault="009F4384" w:rsidP="6843CF7F">
            <w:pPr>
              <w:pStyle w:val="ListParagraph"/>
              <w:numPr>
                <w:ilvl w:val="0"/>
                <w:numId w:val="1"/>
              </w:numPr>
              <w:rPr>
                <w:rFonts w:cs="Arial"/>
              </w:rPr>
            </w:pPr>
            <w:r>
              <w:rPr>
                <w:rFonts w:cs="Arial"/>
              </w:rPr>
              <w:t>Supporting the creation and delivery of communications for the Centre, including web content creation, newsletter distribution,</w:t>
            </w:r>
            <w:r w:rsidR="003A79D9">
              <w:rPr>
                <w:rFonts w:cs="Arial"/>
              </w:rPr>
              <w:t xml:space="preserve"> </w:t>
            </w:r>
            <w:r>
              <w:rPr>
                <w:rFonts w:cs="Arial"/>
              </w:rPr>
              <w:t>social media assets and Centre Blog.</w:t>
            </w:r>
          </w:p>
          <w:p w14:paraId="4B08A75C" w14:textId="2B3ABA3F" w:rsidR="009F4384" w:rsidRDefault="009F4384" w:rsidP="6843CF7F">
            <w:pPr>
              <w:pStyle w:val="ListParagraph"/>
              <w:numPr>
                <w:ilvl w:val="0"/>
                <w:numId w:val="1"/>
              </w:numPr>
              <w:rPr>
                <w:rFonts w:cs="Arial"/>
              </w:rPr>
            </w:pPr>
            <w:r>
              <w:rPr>
                <w:rFonts w:cs="Arial"/>
              </w:rPr>
              <w:t xml:space="preserve">Responsible for the collation and </w:t>
            </w:r>
            <w:r w:rsidR="001977FB">
              <w:rPr>
                <w:rFonts w:cs="Arial"/>
              </w:rPr>
              <w:t xml:space="preserve">accurate </w:t>
            </w:r>
            <w:r>
              <w:rPr>
                <w:rFonts w:cs="Arial"/>
              </w:rPr>
              <w:t xml:space="preserve">recording of stakeholders and impact for the Centre. </w:t>
            </w:r>
          </w:p>
          <w:p w14:paraId="612FA5C3" w14:textId="3E497891" w:rsidR="003A79D9" w:rsidRPr="00A87868" w:rsidRDefault="003A79D9" w:rsidP="6843CF7F">
            <w:pPr>
              <w:pStyle w:val="ListParagraph"/>
              <w:numPr>
                <w:ilvl w:val="0"/>
                <w:numId w:val="1"/>
              </w:numPr>
              <w:rPr>
                <w:rFonts w:cs="Arial"/>
              </w:rPr>
            </w:pPr>
            <w:r>
              <w:rPr>
                <w:rFonts w:cs="Arial"/>
              </w:rPr>
              <w:t>Respons</w:t>
            </w:r>
            <w:r w:rsidR="001977FB">
              <w:rPr>
                <w:rFonts w:cs="Arial"/>
              </w:rPr>
              <w:t>i</w:t>
            </w:r>
            <w:r>
              <w:rPr>
                <w:rFonts w:cs="Arial"/>
              </w:rPr>
              <w:t xml:space="preserve">ble for supporting the financial processes for the Centre. </w:t>
            </w:r>
          </w:p>
          <w:p w14:paraId="7FFA4C6C" w14:textId="3342695E" w:rsidR="00EA3FA5" w:rsidRPr="00A87868" w:rsidRDefault="00EA3FA5" w:rsidP="6843CF7F">
            <w:pPr>
              <w:rPr>
                <w:rFonts w:cs="Arial"/>
              </w:rPr>
            </w:pPr>
          </w:p>
          <w:p w14:paraId="3919DA57" w14:textId="3DD06F74" w:rsidR="00EA3FA5" w:rsidRPr="00A87868" w:rsidRDefault="004772C5" w:rsidP="6843CF7F">
            <w:pPr>
              <w:rPr>
                <w:rFonts w:cs="Arial"/>
              </w:rPr>
            </w:pPr>
            <w:r>
              <w:rPr>
                <w:rFonts w:cs="Arial"/>
              </w:rPr>
              <w:t>I</w:t>
            </w:r>
            <w:r w:rsidR="009C0F2E" w:rsidRPr="6843CF7F">
              <w:rPr>
                <w:rFonts w:cs="Arial"/>
              </w:rPr>
              <w:t>t is essential that the appointee is proactive in solving problems, identifying additional service requirements or shortfalls, and independently using judgement and creativity to investigate and resolve any non-standard problems.</w:t>
            </w:r>
          </w:p>
        </w:tc>
      </w:tr>
    </w:tbl>
    <w:p w14:paraId="5B8CB28F" w14:textId="77777777" w:rsidR="00FE6C5C" w:rsidRPr="009B3FED" w:rsidRDefault="00FE6C5C" w:rsidP="00FE6C5C">
      <w:pPr>
        <w:rPr>
          <w:rFonts w:cs="Arial"/>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8755"/>
      </w:tblGrid>
      <w:tr w:rsidR="00FE6C5C" w:rsidRPr="009B3FED" w14:paraId="6E5C89E1" w14:textId="77777777" w:rsidTr="3D1B3CC7">
        <w:tc>
          <w:tcPr>
            <w:tcW w:w="8755" w:type="dxa"/>
            <w:shd w:val="clear" w:color="auto" w:fill="DAEEF3" w:themeFill="accent5" w:themeFillTint="33"/>
          </w:tcPr>
          <w:p w14:paraId="3FAB0C3D" w14:textId="77777777" w:rsidR="00FE6C5C" w:rsidRDefault="00FE6C5C" w:rsidP="00E60A47">
            <w:pPr>
              <w:rPr>
                <w:rFonts w:cs="Arial"/>
                <w:b/>
                <w:szCs w:val="22"/>
              </w:rPr>
            </w:pPr>
            <w:r w:rsidRPr="009B3FED">
              <w:rPr>
                <w:rFonts w:cs="Arial"/>
                <w:b/>
                <w:szCs w:val="22"/>
              </w:rPr>
              <w:t xml:space="preserve">Source and nature of management provided </w:t>
            </w:r>
          </w:p>
          <w:p w14:paraId="20015668" w14:textId="77777777" w:rsidR="00601C3D" w:rsidRPr="009B3FED" w:rsidRDefault="00601C3D" w:rsidP="00E60A47">
            <w:pPr>
              <w:rPr>
                <w:rFonts w:cs="Arial"/>
                <w:b/>
                <w:szCs w:val="22"/>
              </w:rPr>
            </w:pPr>
          </w:p>
        </w:tc>
      </w:tr>
      <w:tr w:rsidR="00FE6C5C" w:rsidRPr="009B3FED" w14:paraId="03D10543" w14:textId="77777777" w:rsidTr="3D1B3CC7">
        <w:tc>
          <w:tcPr>
            <w:tcW w:w="8755" w:type="dxa"/>
          </w:tcPr>
          <w:p w14:paraId="4E7F46EE" w14:textId="20AC9163" w:rsidR="00FE6C5C" w:rsidRPr="0010539E" w:rsidRDefault="58AA4206" w:rsidP="3D1B3CC7">
            <w:pPr>
              <w:rPr>
                <w:rFonts w:cs="Arial"/>
                <w:color w:val="000000" w:themeColor="text1"/>
              </w:rPr>
            </w:pPr>
            <w:r w:rsidRPr="3D1B3CC7">
              <w:rPr>
                <w:rFonts w:cs="Arial"/>
                <w:color w:val="000000" w:themeColor="text1"/>
              </w:rPr>
              <w:t xml:space="preserve">The </w:t>
            </w:r>
            <w:r w:rsidR="42A5EDC2" w:rsidRPr="3D1B3CC7">
              <w:rPr>
                <w:rFonts w:cs="Arial"/>
                <w:color w:val="000000" w:themeColor="text1"/>
              </w:rPr>
              <w:t>Director of Operations</w:t>
            </w:r>
            <w:r w:rsidRPr="3D1B3CC7">
              <w:rPr>
                <w:rFonts w:cs="Arial"/>
                <w:color w:val="000000" w:themeColor="text1"/>
              </w:rPr>
              <w:t xml:space="preserve"> for </w:t>
            </w:r>
            <w:r w:rsidR="001F1ACD" w:rsidRPr="3D1B3CC7">
              <w:rPr>
                <w:rFonts w:cs="Arial"/>
                <w:color w:val="000000" w:themeColor="text1"/>
              </w:rPr>
              <w:t>the Centre for 21</w:t>
            </w:r>
            <w:r w:rsidR="001F1ACD" w:rsidRPr="3D1B3CC7">
              <w:rPr>
                <w:rFonts w:cs="Arial"/>
                <w:color w:val="000000" w:themeColor="text1"/>
                <w:vertAlign w:val="superscript"/>
              </w:rPr>
              <w:t>st</w:t>
            </w:r>
            <w:r w:rsidR="001F1ACD" w:rsidRPr="3D1B3CC7">
              <w:rPr>
                <w:rFonts w:cs="Arial"/>
                <w:color w:val="000000" w:themeColor="text1"/>
              </w:rPr>
              <w:t xml:space="preserve"> Century Public Health</w:t>
            </w:r>
            <w:r w:rsidRPr="3D1B3CC7">
              <w:rPr>
                <w:rFonts w:cs="Arial"/>
                <w:color w:val="000000" w:themeColor="text1"/>
              </w:rPr>
              <w:t xml:space="preserve"> at Bath.</w:t>
            </w:r>
          </w:p>
        </w:tc>
      </w:tr>
    </w:tbl>
    <w:p w14:paraId="04C384EE" w14:textId="77777777" w:rsidR="00FE6C5C" w:rsidRPr="009B3FED" w:rsidRDefault="00FE6C5C" w:rsidP="00FE6C5C">
      <w:pPr>
        <w:rPr>
          <w:rFonts w:cs="Arial"/>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8755"/>
      </w:tblGrid>
      <w:tr w:rsidR="00FE6C5C" w:rsidRPr="009B3FED" w14:paraId="047BF2EC" w14:textId="77777777" w:rsidTr="0CEAF2B5">
        <w:tc>
          <w:tcPr>
            <w:tcW w:w="8755" w:type="dxa"/>
            <w:shd w:val="clear" w:color="auto" w:fill="DAEEF3" w:themeFill="accent5" w:themeFillTint="33"/>
          </w:tcPr>
          <w:p w14:paraId="5BCF4AAB" w14:textId="77777777" w:rsidR="00FE6C5C" w:rsidRDefault="00FE6C5C" w:rsidP="00E60A47">
            <w:pPr>
              <w:rPr>
                <w:rFonts w:cs="Arial"/>
                <w:b/>
                <w:szCs w:val="22"/>
              </w:rPr>
            </w:pPr>
            <w:r w:rsidRPr="009B3FED">
              <w:rPr>
                <w:rFonts w:cs="Arial"/>
                <w:b/>
                <w:szCs w:val="22"/>
              </w:rPr>
              <w:t>Staff management responsibility</w:t>
            </w:r>
          </w:p>
          <w:p w14:paraId="3A706268" w14:textId="77777777" w:rsidR="00601C3D" w:rsidRPr="009B3FED" w:rsidRDefault="00601C3D" w:rsidP="00E60A47">
            <w:pPr>
              <w:rPr>
                <w:rFonts w:cs="Arial"/>
                <w:b/>
                <w:szCs w:val="22"/>
              </w:rPr>
            </w:pPr>
          </w:p>
        </w:tc>
      </w:tr>
      <w:tr w:rsidR="00FE6C5C" w:rsidRPr="009B3FED" w14:paraId="447839B3" w14:textId="77777777" w:rsidTr="0CEAF2B5">
        <w:tc>
          <w:tcPr>
            <w:tcW w:w="8755" w:type="dxa"/>
          </w:tcPr>
          <w:p w14:paraId="4ED7B644" w14:textId="33D5CFE1" w:rsidR="00FE6C5C" w:rsidRPr="00523102" w:rsidRDefault="009C0F2E" w:rsidP="0CEAF2B5">
            <w:pPr>
              <w:rPr>
                <w:rFonts w:cs="Arial"/>
              </w:rPr>
            </w:pPr>
            <w:r>
              <w:rPr>
                <w:rFonts w:cs="Arial"/>
              </w:rPr>
              <w:t>n/a</w:t>
            </w:r>
          </w:p>
        </w:tc>
      </w:tr>
    </w:tbl>
    <w:p w14:paraId="534A708D" w14:textId="77777777" w:rsidR="00FE6C5C" w:rsidRPr="009B3FED" w:rsidRDefault="00FE6C5C" w:rsidP="00FE6C5C">
      <w:pPr>
        <w:rPr>
          <w:rFonts w:cs="Arial"/>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8755"/>
      </w:tblGrid>
      <w:tr w:rsidR="00FE6C5C" w:rsidRPr="009B3FED" w14:paraId="2B7DFCAE" w14:textId="77777777" w:rsidTr="1A050638">
        <w:tc>
          <w:tcPr>
            <w:tcW w:w="8755" w:type="dxa"/>
            <w:shd w:val="clear" w:color="auto" w:fill="DAEEF3" w:themeFill="accent5" w:themeFillTint="33"/>
          </w:tcPr>
          <w:p w14:paraId="69CCB9F8" w14:textId="77777777" w:rsidR="00FE6C5C" w:rsidRDefault="00FE6C5C" w:rsidP="00E60A47">
            <w:pPr>
              <w:rPr>
                <w:rFonts w:cs="Arial"/>
                <w:b/>
                <w:szCs w:val="22"/>
              </w:rPr>
            </w:pPr>
            <w:r w:rsidRPr="009B3FED">
              <w:rPr>
                <w:rFonts w:cs="Arial"/>
                <w:b/>
                <w:szCs w:val="22"/>
              </w:rPr>
              <w:t xml:space="preserve">Special conditions </w:t>
            </w:r>
          </w:p>
          <w:p w14:paraId="6E075CBF" w14:textId="77777777" w:rsidR="00601C3D" w:rsidRPr="009B3FED" w:rsidRDefault="00601C3D" w:rsidP="00E60A47">
            <w:pPr>
              <w:rPr>
                <w:rFonts w:cs="Arial"/>
                <w:b/>
                <w:szCs w:val="22"/>
              </w:rPr>
            </w:pPr>
          </w:p>
        </w:tc>
      </w:tr>
      <w:tr w:rsidR="00FE6C5C" w:rsidRPr="009B3FED" w14:paraId="21B3916B" w14:textId="77777777" w:rsidTr="1A050638">
        <w:tc>
          <w:tcPr>
            <w:tcW w:w="8755" w:type="dxa"/>
          </w:tcPr>
          <w:p w14:paraId="01B2EC69" w14:textId="3641762B" w:rsidR="00A87868" w:rsidRDefault="6A5E3CB0" w:rsidP="6E160679">
            <w:pPr>
              <w:widowControl/>
              <w:jc w:val="left"/>
              <w:rPr>
                <w:rFonts w:cs="Arial"/>
                <w:lang w:val="en-US"/>
              </w:rPr>
            </w:pPr>
            <w:r w:rsidRPr="6E160679">
              <w:rPr>
                <w:rFonts w:cs="Arial"/>
                <w:lang w:val="en-US"/>
              </w:rPr>
              <w:t xml:space="preserve">Willingness to travel to </w:t>
            </w:r>
            <w:r w:rsidR="00A972BF">
              <w:rPr>
                <w:rFonts w:cs="Arial"/>
                <w:lang w:val="en-US"/>
              </w:rPr>
              <w:t>occasional</w:t>
            </w:r>
            <w:r w:rsidR="00A972BF">
              <w:rPr>
                <w:lang w:val="en-US"/>
              </w:rPr>
              <w:t xml:space="preserve"> </w:t>
            </w:r>
            <w:r w:rsidRPr="6E160679">
              <w:rPr>
                <w:rFonts w:cs="Arial"/>
                <w:lang w:val="en-US"/>
              </w:rPr>
              <w:t>project meetings</w:t>
            </w:r>
            <w:r w:rsidR="4A43AA86" w:rsidRPr="6E160679">
              <w:rPr>
                <w:rFonts w:cs="Arial"/>
                <w:lang w:val="en-US"/>
              </w:rPr>
              <w:t xml:space="preserve"> in the UK</w:t>
            </w:r>
            <w:r w:rsidRPr="6E160679">
              <w:rPr>
                <w:rFonts w:cs="Arial"/>
                <w:lang w:val="en-US"/>
              </w:rPr>
              <w:t>.</w:t>
            </w:r>
            <w:r w:rsidR="1D256013" w:rsidRPr="6E160679">
              <w:rPr>
                <w:rFonts w:cs="Arial"/>
                <w:lang w:val="en-US"/>
              </w:rPr>
              <w:t xml:space="preserve"> </w:t>
            </w:r>
          </w:p>
          <w:p w14:paraId="2E1D3CC8" w14:textId="77777777" w:rsidR="00A87868" w:rsidRDefault="00A87868" w:rsidP="0026709D">
            <w:pPr>
              <w:widowControl/>
              <w:jc w:val="left"/>
              <w:rPr>
                <w:rFonts w:cs="Arial"/>
                <w:szCs w:val="22"/>
                <w:lang w:val="en-US"/>
              </w:rPr>
            </w:pPr>
          </w:p>
          <w:p w14:paraId="1357EFD8" w14:textId="77777777" w:rsidR="009B6388" w:rsidRDefault="009B6388" w:rsidP="009B6388">
            <w:pPr>
              <w:pStyle w:val="paragraph"/>
              <w:spacing w:before="0" w:beforeAutospacing="0" w:after="0" w:afterAutospacing="0"/>
              <w:rPr>
                <w:rFonts w:ascii="Arial" w:hAnsi="Arial" w:cs="Arial"/>
                <w:sz w:val="22"/>
                <w:szCs w:val="22"/>
              </w:rPr>
            </w:pPr>
            <w:r w:rsidRPr="55274435">
              <w:rPr>
                <w:rFonts w:ascii="Arial" w:hAnsi="Arial" w:cs="Arial"/>
                <w:sz w:val="22"/>
                <w:szCs w:val="22"/>
              </w:rPr>
              <w:t>The postholder must have no previous work for or with the tobacco industry or organisations or individuals financially linked to the tobacco industry. To avoid potential conflicts of interests and to ensure compliance with Article 5.3 of the FCTC, applicants are therefore asked to declare any current or previous occupational activity with any tobacco, e-cigarette, e-liquid or vaping company or those receiving financial contributions from these industries, whether gainful or not.</w:t>
            </w:r>
          </w:p>
          <w:p w14:paraId="2F98E745" w14:textId="77777777" w:rsidR="009B6388" w:rsidRDefault="009B6388" w:rsidP="009B6388">
            <w:pPr>
              <w:pStyle w:val="paragraph"/>
              <w:spacing w:before="0" w:beforeAutospacing="0" w:after="0" w:afterAutospacing="0"/>
              <w:rPr>
                <w:rFonts w:ascii="Arial" w:hAnsi="Arial" w:cs="Arial"/>
                <w:sz w:val="22"/>
                <w:szCs w:val="22"/>
              </w:rPr>
            </w:pPr>
            <w:r>
              <w:rPr>
                <w:rFonts w:ascii="Arial" w:hAnsi="Arial" w:cs="Arial"/>
                <w:sz w:val="22"/>
                <w:szCs w:val="22"/>
              </w:rPr>
              <w:t xml:space="preserve">In line with the Centre’s wider work, applicants are also asked to declare any links to or work for other unhealthy commodity industries notably </w:t>
            </w:r>
            <w:proofErr w:type="spellStart"/>
            <w:r>
              <w:rPr>
                <w:rFonts w:ascii="Arial" w:hAnsi="Arial" w:cs="Arial"/>
                <w:sz w:val="22"/>
                <w:szCs w:val="22"/>
              </w:rPr>
              <w:t>ultraprocessed</w:t>
            </w:r>
            <w:proofErr w:type="spellEnd"/>
            <w:r>
              <w:rPr>
                <w:rFonts w:ascii="Arial" w:hAnsi="Arial" w:cs="Arial"/>
                <w:sz w:val="22"/>
                <w:szCs w:val="22"/>
              </w:rPr>
              <w:t xml:space="preserve"> foods, fossil fuels, alcohol and gambling industries.</w:t>
            </w:r>
          </w:p>
          <w:p w14:paraId="183E1B8C" w14:textId="482427F2" w:rsidR="007D7549" w:rsidRPr="0026709D" w:rsidRDefault="1D256013" w:rsidP="6E160679">
            <w:pPr>
              <w:widowControl/>
              <w:jc w:val="left"/>
              <w:rPr>
                <w:rFonts w:cs="Arial"/>
                <w:lang w:val="en-US"/>
              </w:rPr>
            </w:pPr>
            <w:r w:rsidRPr="6E160679">
              <w:rPr>
                <w:rFonts w:cs="Arial"/>
                <w:lang w:val="en-US"/>
              </w:rPr>
              <w:t xml:space="preserve"> </w:t>
            </w:r>
            <w:r w:rsidR="513D7F53" w:rsidRPr="6E160679">
              <w:rPr>
                <w:rFonts w:cs="Arial"/>
                <w:lang w:val="en-US"/>
              </w:rPr>
              <w:t> </w:t>
            </w:r>
          </w:p>
        </w:tc>
      </w:tr>
    </w:tbl>
    <w:p w14:paraId="00DE7B42" w14:textId="77777777" w:rsidR="00FE6C5C" w:rsidRPr="009B3FED" w:rsidRDefault="00FE6C5C" w:rsidP="00FE6C5C">
      <w:pPr>
        <w:rPr>
          <w:rFonts w:cs="Arial"/>
          <w:szCs w:val="22"/>
        </w:rPr>
      </w:pPr>
    </w:p>
    <w:tbl>
      <w:tblPr>
        <w:tblpPr w:leftFromText="180" w:rightFromText="180" w:vertAnchor="text" w:tblpY="1"/>
        <w:tblOverlap w:val="neve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468"/>
        <w:gridCol w:w="8287"/>
      </w:tblGrid>
      <w:tr w:rsidR="00FE6C5C" w:rsidRPr="009B3FED" w14:paraId="316CBE57" w14:textId="77777777" w:rsidTr="0CEAF2B5">
        <w:tc>
          <w:tcPr>
            <w:tcW w:w="8755" w:type="dxa"/>
            <w:gridSpan w:val="2"/>
            <w:shd w:val="clear" w:color="auto" w:fill="DAEEF3" w:themeFill="accent5" w:themeFillTint="33"/>
          </w:tcPr>
          <w:p w14:paraId="722B4E18" w14:textId="77777777" w:rsidR="00FE6C5C" w:rsidRDefault="00FE6C5C" w:rsidP="009B0A5F">
            <w:pPr>
              <w:rPr>
                <w:rFonts w:cs="Arial"/>
                <w:b/>
                <w:szCs w:val="22"/>
              </w:rPr>
            </w:pPr>
            <w:r w:rsidRPr="009B3FED">
              <w:rPr>
                <w:rFonts w:cs="Arial"/>
                <w:b/>
                <w:szCs w:val="22"/>
              </w:rPr>
              <w:t xml:space="preserve">Main duties and responsibilities </w:t>
            </w:r>
          </w:p>
          <w:p w14:paraId="025FD4A0" w14:textId="77777777" w:rsidR="00601C3D" w:rsidRPr="009B3FED" w:rsidRDefault="00601C3D" w:rsidP="009B0A5F">
            <w:pPr>
              <w:rPr>
                <w:rFonts w:cs="Arial"/>
                <w:b/>
                <w:szCs w:val="22"/>
              </w:rPr>
            </w:pPr>
          </w:p>
        </w:tc>
      </w:tr>
      <w:tr w:rsidR="009B0A5F" w:rsidRPr="00A60420" w14:paraId="530AEB45" w14:textId="77777777" w:rsidTr="0CEAF2B5">
        <w:tc>
          <w:tcPr>
            <w:tcW w:w="468" w:type="dxa"/>
            <w:tcBorders>
              <w:top w:val="single" w:sz="4" w:space="0" w:color="D9D9D9" w:themeColor="background1" w:themeShade="D9"/>
            </w:tcBorders>
          </w:tcPr>
          <w:p w14:paraId="365D3984" w14:textId="377AA8F1" w:rsidR="009B0A5F" w:rsidRDefault="009B0A5F" w:rsidP="009B0A5F">
            <w:pPr>
              <w:rPr>
                <w:rFonts w:cs="Arial"/>
                <w:b/>
                <w:szCs w:val="22"/>
              </w:rPr>
            </w:pPr>
            <w:r w:rsidRPr="009B3FED">
              <w:rPr>
                <w:rFonts w:cs="Arial"/>
                <w:b/>
                <w:szCs w:val="22"/>
              </w:rPr>
              <w:t>1</w:t>
            </w:r>
          </w:p>
        </w:tc>
        <w:tc>
          <w:tcPr>
            <w:tcW w:w="8287" w:type="dxa"/>
            <w:tcBorders>
              <w:top w:val="single" w:sz="4" w:space="0" w:color="D9D9D9" w:themeColor="background1" w:themeShade="D9"/>
            </w:tcBorders>
          </w:tcPr>
          <w:p w14:paraId="7674DEA2" w14:textId="77777777" w:rsidR="00665698" w:rsidRDefault="00665698" w:rsidP="0CEAF2B5">
            <w:pPr>
              <w:rPr>
                <w:rFonts w:cs="Arial"/>
                <w:u w:val="single"/>
              </w:rPr>
            </w:pPr>
            <w:r>
              <w:rPr>
                <w:rFonts w:cs="Arial"/>
                <w:u w:val="single"/>
              </w:rPr>
              <w:t>Communications</w:t>
            </w:r>
          </w:p>
          <w:p w14:paraId="6883A769" w14:textId="3211FDF0" w:rsidR="00665698" w:rsidRDefault="003A79D9" w:rsidP="00665698">
            <w:pPr>
              <w:pStyle w:val="ListParagraph"/>
              <w:numPr>
                <w:ilvl w:val="0"/>
                <w:numId w:val="19"/>
              </w:numPr>
              <w:rPr>
                <w:rFonts w:cs="Arial"/>
              </w:rPr>
            </w:pPr>
            <w:r>
              <w:rPr>
                <w:rFonts w:cs="Arial"/>
              </w:rPr>
              <w:t xml:space="preserve">To act as the first </w:t>
            </w:r>
            <w:r w:rsidR="00301B1F">
              <w:rPr>
                <w:rFonts w:cs="Arial"/>
              </w:rPr>
              <w:t xml:space="preserve">communications </w:t>
            </w:r>
            <w:r>
              <w:rPr>
                <w:rFonts w:cs="Arial"/>
              </w:rPr>
              <w:t>point of contact for the Centre</w:t>
            </w:r>
            <w:r w:rsidR="004772C5">
              <w:rPr>
                <w:rFonts w:cs="Arial"/>
              </w:rPr>
              <w:t>, for online enquiries,</w:t>
            </w:r>
            <w:r w:rsidR="00665698">
              <w:rPr>
                <w:rFonts w:cs="Arial"/>
              </w:rPr>
              <w:t xml:space="preserve"> and </w:t>
            </w:r>
            <w:r>
              <w:rPr>
                <w:rFonts w:cs="Arial"/>
              </w:rPr>
              <w:t xml:space="preserve">to </w:t>
            </w:r>
            <w:r w:rsidR="00665698">
              <w:rPr>
                <w:rFonts w:cs="Arial"/>
              </w:rPr>
              <w:t>ensure the effective provision of a comprehensive and interactive source of information for all enquiries</w:t>
            </w:r>
            <w:r w:rsidR="004772C5">
              <w:rPr>
                <w:rFonts w:cs="Arial"/>
              </w:rPr>
              <w:t xml:space="preserve"> via email or social media. </w:t>
            </w:r>
          </w:p>
          <w:p w14:paraId="33EA0EF0" w14:textId="7C894747" w:rsidR="00484885" w:rsidRDefault="00665698" w:rsidP="0CEAF2B5">
            <w:pPr>
              <w:pStyle w:val="ListParagraph"/>
              <w:numPr>
                <w:ilvl w:val="0"/>
                <w:numId w:val="19"/>
              </w:numPr>
              <w:rPr>
                <w:rFonts w:cs="Arial"/>
              </w:rPr>
            </w:pPr>
            <w:r>
              <w:rPr>
                <w:rFonts w:cs="Arial"/>
              </w:rPr>
              <w:lastRenderedPageBreak/>
              <w:t xml:space="preserve">To </w:t>
            </w:r>
            <w:r w:rsidR="003A79D9">
              <w:rPr>
                <w:rFonts w:cs="Arial"/>
              </w:rPr>
              <w:t xml:space="preserve">be responsible for </w:t>
            </w:r>
            <w:r w:rsidR="00301B1F">
              <w:rPr>
                <w:rFonts w:cs="Arial"/>
              </w:rPr>
              <w:t>managing</w:t>
            </w:r>
            <w:r>
              <w:rPr>
                <w:rFonts w:cs="Arial"/>
              </w:rPr>
              <w:t xml:space="preserve"> the </w:t>
            </w:r>
            <w:r w:rsidR="009F4384">
              <w:rPr>
                <w:rFonts w:cs="Arial"/>
              </w:rPr>
              <w:t xml:space="preserve">Centre’s </w:t>
            </w:r>
            <w:r>
              <w:rPr>
                <w:rFonts w:cs="Arial"/>
              </w:rPr>
              <w:t>website</w:t>
            </w:r>
            <w:r w:rsidR="009F4384">
              <w:rPr>
                <w:rFonts w:cs="Arial"/>
              </w:rPr>
              <w:t xml:space="preserve">, and production of Centre communications such as social media </w:t>
            </w:r>
            <w:proofErr w:type="spellStart"/>
            <w:r w:rsidR="009F4384">
              <w:rPr>
                <w:rFonts w:cs="Arial"/>
              </w:rPr>
              <w:t>assests</w:t>
            </w:r>
            <w:proofErr w:type="spellEnd"/>
            <w:r w:rsidR="009F4384">
              <w:rPr>
                <w:rFonts w:cs="Arial"/>
              </w:rPr>
              <w:t xml:space="preserve"> and channels, Blog, and newsletter. To work with colleagues in the Centre on the strategic and </w:t>
            </w:r>
            <w:proofErr w:type="spellStart"/>
            <w:r w:rsidR="009F4384">
              <w:rPr>
                <w:rFonts w:cs="Arial"/>
              </w:rPr>
              <w:t>intergrated</w:t>
            </w:r>
            <w:proofErr w:type="spellEnd"/>
            <w:r w:rsidR="009F4384">
              <w:rPr>
                <w:rFonts w:cs="Arial"/>
              </w:rPr>
              <w:t xml:space="preserve"> production of all </w:t>
            </w:r>
            <w:proofErr w:type="spellStart"/>
            <w:r w:rsidR="009F4384">
              <w:rPr>
                <w:rFonts w:cs="Arial"/>
              </w:rPr>
              <w:t>communictaions</w:t>
            </w:r>
            <w:proofErr w:type="spellEnd"/>
            <w:r w:rsidR="009F4384">
              <w:rPr>
                <w:rFonts w:cs="Arial"/>
              </w:rPr>
              <w:t xml:space="preserve"> </w:t>
            </w:r>
            <w:proofErr w:type="spellStart"/>
            <w:r w:rsidR="009F4384">
              <w:rPr>
                <w:rFonts w:cs="Arial"/>
              </w:rPr>
              <w:t>assests</w:t>
            </w:r>
            <w:proofErr w:type="spellEnd"/>
            <w:r w:rsidR="009F4384">
              <w:rPr>
                <w:rFonts w:cs="Arial"/>
              </w:rPr>
              <w:t xml:space="preserve">. </w:t>
            </w:r>
          </w:p>
          <w:p w14:paraId="7F4C2BE4" w14:textId="01366709" w:rsidR="009F4384" w:rsidRDefault="009F4384" w:rsidP="009F4384">
            <w:pPr>
              <w:pStyle w:val="ListParagraph"/>
              <w:numPr>
                <w:ilvl w:val="0"/>
                <w:numId w:val="19"/>
              </w:numPr>
              <w:rPr>
                <w:rFonts w:cs="Arial"/>
              </w:rPr>
            </w:pPr>
            <w:r>
              <w:rPr>
                <w:rFonts w:cs="Arial"/>
              </w:rPr>
              <w:t>To</w:t>
            </w:r>
            <w:r w:rsidR="003A79D9">
              <w:rPr>
                <w:rFonts w:cs="Arial"/>
              </w:rPr>
              <w:t xml:space="preserve"> </w:t>
            </w:r>
            <w:r>
              <w:rPr>
                <w:rFonts w:cs="Arial"/>
              </w:rPr>
              <w:t>support the collation of stakeholder records for targeted Centre communications and to support individual research projects</w:t>
            </w:r>
            <w:r w:rsidR="00676C23">
              <w:rPr>
                <w:rFonts w:cs="Arial"/>
              </w:rPr>
              <w:t xml:space="preserve">, such as researching new, relevant, policy stakeholders. </w:t>
            </w:r>
          </w:p>
          <w:p w14:paraId="15E38E47" w14:textId="77777777" w:rsidR="004772C5" w:rsidRDefault="009F4384" w:rsidP="009F4384">
            <w:pPr>
              <w:pStyle w:val="ListParagraph"/>
              <w:numPr>
                <w:ilvl w:val="0"/>
                <w:numId w:val="19"/>
              </w:numPr>
              <w:rPr>
                <w:rFonts w:cs="Arial"/>
              </w:rPr>
            </w:pPr>
            <w:r>
              <w:rPr>
                <w:rFonts w:cs="Arial"/>
              </w:rPr>
              <w:t>To support the production of presentations or reports for Centre senior staff.</w:t>
            </w:r>
          </w:p>
          <w:p w14:paraId="40AD040D" w14:textId="4858ACC4" w:rsidR="009F4384" w:rsidRDefault="004772C5" w:rsidP="009F4384">
            <w:pPr>
              <w:pStyle w:val="ListParagraph"/>
              <w:numPr>
                <w:ilvl w:val="0"/>
                <w:numId w:val="19"/>
              </w:numPr>
              <w:rPr>
                <w:rFonts w:cs="Arial"/>
              </w:rPr>
            </w:pPr>
            <w:r>
              <w:rPr>
                <w:rFonts w:cs="Arial"/>
              </w:rPr>
              <w:t xml:space="preserve">To lead on appropriate branding across the Centre, and that we transition to the new University brand. </w:t>
            </w:r>
            <w:r w:rsidR="009F4384">
              <w:rPr>
                <w:rFonts w:cs="Arial"/>
              </w:rPr>
              <w:t xml:space="preserve"> </w:t>
            </w:r>
          </w:p>
          <w:p w14:paraId="52CA462A" w14:textId="77777777" w:rsidR="009F4384" w:rsidRPr="00665698" w:rsidRDefault="009F4384" w:rsidP="003F2EA5">
            <w:pPr>
              <w:pStyle w:val="ListParagraph"/>
              <w:rPr>
                <w:rFonts w:cs="Arial"/>
              </w:rPr>
            </w:pPr>
          </w:p>
          <w:p w14:paraId="31743B12" w14:textId="3DEFCF22" w:rsidR="009B0A5F" w:rsidRPr="004C78DC" w:rsidRDefault="009B0A5F" w:rsidP="003F7AD7">
            <w:pPr>
              <w:jc w:val="left"/>
              <w:rPr>
                <w:rFonts w:cs="Arial"/>
                <w:szCs w:val="22"/>
              </w:rPr>
            </w:pPr>
          </w:p>
        </w:tc>
      </w:tr>
      <w:tr w:rsidR="009B0A5F" w:rsidRPr="00A60420" w14:paraId="01A390E7" w14:textId="77777777" w:rsidTr="0CEAF2B5">
        <w:tc>
          <w:tcPr>
            <w:tcW w:w="468" w:type="dxa"/>
            <w:tcBorders>
              <w:top w:val="single" w:sz="4" w:space="0" w:color="D9D9D9" w:themeColor="background1" w:themeShade="D9"/>
            </w:tcBorders>
          </w:tcPr>
          <w:p w14:paraId="64F085B7" w14:textId="77AFF007" w:rsidR="009B0A5F" w:rsidRDefault="009B0A5F" w:rsidP="009B0A5F">
            <w:pPr>
              <w:rPr>
                <w:rFonts w:cs="Arial"/>
                <w:b/>
                <w:szCs w:val="22"/>
              </w:rPr>
            </w:pPr>
            <w:r w:rsidRPr="009B3FED">
              <w:rPr>
                <w:rFonts w:cs="Arial"/>
                <w:b/>
                <w:szCs w:val="22"/>
              </w:rPr>
              <w:lastRenderedPageBreak/>
              <w:t>2</w:t>
            </w:r>
          </w:p>
        </w:tc>
        <w:tc>
          <w:tcPr>
            <w:tcW w:w="8287" w:type="dxa"/>
            <w:tcBorders>
              <w:top w:val="single" w:sz="4" w:space="0" w:color="D9D9D9" w:themeColor="background1" w:themeShade="D9"/>
            </w:tcBorders>
          </w:tcPr>
          <w:p w14:paraId="5E4ECD0D" w14:textId="2E17C422" w:rsidR="009B0A5F" w:rsidRDefault="009F4384" w:rsidP="009B0A5F">
            <w:pPr>
              <w:pStyle w:val="p2"/>
              <w:rPr>
                <w:rFonts w:ascii="Arial" w:hAnsi="Arial" w:cs="Arial"/>
                <w:sz w:val="22"/>
                <w:szCs w:val="22"/>
                <w:u w:val="single"/>
              </w:rPr>
            </w:pPr>
            <w:r>
              <w:rPr>
                <w:rFonts w:ascii="Arial" w:hAnsi="Arial" w:cs="Arial"/>
                <w:sz w:val="22"/>
                <w:szCs w:val="22"/>
                <w:u w:val="single"/>
              </w:rPr>
              <w:t xml:space="preserve">Operations </w:t>
            </w:r>
          </w:p>
          <w:p w14:paraId="3CEE4EEF" w14:textId="60CC1900" w:rsidR="00665698" w:rsidRDefault="00665698" w:rsidP="00665698">
            <w:pPr>
              <w:pStyle w:val="p2"/>
              <w:numPr>
                <w:ilvl w:val="0"/>
                <w:numId w:val="20"/>
              </w:numPr>
              <w:rPr>
                <w:rFonts w:ascii="Arial" w:hAnsi="Arial" w:cs="Arial"/>
                <w:sz w:val="22"/>
                <w:szCs w:val="22"/>
              </w:rPr>
            </w:pPr>
            <w:r>
              <w:rPr>
                <w:rFonts w:ascii="Arial" w:hAnsi="Arial" w:cs="Arial"/>
                <w:sz w:val="22"/>
                <w:szCs w:val="22"/>
              </w:rPr>
              <w:t xml:space="preserve">To play an active role in the </w:t>
            </w:r>
            <w:r w:rsidR="00204826">
              <w:rPr>
                <w:rFonts w:ascii="Arial" w:hAnsi="Arial" w:cs="Arial"/>
                <w:sz w:val="22"/>
                <w:szCs w:val="22"/>
              </w:rPr>
              <w:t xml:space="preserve">Centre </w:t>
            </w:r>
            <w:r>
              <w:rPr>
                <w:rFonts w:ascii="Arial" w:hAnsi="Arial" w:cs="Arial"/>
                <w:sz w:val="22"/>
                <w:szCs w:val="22"/>
              </w:rPr>
              <w:t>team, contributing to group projects and team meetings, and being supportive and encouraging of other team members.</w:t>
            </w:r>
          </w:p>
          <w:p w14:paraId="443485C3" w14:textId="390A8B00" w:rsidR="009F4384" w:rsidRDefault="009F4384" w:rsidP="00665698">
            <w:pPr>
              <w:pStyle w:val="p2"/>
              <w:numPr>
                <w:ilvl w:val="0"/>
                <w:numId w:val="20"/>
              </w:numPr>
              <w:rPr>
                <w:rFonts w:ascii="Arial" w:hAnsi="Arial" w:cs="Arial"/>
                <w:sz w:val="22"/>
                <w:szCs w:val="22"/>
              </w:rPr>
            </w:pPr>
            <w:r>
              <w:rPr>
                <w:rFonts w:ascii="Arial" w:hAnsi="Arial" w:cs="Arial"/>
                <w:sz w:val="22"/>
                <w:szCs w:val="22"/>
              </w:rPr>
              <w:t xml:space="preserve">To </w:t>
            </w:r>
            <w:r w:rsidR="003A79D9">
              <w:rPr>
                <w:rFonts w:ascii="Arial" w:hAnsi="Arial" w:cs="Arial"/>
                <w:sz w:val="22"/>
                <w:szCs w:val="22"/>
              </w:rPr>
              <w:t xml:space="preserve">establish and then </w:t>
            </w:r>
            <w:r>
              <w:rPr>
                <w:rFonts w:ascii="Arial" w:hAnsi="Arial" w:cs="Arial"/>
                <w:sz w:val="22"/>
                <w:szCs w:val="22"/>
              </w:rPr>
              <w:t xml:space="preserve">manage the Centre’s contacts database ensuring records are up to date and accurate. </w:t>
            </w:r>
          </w:p>
          <w:p w14:paraId="1D661F1D" w14:textId="77BC1251" w:rsidR="001C2246" w:rsidRDefault="001C2246" w:rsidP="00665698">
            <w:pPr>
              <w:pStyle w:val="p2"/>
              <w:numPr>
                <w:ilvl w:val="0"/>
                <w:numId w:val="20"/>
              </w:numPr>
              <w:rPr>
                <w:rFonts w:ascii="Arial" w:hAnsi="Arial" w:cs="Arial"/>
                <w:sz w:val="22"/>
                <w:szCs w:val="22"/>
              </w:rPr>
            </w:pPr>
            <w:r>
              <w:rPr>
                <w:rFonts w:ascii="Arial" w:hAnsi="Arial" w:cs="Arial"/>
                <w:sz w:val="22"/>
                <w:szCs w:val="22"/>
              </w:rPr>
              <w:t xml:space="preserve">To support the roll out of our policy engagement, research, operations and </w:t>
            </w:r>
            <w:proofErr w:type="spellStart"/>
            <w:r>
              <w:rPr>
                <w:rFonts w:ascii="Arial" w:hAnsi="Arial" w:cs="Arial"/>
                <w:sz w:val="22"/>
                <w:szCs w:val="22"/>
              </w:rPr>
              <w:t>communictaions</w:t>
            </w:r>
            <w:proofErr w:type="spellEnd"/>
            <w:r>
              <w:rPr>
                <w:rFonts w:ascii="Arial" w:hAnsi="Arial" w:cs="Arial"/>
                <w:sz w:val="22"/>
                <w:szCs w:val="22"/>
              </w:rPr>
              <w:t xml:space="preserve"> strategies.</w:t>
            </w:r>
          </w:p>
          <w:p w14:paraId="38590EF4" w14:textId="261C83A2" w:rsidR="009F4384" w:rsidRDefault="009F4384" w:rsidP="00665698">
            <w:pPr>
              <w:pStyle w:val="p2"/>
              <w:numPr>
                <w:ilvl w:val="0"/>
                <w:numId w:val="20"/>
              </w:numPr>
              <w:rPr>
                <w:rFonts w:ascii="Arial" w:hAnsi="Arial" w:cs="Arial"/>
                <w:sz w:val="22"/>
                <w:szCs w:val="22"/>
              </w:rPr>
            </w:pPr>
            <w:r>
              <w:rPr>
                <w:rFonts w:ascii="Arial" w:hAnsi="Arial" w:cs="Arial"/>
                <w:sz w:val="22"/>
                <w:szCs w:val="22"/>
              </w:rPr>
              <w:t xml:space="preserve">Supporting visitors to the Centre working with Centre colleagues on delivery. </w:t>
            </w:r>
          </w:p>
          <w:p w14:paraId="4ED50C0B" w14:textId="0675FB64" w:rsidR="009F4384" w:rsidRDefault="009F4384" w:rsidP="00665698">
            <w:pPr>
              <w:pStyle w:val="p2"/>
              <w:numPr>
                <w:ilvl w:val="0"/>
                <w:numId w:val="20"/>
              </w:numPr>
              <w:rPr>
                <w:rFonts w:ascii="Arial" w:hAnsi="Arial" w:cs="Arial"/>
                <w:sz w:val="22"/>
                <w:szCs w:val="22"/>
              </w:rPr>
            </w:pPr>
            <w:r>
              <w:rPr>
                <w:rFonts w:ascii="Arial" w:hAnsi="Arial" w:cs="Arial"/>
                <w:sz w:val="22"/>
                <w:szCs w:val="22"/>
              </w:rPr>
              <w:t xml:space="preserve">To manage the impact records for the Centre. </w:t>
            </w:r>
          </w:p>
          <w:p w14:paraId="4C11A3A1" w14:textId="28C22BE1" w:rsidR="009F4384" w:rsidRDefault="009F4384" w:rsidP="00665698">
            <w:pPr>
              <w:pStyle w:val="p2"/>
              <w:numPr>
                <w:ilvl w:val="0"/>
                <w:numId w:val="20"/>
              </w:numPr>
              <w:rPr>
                <w:rFonts w:ascii="Arial" w:hAnsi="Arial" w:cs="Arial"/>
                <w:sz w:val="22"/>
                <w:szCs w:val="22"/>
              </w:rPr>
            </w:pPr>
            <w:r>
              <w:rPr>
                <w:rFonts w:ascii="Arial" w:hAnsi="Arial" w:cs="Arial"/>
                <w:sz w:val="22"/>
                <w:szCs w:val="22"/>
              </w:rPr>
              <w:t xml:space="preserve">To support the production of </w:t>
            </w:r>
            <w:r w:rsidR="00676C23">
              <w:rPr>
                <w:rFonts w:ascii="Arial" w:hAnsi="Arial" w:cs="Arial"/>
                <w:sz w:val="22"/>
                <w:szCs w:val="22"/>
              </w:rPr>
              <w:t xml:space="preserve">strategic documents such as Annual Reports or Annual Reviews. </w:t>
            </w:r>
          </w:p>
          <w:p w14:paraId="4189CB15" w14:textId="68AEC516" w:rsidR="00676C23" w:rsidRDefault="00676C23" w:rsidP="00665698">
            <w:pPr>
              <w:pStyle w:val="p2"/>
              <w:numPr>
                <w:ilvl w:val="0"/>
                <w:numId w:val="20"/>
              </w:numPr>
              <w:rPr>
                <w:rFonts w:ascii="Arial" w:hAnsi="Arial" w:cs="Arial"/>
                <w:sz w:val="22"/>
                <w:szCs w:val="22"/>
              </w:rPr>
            </w:pPr>
            <w:r>
              <w:rPr>
                <w:rFonts w:ascii="Arial" w:hAnsi="Arial" w:cs="Arial"/>
                <w:sz w:val="22"/>
                <w:szCs w:val="22"/>
              </w:rPr>
              <w:t>To proactively engage in continuing professional development to keep knowledge and skills up to date.</w:t>
            </w:r>
          </w:p>
          <w:p w14:paraId="7A469A8A" w14:textId="486D1768" w:rsidR="00665698" w:rsidRPr="00665698" w:rsidRDefault="00665698" w:rsidP="00665698">
            <w:pPr>
              <w:pStyle w:val="p2"/>
              <w:ind w:left="720"/>
              <w:rPr>
                <w:rFonts w:ascii="Arial" w:hAnsi="Arial" w:cs="Arial"/>
                <w:sz w:val="22"/>
                <w:szCs w:val="22"/>
              </w:rPr>
            </w:pPr>
          </w:p>
        </w:tc>
      </w:tr>
      <w:tr w:rsidR="009B0A5F" w:rsidRPr="00A60420" w14:paraId="76C0204B" w14:textId="77777777" w:rsidTr="0CEAF2B5">
        <w:tc>
          <w:tcPr>
            <w:tcW w:w="468" w:type="dxa"/>
            <w:tcBorders>
              <w:top w:val="single" w:sz="4" w:space="0" w:color="D9D9D9" w:themeColor="background1" w:themeShade="D9"/>
            </w:tcBorders>
          </w:tcPr>
          <w:p w14:paraId="296278F1" w14:textId="33982B83" w:rsidR="009B0A5F" w:rsidRDefault="009B0A5F" w:rsidP="009B0A5F">
            <w:pPr>
              <w:rPr>
                <w:rFonts w:cs="Arial"/>
                <w:b/>
                <w:szCs w:val="22"/>
              </w:rPr>
            </w:pPr>
            <w:r w:rsidRPr="009B3FED">
              <w:rPr>
                <w:rFonts w:cs="Arial"/>
                <w:b/>
                <w:szCs w:val="22"/>
              </w:rPr>
              <w:t>3</w:t>
            </w:r>
          </w:p>
        </w:tc>
        <w:tc>
          <w:tcPr>
            <w:tcW w:w="8287" w:type="dxa"/>
            <w:tcBorders>
              <w:top w:val="single" w:sz="4" w:space="0" w:color="D9D9D9" w:themeColor="background1" w:themeShade="D9"/>
            </w:tcBorders>
          </w:tcPr>
          <w:p w14:paraId="4B5F5240" w14:textId="77777777" w:rsidR="009B0A5F" w:rsidRDefault="00665698" w:rsidP="009B0A5F">
            <w:pPr>
              <w:pStyle w:val="p2"/>
              <w:rPr>
                <w:rFonts w:ascii="Arial" w:hAnsi="Arial" w:cs="Arial"/>
                <w:sz w:val="23"/>
                <w:u w:val="single"/>
              </w:rPr>
            </w:pPr>
            <w:r>
              <w:rPr>
                <w:rFonts w:ascii="Arial" w:hAnsi="Arial" w:cs="Arial"/>
                <w:sz w:val="23"/>
                <w:u w:val="single"/>
              </w:rPr>
              <w:t>Financial and Project Management</w:t>
            </w:r>
          </w:p>
          <w:p w14:paraId="05CC620D" w14:textId="04D324D4" w:rsidR="00665698" w:rsidRDefault="00665698" w:rsidP="00665698">
            <w:pPr>
              <w:pStyle w:val="p2"/>
              <w:numPr>
                <w:ilvl w:val="0"/>
                <w:numId w:val="20"/>
              </w:numPr>
              <w:rPr>
                <w:rFonts w:ascii="Arial" w:hAnsi="Arial" w:cs="Arial"/>
                <w:sz w:val="22"/>
                <w:szCs w:val="22"/>
              </w:rPr>
            </w:pPr>
            <w:r>
              <w:rPr>
                <w:rFonts w:ascii="Arial" w:hAnsi="Arial" w:cs="Arial"/>
                <w:sz w:val="22"/>
                <w:szCs w:val="22"/>
              </w:rPr>
              <w:t xml:space="preserve">To ensure that expenses claimed in relation to any </w:t>
            </w:r>
            <w:r w:rsidR="005C348B">
              <w:rPr>
                <w:rFonts w:ascii="Arial" w:hAnsi="Arial" w:cs="Arial"/>
                <w:sz w:val="22"/>
                <w:szCs w:val="22"/>
              </w:rPr>
              <w:t xml:space="preserve">Centre </w:t>
            </w:r>
            <w:r>
              <w:rPr>
                <w:rFonts w:ascii="Arial" w:hAnsi="Arial" w:cs="Arial"/>
                <w:sz w:val="22"/>
                <w:szCs w:val="22"/>
              </w:rPr>
              <w:t>activity are done so in accordance with the appropriate University policy.</w:t>
            </w:r>
          </w:p>
          <w:p w14:paraId="31CF907C" w14:textId="1D2D0399" w:rsidR="00665698" w:rsidRDefault="00665698" w:rsidP="00665698">
            <w:pPr>
              <w:pStyle w:val="p2"/>
              <w:numPr>
                <w:ilvl w:val="0"/>
                <w:numId w:val="20"/>
              </w:numPr>
              <w:rPr>
                <w:rFonts w:ascii="Arial" w:hAnsi="Arial" w:cs="Arial"/>
                <w:sz w:val="22"/>
                <w:szCs w:val="22"/>
              </w:rPr>
            </w:pPr>
            <w:r>
              <w:rPr>
                <w:rFonts w:ascii="Arial" w:hAnsi="Arial" w:cs="Arial"/>
                <w:sz w:val="22"/>
                <w:szCs w:val="22"/>
              </w:rPr>
              <w:t xml:space="preserve">To </w:t>
            </w:r>
            <w:r w:rsidR="005C348B">
              <w:rPr>
                <w:rFonts w:ascii="Arial" w:hAnsi="Arial" w:cs="Arial"/>
                <w:sz w:val="22"/>
                <w:szCs w:val="22"/>
              </w:rPr>
              <w:t>complete any Centre procurement activity ensuring compliance with</w:t>
            </w:r>
            <w:r>
              <w:rPr>
                <w:rFonts w:ascii="Arial" w:hAnsi="Arial" w:cs="Arial"/>
                <w:sz w:val="22"/>
                <w:szCs w:val="22"/>
              </w:rPr>
              <w:t xml:space="preserve"> </w:t>
            </w:r>
            <w:proofErr w:type="gramStart"/>
            <w:r>
              <w:rPr>
                <w:rFonts w:ascii="Arial" w:hAnsi="Arial" w:cs="Arial"/>
                <w:sz w:val="22"/>
                <w:szCs w:val="22"/>
              </w:rPr>
              <w:t>University</w:t>
            </w:r>
            <w:proofErr w:type="gramEnd"/>
            <w:r>
              <w:rPr>
                <w:rFonts w:ascii="Arial" w:hAnsi="Arial" w:cs="Arial"/>
                <w:sz w:val="22"/>
                <w:szCs w:val="22"/>
              </w:rPr>
              <w:t xml:space="preserve"> process and liaising with /Purchasing &amp; Procurement.</w:t>
            </w:r>
          </w:p>
          <w:p w14:paraId="597E55C0" w14:textId="28D883D5" w:rsidR="004772C5" w:rsidRDefault="004772C5" w:rsidP="00665698">
            <w:pPr>
              <w:pStyle w:val="p2"/>
              <w:numPr>
                <w:ilvl w:val="0"/>
                <w:numId w:val="20"/>
              </w:numPr>
              <w:rPr>
                <w:rFonts w:ascii="Arial" w:hAnsi="Arial" w:cs="Arial"/>
                <w:sz w:val="22"/>
                <w:szCs w:val="22"/>
              </w:rPr>
            </w:pPr>
            <w:r>
              <w:rPr>
                <w:rFonts w:ascii="Arial" w:hAnsi="Arial" w:cs="Arial"/>
                <w:sz w:val="22"/>
                <w:szCs w:val="22"/>
              </w:rPr>
              <w:t xml:space="preserve">To ensure regular budget tracking and updates to senior management team. </w:t>
            </w:r>
          </w:p>
          <w:p w14:paraId="41C67D42" w14:textId="71A13D76" w:rsidR="00665698" w:rsidRPr="00665698" w:rsidRDefault="00301B1F" w:rsidP="003F2EA5">
            <w:pPr>
              <w:pStyle w:val="p2"/>
              <w:numPr>
                <w:ilvl w:val="0"/>
                <w:numId w:val="20"/>
              </w:numPr>
              <w:rPr>
                <w:rFonts w:ascii="Arial" w:hAnsi="Arial" w:cs="Arial"/>
                <w:sz w:val="22"/>
                <w:szCs w:val="22"/>
              </w:rPr>
            </w:pPr>
            <w:r>
              <w:rPr>
                <w:rFonts w:ascii="Arial" w:hAnsi="Arial" w:cs="Arial"/>
                <w:sz w:val="22"/>
                <w:szCs w:val="22"/>
              </w:rPr>
              <w:t xml:space="preserve">To support the delivery of the end of year finances. </w:t>
            </w:r>
          </w:p>
        </w:tc>
      </w:tr>
      <w:tr w:rsidR="00484885" w:rsidRPr="00A60420" w14:paraId="7197E3E9" w14:textId="77777777" w:rsidTr="0CEAF2B5">
        <w:tc>
          <w:tcPr>
            <w:tcW w:w="468" w:type="dxa"/>
            <w:tcBorders>
              <w:top w:val="single" w:sz="4" w:space="0" w:color="D9D9D9" w:themeColor="background1" w:themeShade="D9"/>
            </w:tcBorders>
          </w:tcPr>
          <w:p w14:paraId="43A3DCD9" w14:textId="6FCA1AE0" w:rsidR="00484885" w:rsidRDefault="00484885" w:rsidP="00484885">
            <w:pPr>
              <w:rPr>
                <w:rFonts w:cs="Arial"/>
                <w:b/>
                <w:szCs w:val="22"/>
              </w:rPr>
            </w:pPr>
            <w:r w:rsidRPr="009B3FED">
              <w:rPr>
                <w:rFonts w:cs="Arial"/>
                <w:b/>
                <w:szCs w:val="22"/>
              </w:rPr>
              <w:t>4</w:t>
            </w:r>
          </w:p>
        </w:tc>
        <w:tc>
          <w:tcPr>
            <w:tcW w:w="8287" w:type="dxa"/>
            <w:tcBorders>
              <w:top w:val="single" w:sz="4" w:space="0" w:color="D9D9D9" w:themeColor="background1" w:themeShade="D9"/>
            </w:tcBorders>
          </w:tcPr>
          <w:p w14:paraId="7F201958" w14:textId="3B44F656" w:rsidR="00484885" w:rsidRDefault="00665698" w:rsidP="00A53203">
            <w:pPr>
              <w:pStyle w:val="p2"/>
              <w:rPr>
                <w:rFonts w:ascii="Arial" w:hAnsi="Arial" w:cs="Arial"/>
                <w:sz w:val="22"/>
                <w:szCs w:val="22"/>
              </w:rPr>
            </w:pPr>
            <w:r>
              <w:rPr>
                <w:rFonts w:ascii="Arial" w:hAnsi="Arial" w:cs="Arial"/>
                <w:sz w:val="22"/>
                <w:szCs w:val="22"/>
                <w:u w:val="single"/>
              </w:rPr>
              <w:t xml:space="preserve">Events coordination </w:t>
            </w:r>
          </w:p>
          <w:p w14:paraId="2AA9DB01" w14:textId="76597363" w:rsidR="00665698" w:rsidRDefault="00665698" w:rsidP="00665698">
            <w:pPr>
              <w:pStyle w:val="p2"/>
              <w:numPr>
                <w:ilvl w:val="0"/>
                <w:numId w:val="21"/>
              </w:numPr>
              <w:rPr>
                <w:rFonts w:ascii="Arial" w:hAnsi="Arial" w:cs="Arial"/>
                <w:sz w:val="22"/>
                <w:szCs w:val="22"/>
              </w:rPr>
            </w:pPr>
            <w:r>
              <w:rPr>
                <w:rFonts w:ascii="Arial" w:hAnsi="Arial" w:cs="Arial"/>
                <w:sz w:val="22"/>
                <w:szCs w:val="22"/>
              </w:rPr>
              <w:t>To be responsible for event coordinatio</w:t>
            </w:r>
            <w:r w:rsidR="00A972BF">
              <w:rPr>
                <w:rFonts w:ascii="Arial" w:hAnsi="Arial" w:cs="Arial"/>
                <w:sz w:val="22"/>
                <w:szCs w:val="22"/>
              </w:rPr>
              <w:t>n working with colleagues across the Centre and externally,</w:t>
            </w:r>
            <w:r>
              <w:rPr>
                <w:rFonts w:ascii="Arial" w:hAnsi="Arial" w:cs="Arial"/>
                <w:sz w:val="22"/>
                <w:szCs w:val="22"/>
              </w:rPr>
              <w:t xml:space="preserve"> </w:t>
            </w:r>
            <w:proofErr w:type="spellStart"/>
            <w:r>
              <w:rPr>
                <w:rFonts w:ascii="Arial" w:hAnsi="Arial" w:cs="Arial"/>
                <w:sz w:val="22"/>
                <w:szCs w:val="22"/>
              </w:rPr>
              <w:t>organi</w:t>
            </w:r>
            <w:r w:rsidR="00366B82">
              <w:rPr>
                <w:rFonts w:ascii="Arial" w:hAnsi="Arial" w:cs="Arial"/>
                <w:sz w:val="22"/>
                <w:szCs w:val="22"/>
              </w:rPr>
              <w:t>s</w:t>
            </w:r>
            <w:r>
              <w:rPr>
                <w:rFonts w:ascii="Arial" w:hAnsi="Arial" w:cs="Arial"/>
                <w:sz w:val="22"/>
                <w:szCs w:val="22"/>
              </w:rPr>
              <w:t>ing</w:t>
            </w:r>
            <w:proofErr w:type="spellEnd"/>
            <w:r>
              <w:rPr>
                <w:rFonts w:ascii="Arial" w:hAnsi="Arial" w:cs="Arial"/>
                <w:sz w:val="22"/>
                <w:szCs w:val="22"/>
              </w:rPr>
              <w:t xml:space="preserve"> meetings</w:t>
            </w:r>
            <w:r w:rsidR="00366B82">
              <w:rPr>
                <w:rFonts w:ascii="Arial" w:hAnsi="Arial" w:cs="Arial"/>
                <w:sz w:val="22"/>
                <w:szCs w:val="22"/>
              </w:rPr>
              <w:t xml:space="preserve">, conference calls, webinars, training courses, </w:t>
            </w:r>
            <w:r w:rsidR="00301B1F">
              <w:rPr>
                <w:rFonts w:ascii="Arial" w:hAnsi="Arial" w:cs="Arial"/>
                <w:sz w:val="22"/>
                <w:szCs w:val="22"/>
              </w:rPr>
              <w:t xml:space="preserve">seminars and public lectures. </w:t>
            </w:r>
          </w:p>
          <w:p w14:paraId="46F665E5" w14:textId="0016B160" w:rsidR="004772C5" w:rsidRDefault="004772C5" w:rsidP="00665698">
            <w:pPr>
              <w:pStyle w:val="p2"/>
              <w:numPr>
                <w:ilvl w:val="0"/>
                <w:numId w:val="21"/>
              </w:numPr>
              <w:rPr>
                <w:rFonts w:ascii="Arial" w:hAnsi="Arial" w:cs="Arial"/>
                <w:sz w:val="22"/>
                <w:szCs w:val="22"/>
              </w:rPr>
            </w:pPr>
            <w:r>
              <w:rPr>
                <w:rFonts w:ascii="Arial" w:hAnsi="Arial" w:cs="Arial"/>
                <w:sz w:val="22"/>
                <w:szCs w:val="22"/>
              </w:rPr>
              <w:t xml:space="preserve">To oversee the delivery of the Centre’s public lecture series from </w:t>
            </w:r>
            <w:proofErr w:type="spellStart"/>
            <w:r>
              <w:rPr>
                <w:rFonts w:ascii="Arial" w:hAnsi="Arial" w:cs="Arial"/>
                <w:sz w:val="22"/>
                <w:szCs w:val="22"/>
              </w:rPr>
              <w:t>cooridintiona</w:t>
            </w:r>
            <w:proofErr w:type="spellEnd"/>
            <w:r>
              <w:rPr>
                <w:rFonts w:ascii="Arial" w:hAnsi="Arial" w:cs="Arial"/>
                <w:sz w:val="22"/>
                <w:szCs w:val="22"/>
              </w:rPr>
              <w:t xml:space="preserve"> to marketing to managing at events. </w:t>
            </w:r>
          </w:p>
          <w:p w14:paraId="41E3334E" w14:textId="133D5176" w:rsidR="00676C23" w:rsidRDefault="00676C23" w:rsidP="00665698">
            <w:pPr>
              <w:pStyle w:val="p2"/>
              <w:numPr>
                <w:ilvl w:val="0"/>
                <w:numId w:val="21"/>
              </w:numPr>
              <w:rPr>
                <w:rFonts w:ascii="Arial" w:hAnsi="Arial" w:cs="Arial"/>
                <w:sz w:val="22"/>
                <w:szCs w:val="22"/>
              </w:rPr>
            </w:pPr>
            <w:r>
              <w:rPr>
                <w:rFonts w:ascii="Arial" w:hAnsi="Arial" w:cs="Arial"/>
                <w:sz w:val="22"/>
                <w:szCs w:val="22"/>
              </w:rPr>
              <w:t xml:space="preserve">To ensure all events are delivered to a high standard. </w:t>
            </w:r>
          </w:p>
          <w:p w14:paraId="005C5790" w14:textId="4E8D2D57" w:rsidR="00366B82" w:rsidRPr="00665698" w:rsidRDefault="00366B82" w:rsidP="003F2EA5">
            <w:pPr>
              <w:pStyle w:val="p2"/>
              <w:rPr>
                <w:rFonts w:ascii="Arial" w:hAnsi="Arial" w:cs="Arial"/>
                <w:sz w:val="22"/>
                <w:szCs w:val="22"/>
              </w:rPr>
            </w:pPr>
          </w:p>
        </w:tc>
      </w:tr>
      <w:tr w:rsidR="00484885" w:rsidRPr="009B3FED" w14:paraId="00279DDC" w14:textId="77777777" w:rsidTr="0CEAF2B5">
        <w:tc>
          <w:tcPr>
            <w:tcW w:w="8755" w:type="dxa"/>
            <w:gridSpan w:val="2"/>
          </w:tcPr>
          <w:p w14:paraId="63DD3E08" w14:textId="77777777" w:rsidR="00484885" w:rsidRPr="009B3FED" w:rsidRDefault="00484885" w:rsidP="00484885">
            <w:pPr>
              <w:rPr>
                <w:rFonts w:cs="Arial"/>
                <w:szCs w:val="22"/>
              </w:rPr>
            </w:pPr>
          </w:p>
          <w:p w14:paraId="39A1AF85" w14:textId="5AB5F7ED" w:rsidR="00484885" w:rsidRPr="009B3FED" w:rsidRDefault="00484885" w:rsidP="00484885">
            <w:pPr>
              <w:rPr>
                <w:rFonts w:cs="Arial"/>
                <w:szCs w:val="22"/>
              </w:rPr>
            </w:pPr>
            <w:r w:rsidRPr="009B3FED">
              <w:rPr>
                <w:rFonts w:cs="Arial"/>
                <w:szCs w:val="22"/>
              </w:rPr>
              <w:t>You will from time to time be required to undertake other duties of a similar nature as reasonably required by your line manager.</w:t>
            </w:r>
            <w:r>
              <w:rPr>
                <w:rFonts w:cs="Arial"/>
                <w:szCs w:val="22"/>
              </w:rPr>
              <w:t xml:space="preserve"> </w:t>
            </w:r>
            <w:r w:rsidRPr="00D31A73">
              <w:rPr>
                <w:rFonts w:cs="Arial"/>
                <w:szCs w:val="22"/>
              </w:rPr>
              <w:t xml:space="preserve">You are required to </w:t>
            </w:r>
            <w:proofErr w:type="gramStart"/>
            <w:r w:rsidRPr="00D31A73">
              <w:rPr>
                <w:rFonts w:cs="Arial"/>
                <w:szCs w:val="22"/>
              </w:rPr>
              <w:t>follow all University policies and procedures at all times</w:t>
            </w:r>
            <w:proofErr w:type="gramEnd"/>
            <w:r w:rsidRPr="00D31A73">
              <w:rPr>
                <w:rFonts w:cs="Arial"/>
                <w:szCs w:val="22"/>
              </w:rPr>
              <w:t xml:space="preserve"> and take account of </w:t>
            </w:r>
            <w:proofErr w:type="gramStart"/>
            <w:r w:rsidRPr="00D31A73">
              <w:rPr>
                <w:rFonts w:cs="Arial"/>
                <w:szCs w:val="22"/>
              </w:rPr>
              <w:t>University</w:t>
            </w:r>
            <w:proofErr w:type="gramEnd"/>
            <w:r w:rsidRPr="00D31A73">
              <w:rPr>
                <w:rFonts w:cs="Arial"/>
                <w:szCs w:val="22"/>
              </w:rPr>
              <w:t xml:space="preserve"> guidance</w:t>
            </w:r>
            <w:r>
              <w:rPr>
                <w:rFonts w:cs="Arial"/>
                <w:szCs w:val="22"/>
              </w:rPr>
              <w:t>.</w:t>
            </w:r>
          </w:p>
          <w:p w14:paraId="0AD74967" w14:textId="77777777" w:rsidR="00484885" w:rsidRPr="009B3FED" w:rsidRDefault="00484885" w:rsidP="00484885">
            <w:pPr>
              <w:rPr>
                <w:rFonts w:cs="Arial"/>
                <w:b/>
                <w:szCs w:val="22"/>
              </w:rPr>
            </w:pPr>
          </w:p>
        </w:tc>
      </w:tr>
    </w:tbl>
    <w:p w14:paraId="0ADF9F32" w14:textId="77777777" w:rsidR="00FE6C5C" w:rsidRPr="009B3FED" w:rsidRDefault="00FE6C5C" w:rsidP="00FE6C5C">
      <w:pPr>
        <w:rPr>
          <w:rFonts w:cs="Arial"/>
          <w:szCs w:val="22"/>
        </w:rPr>
      </w:pPr>
    </w:p>
    <w:p w14:paraId="3FEB0354" w14:textId="7D28C767" w:rsidR="004B76AE" w:rsidRPr="001D5C2C" w:rsidRDefault="004B76AE" w:rsidP="001D5C2C">
      <w:pPr>
        <w:pStyle w:val="ListParagraph"/>
        <w:widowControl/>
        <w:numPr>
          <w:ilvl w:val="0"/>
          <w:numId w:val="22"/>
        </w:numPr>
        <w:jc w:val="left"/>
        <w:rPr>
          <w:rFonts w:cs="Arial"/>
          <w:szCs w:val="22"/>
        </w:rPr>
      </w:pPr>
      <w:r w:rsidRPr="001D5C2C">
        <w:rPr>
          <w:rFonts w:cs="Arial"/>
          <w:szCs w:val="22"/>
        </w:rPr>
        <w:br w:type="page"/>
      </w:r>
    </w:p>
    <w:p w14:paraId="1EC843B4" w14:textId="77777777" w:rsidR="001D5C2C" w:rsidRDefault="001D5C2C">
      <w:pPr>
        <w:widowControl/>
        <w:jc w:val="left"/>
        <w:rPr>
          <w:rFonts w:cs="Arial"/>
          <w:szCs w:val="22"/>
        </w:rPr>
      </w:pPr>
    </w:p>
    <w:p w14:paraId="35EB7E48" w14:textId="77777777" w:rsidR="00FE6C5C" w:rsidRPr="009B3FED" w:rsidRDefault="00FE6C5C" w:rsidP="00FE6C5C">
      <w:pPr>
        <w:rPr>
          <w:rFonts w:cs="Arial"/>
          <w:szCs w:val="22"/>
        </w:rPr>
      </w:pPr>
    </w:p>
    <w:p w14:paraId="2658535E" w14:textId="77777777" w:rsidR="00FE6C5C" w:rsidRPr="009B3FED" w:rsidRDefault="00FE6C5C" w:rsidP="00FE6C5C">
      <w:pPr>
        <w:rPr>
          <w:rFonts w:cs="Arial"/>
          <w:b/>
          <w:szCs w:val="22"/>
        </w:rPr>
      </w:pPr>
      <w:r>
        <w:rPr>
          <w:noProof/>
        </w:rPr>
        <w:drawing>
          <wp:inline distT="0" distB="0" distL="0" distR="0" wp14:anchorId="525FFDEE" wp14:editId="0E2225B8">
            <wp:extent cx="1424940" cy="574040"/>
            <wp:effectExtent l="0" t="0" r="3810" b="0"/>
            <wp:docPr id="3" name="Picture 3" descr="logo-uob-resiz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1">
                      <a:extLst>
                        <a:ext uri="{28A0092B-C50C-407E-A947-70E740481C1C}">
                          <a14:useLocalDpi xmlns:a14="http://schemas.microsoft.com/office/drawing/2010/main" val="0"/>
                        </a:ext>
                      </a:extLst>
                    </a:blip>
                    <a:stretch>
                      <a:fillRect/>
                    </a:stretch>
                  </pic:blipFill>
                  <pic:spPr>
                    <a:xfrm>
                      <a:off x="0" y="0"/>
                      <a:ext cx="1424940" cy="574040"/>
                    </a:xfrm>
                    <a:prstGeom prst="rect">
                      <a:avLst/>
                    </a:prstGeom>
                  </pic:spPr>
                </pic:pic>
              </a:graphicData>
            </a:graphic>
          </wp:inline>
        </w:drawing>
      </w:r>
    </w:p>
    <w:p w14:paraId="2583145E" w14:textId="77777777" w:rsidR="00FE6C5C" w:rsidRPr="00FE6C5C" w:rsidRDefault="00FE6C5C" w:rsidP="00FE6C5C">
      <w:pPr>
        <w:jc w:val="center"/>
        <w:rPr>
          <w:rFonts w:cs="Arial"/>
          <w:b/>
          <w:bCs/>
          <w:sz w:val="24"/>
        </w:rPr>
      </w:pPr>
      <w:r w:rsidRPr="00FE6C5C">
        <w:rPr>
          <w:rFonts w:cs="Arial"/>
          <w:b/>
          <w:bCs/>
          <w:sz w:val="24"/>
        </w:rPr>
        <w:t>Person Specification</w:t>
      </w:r>
    </w:p>
    <w:p w14:paraId="30B11E1C" w14:textId="77777777" w:rsidR="00FE6C5C" w:rsidRDefault="00FE6C5C" w:rsidP="00FE6C5C">
      <w:pPr>
        <w:jc w:val="center"/>
        <w:rPr>
          <w:rFonts w:cs="Arial"/>
          <w:b/>
          <w:bCs/>
          <w:szCs w:val="22"/>
        </w:rPr>
      </w:pPr>
    </w:p>
    <w:p w14:paraId="15DCE859" w14:textId="77777777" w:rsidR="00FE6C5C" w:rsidRDefault="00FE6C5C" w:rsidP="00FE6C5C">
      <w:pPr>
        <w:jc w:val="center"/>
        <w:rPr>
          <w:rFonts w:cs="Arial"/>
          <w:b/>
          <w:bCs/>
          <w:szCs w:val="22"/>
        </w:rPr>
      </w:pPr>
    </w:p>
    <w:tbl>
      <w:tblPr>
        <w:tblpPr w:leftFromText="180" w:rightFromText="180" w:vertAnchor="text" w:horzAnchor="margin" w:tblpY="84"/>
        <w:tblW w:w="90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5070"/>
        <w:gridCol w:w="1984"/>
        <w:gridCol w:w="1985"/>
      </w:tblGrid>
      <w:tr w:rsidR="00FE6C5C" w:rsidRPr="009B3FED" w14:paraId="22247EDA" w14:textId="77777777" w:rsidTr="6E160679">
        <w:tc>
          <w:tcPr>
            <w:tcW w:w="5070" w:type="dxa"/>
            <w:tcBorders>
              <w:bottom w:val="single" w:sz="6" w:space="0" w:color="auto"/>
            </w:tcBorders>
            <w:shd w:val="clear" w:color="auto" w:fill="DAEEF3" w:themeFill="accent5" w:themeFillTint="33"/>
            <w:tcMar>
              <w:top w:w="0" w:type="dxa"/>
              <w:left w:w="108" w:type="dxa"/>
              <w:bottom w:w="0" w:type="dxa"/>
              <w:right w:w="108" w:type="dxa"/>
            </w:tcMar>
          </w:tcPr>
          <w:p w14:paraId="56CA5F72" w14:textId="77777777" w:rsidR="00FE6C5C" w:rsidRDefault="00FE6C5C" w:rsidP="00E60A47">
            <w:pPr>
              <w:rPr>
                <w:rFonts w:cs="Arial"/>
                <w:b/>
                <w:szCs w:val="22"/>
              </w:rPr>
            </w:pPr>
            <w:r w:rsidRPr="009B3FED">
              <w:rPr>
                <w:rFonts w:cs="Arial"/>
                <w:b/>
                <w:szCs w:val="22"/>
              </w:rPr>
              <w:t xml:space="preserve">Criteria: </w:t>
            </w:r>
            <w:r>
              <w:rPr>
                <w:rFonts w:cs="Arial"/>
                <w:b/>
                <w:szCs w:val="22"/>
              </w:rPr>
              <w:t xml:space="preserve"> </w:t>
            </w:r>
            <w:r w:rsidRPr="009B3FED">
              <w:rPr>
                <w:rFonts w:cs="Arial"/>
                <w:b/>
                <w:szCs w:val="22"/>
              </w:rPr>
              <w:t>Qualifications</w:t>
            </w:r>
            <w:r>
              <w:rPr>
                <w:rFonts w:cs="Arial"/>
                <w:b/>
                <w:szCs w:val="22"/>
              </w:rPr>
              <w:t xml:space="preserve"> and Training</w:t>
            </w:r>
          </w:p>
          <w:p w14:paraId="2CBC6C56" w14:textId="77777777" w:rsidR="004B76AE" w:rsidRPr="009B3FED" w:rsidRDefault="004B76AE" w:rsidP="00E60A47">
            <w:pPr>
              <w:rPr>
                <w:rFonts w:cs="Arial"/>
                <w:b/>
                <w:szCs w:val="22"/>
              </w:rPr>
            </w:pPr>
          </w:p>
        </w:tc>
        <w:tc>
          <w:tcPr>
            <w:tcW w:w="1984" w:type="dxa"/>
            <w:tcBorders>
              <w:bottom w:val="single" w:sz="6" w:space="0" w:color="auto"/>
            </w:tcBorders>
            <w:shd w:val="clear" w:color="auto" w:fill="DAEEF3" w:themeFill="accent5" w:themeFillTint="33"/>
            <w:tcMar>
              <w:top w:w="0" w:type="dxa"/>
              <w:left w:w="108" w:type="dxa"/>
              <w:bottom w:w="0" w:type="dxa"/>
              <w:right w:w="108" w:type="dxa"/>
            </w:tcMar>
          </w:tcPr>
          <w:p w14:paraId="5394E380" w14:textId="77777777" w:rsidR="00FE6C5C" w:rsidRPr="009B3FED" w:rsidRDefault="00FE6C5C" w:rsidP="00E60A47">
            <w:pPr>
              <w:jc w:val="center"/>
              <w:rPr>
                <w:rFonts w:cs="Arial"/>
                <w:b/>
                <w:szCs w:val="22"/>
              </w:rPr>
            </w:pPr>
            <w:r w:rsidRPr="009B3FED">
              <w:rPr>
                <w:rFonts w:cs="Arial"/>
                <w:b/>
                <w:szCs w:val="22"/>
              </w:rPr>
              <w:t>Essential</w:t>
            </w:r>
          </w:p>
        </w:tc>
        <w:tc>
          <w:tcPr>
            <w:tcW w:w="1985" w:type="dxa"/>
            <w:tcBorders>
              <w:bottom w:val="single" w:sz="6" w:space="0" w:color="auto"/>
            </w:tcBorders>
            <w:shd w:val="clear" w:color="auto" w:fill="DAEEF3" w:themeFill="accent5" w:themeFillTint="33"/>
            <w:tcMar>
              <w:top w:w="0" w:type="dxa"/>
              <w:left w:w="108" w:type="dxa"/>
              <w:bottom w:w="0" w:type="dxa"/>
              <w:right w:w="108" w:type="dxa"/>
            </w:tcMar>
          </w:tcPr>
          <w:p w14:paraId="11E8918D" w14:textId="77777777" w:rsidR="00FE6C5C" w:rsidRPr="009B3FED" w:rsidRDefault="00FE6C5C" w:rsidP="00E60A47">
            <w:pPr>
              <w:jc w:val="center"/>
              <w:rPr>
                <w:rFonts w:cs="Arial"/>
                <w:b/>
                <w:szCs w:val="22"/>
              </w:rPr>
            </w:pPr>
            <w:r w:rsidRPr="009B3FED">
              <w:rPr>
                <w:rFonts w:cs="Arial"/>
                <w:b/>
                <w:szCs w:val="22"/>
              </w:rPr>
              <w:t>Desirable</w:t>
            </w:r>
          </w:p>
        </w:tc>
      </w:tr>
      <w:tr w:rsidR="00CC47A8" w:rsidRPr="009B3FED" w14:paraId="7BABB933" w14:textId="77777777" w:rsidTr="6E160679">
        <w:tc>
          <w:tcPr>
            <w:tcW w:w="5070"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74D85C46" w14:textId="77777777" w:rsidR="00D55B0E" w:rsidRDefault="00D55B0E" w:rsidP="00D55B0E">
            <w:pPr>
              <w:rPr>
                <w:rFonts w:cs="Arial"/>
                <w:szCs w:val="22"/>
              </w:rPr>
            </w:pPr>
            <w:r>
              <w:rPr>
                <w:rFonts w:cs="Arial"/>
                <w:szCs w:val="22"/>
              </w:rPr>
              <w:t>Educated to degree level</w:t>
            </w:r>
          </w:p>
          <w:p w14:paraId="6D78E114" w14:textId="77777777" w:rsidR="00CC47A8" w:rsidRPr="0CEAF2B5" w:rsidRDefault="00CC47A8" w:rsidP="0CEAF2B5">
            <w:pPr>
              <w:spacing w:after="120"/>
              <w:rPr>
                <w:rFonts w:cs="Arial"/>
              </w:rPr>
            </w:pPr>
          </w:p>
        </w:tc>
        <w:tc>
          <w:tcPr>
            <w:tcW w:w="1984"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515FAA7C" w14:textId="514716B0" w:rsidR="00CC47A8" w:rsidRDefault="00D55B0E" w:rsidP="009B0A5F">
            <w:pPr>
              <w:jc w:val="center"/>
              <w:rPr>
                <w:rFonts w:cs="Arial"/>
                <w:szCs w:val="22"/>
              </w:rPr>
            </w:pPr>
            <w:r w:rsidRPr="003A09AD">
              <w:rPr>
                <w:rFonts w:cs="Arial"/>
                <w:szCs w:val="22"/>
              </w:rPr>
              <w:t>√</w:t>
            </w:r>
          </w:p>
        </w:tc>
        <w:tc>
          <w:tcPr>
            <w:tcW w:w="1985"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5E1C3861" w14:textId="77777777" w:rsidR="00CC47A8" w:rsidRDefault="00CC47A8" w:rsidP="009B0A5F">
            <w:pPr>
              <w:jc w:val="center"/>
              <w:rPr>
                <w:rFonts w:cs="Arial"/>
                <w:szCs w:val="22"/>
              </w:rPr>
            </w:pPr>
          </w:p>
        </w:tc>
      </w:tr>
      <w:tr w:rsidR="00A60420" w:rsidRPr="009B3FED" w14:paraId="46DFFB35" w14:textId="77777777" w:rsidTr="6E160679">
        <w:tc>
          <w:tcPr>
            <w:tcW w:w="5070"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2BBF9A13" w14:textId="7829F53E" w:rsidR="00A60420" w:rsidRPr="009B3FED" w:rsidRDefault="00831215" w:rsidP="6E160679">
            <w:pPr>
              <w:spacing w:after="120"/>
              <w:rPr>
                <w:rFonts w:cs="Arial"/>
                <w:i/>
                <w:iCs/>
              </w:rPr>
            </w:pPr>
            <w:proofErr w:type="spellStart"/>
            <w:proofErr w:type="gramStart"/>
            <w:r>
              <w:rPr>
                <w:rFonts w:cs="Arial"/>
              </w:rPr>
              <w:t>M</w:t>
            </w:r>
            <w:r w:rsidR="0B0BCA18" w:rsidRPr="6E160679">
              <w:rPr>
                <w:rFonts w:cs="Arial"/>
              </w:rPr>
              <w:t>asters</w:t>
            </w:r>
            <w:proofErr w:type="spellEnd"/>
            <w:proofErr w:type="gramEnd"/>
            <w:r w:rsidR="0B0BCA18" w:rsidRPr="6E160679">
              <w:rPr>
                <w:rFonts w:cs="Arial"/>
              </w:rPr>
              <w:t xml:space="preserve"> degree in relevant area</w:t>
            </w:r>
          </w:p>
        </w:tc>
        <w:tc>
          <w:tcPr>
            <w:tcW w:w="1984"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70869D19" w14:textId="7259F997" w:rsidR="00A60420" w:rsidRPr="009B3FED" w:rsidRDefault="00A60420" w:rsidP="009B0A5F">
            <w:pPr>
              <w:jc w:val="center"/>
              <w:rPr>
                <w:rFonts w:cs="Arial"/>
                <w:szCs w:val="22"/>
              </w:rPr>
            </w:pPr>
          </w:p>
        </w:tc>
        <w:tc>
          <w:tcPr>
            <w:tcW w:w="1985"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7745ABE2" w14:textId="00C91D7B" w:rsidR="00A60420" w:rsidRPr="009B3FED" w:rsidRDefault="007B06B7" w:rsidP="009B0A5F">
            <w:pPr>
              <w:jc w:val="center"/>
              <w:rPr>
                <w:rFonts w:cs="Arial"/>
                <w:szCs w:val="22"/>
              </w:rPr>
            </w:pPr>
            <w:r w:rsidRPr="003A09AD">
              <w:rPr>
                <w:rFonts w:cs="Arial"/>
                <w:szCs w:val="22"/>
              </w:rPr>
              <w:t>√</w:t>
            </w:r>
          </w:p>
        </w:tc>
      </w:tr>
    </w:tbl>
    <w:p w14:paraId="2F0FDC40" w14:textId="77777777" w:rsidR="00FE6C5C" w:rsidRPr="009B3FED" w:rsidRDefault="00FE6C5C" w:rsidP="00FE6C5C">
      <w:pPr>
        <w:jc w:val="center"/>
        <w:rPr>
          <w:rFonts w:cs="Arial"/>
          <w:b/>
          <w:bCs/>
          <w:szCs w:val="22"/>
        </w:rPr>
      </w:pPr>
    </w:p>
    <w:tbl>
      <w:tblPr>
        <w:tblW w:w="90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5070"/>
        <w:gridCol w:w="1984"/>
        <w:gridCol w:w="1985"/>
      </w:tblGrid>
      <w:tr w:rsidR="00FE6C5C" w:rsidRPr="009B3FED" w14:paraId="4DD0B71E" w14:textId="77777777" w:rsidTr="6E160679">
        <w:tc>
          <w:tcPr>
            <w:tcW w:w="5070" w:type="dxa"/>
            <w:tcBorders>
              <w:bottom w:val="single" w:sz="6" w:space="0" w:color="auto"/>
            </w:tcBorders>
            <w:shd w:val="clear" w:color="auto" w:fill="DAEEF3" w:themeFill="accent5" w:themeFillTint="33"/>
            <w:tcMar>
              <w:top w:w="0" w:type="dxa"/>
              <w:left w:w="108" w:type="dxa"/>
              <w:bottom w:w="0" w:type="dxa"/>
              <w:right w:w="108" w:type="dxa"/>
            </w:tcMar>
          </w:tcPr>
          <w:p w14:paraId="0E814A23" w14:textId="77777777" w:rsidR="00FE6C5C" w:rsidRDefault="00FE6C5C" w:rsidP="00E60A47">
            <w:pPr>
              <w:rPr>
                <w:rFonts w:cs="Arial"/>
                <w:b/>
                <w:szCs w:val="22"/>
              </w:rPr>
            </w:pPr>
            <w:r w:rsidRPr="009B3FED">
              <w:rPr>
                <w:rFonts w:cs="Arial"/>
                <w:b/>
                <w:szCs w:val="22"/>
              </w:rPr>
              <w:t xml:space="preserve">Criteria: </w:t>
            </w:r>
            <w:r>
              <w:rPr>
                <w:rFonts w:cs="Arial"/>
                <w:b/>
                <w:szCs w:val="22"/>
              </w:rPr>
              <w:t xml:space="preserve"> </w:t>
            </w:r>
            <w:r w:rsidRPr="009B3FED">
              <w:rPr>
                <w:rFonts w:cs="Arial"/>
                <w:b/>
                <w:szCs w:val="22"/>
              </w:rPr>
              <w:t>Knowledge</w:t>
            </w:r>
            <w:r>
              <w:rPr>
                <w:rFonts w:cs="Arial"/>
                <w:b/>
                <w:szCs w:val="22"/>
              </w:rPr>
              <w:t xml:space="preserve"> and Experience</w:t>
            </w:r>
          </w:p>
          <w:p w14:paraId="1105CDC0" w14:textId="77777777" w:rsidR="004B76AE" w:rsidRPr="009B3FED" w:rsidRDefault="004B76AE" w:rsidP="00E60A47">
            <w:pPr>
              <w:rPr>
                <w:rFonts w:cs="Arial"/>
                <w:b/>
                <w:szCs w:val="22"/>
              </w:rPr>
            </w:pPr>
          </w:p>
        </w:tc>
        <w:tc>
          <w:tcPr>
            <w:tcW w:w="1984" w:type="dxa"/>
            <w:tcBorders>
              <w:bottom w:val="single" w:sz="6" w:space="0" w:color="auto"/>
            </w:tcBorders>
            <w:shd w:val="clear" w:color="auto" w:fill="DAEEF3" w:themeFill="accent5" w:themeFillTint="33"/>
            <w:tcMar>
              <w:top w:w="0" w:type="dxa"/>
              <w:left w:w="108" w:type="dxa"/>
              <w:bottom w:w="0" w:type="dxa"/>
              <w:right w:w="108" w:type="dxa"/>
            </w:tcMar>
          </w:tcPr>
          <w:p w14:paraId="26B2F899" w14:textId="77777777" w:rsidR="00FE6C5C" w:rsidRPr="009B3FED" w:rsidRDefault="00FE6C5C" w:rsidP="00E60A47">
            <w:pPr>
              <w:jc w:val="center"/>
              <w:rPr>
                <w:rFonts w:cs="Arial"/>
                <w:b/>
                <w:szCs w:val="22"/>
              </w:rPr>
            </w:pPr>
            <w:r w:rsidRPr="009B3FED">
              <w:rPr>
                <w:rFonts w:cs="Arial"/>
                <w:b/>
                <w:szCs w:val="22"/>
              </w:rPr>
              <w:t>Essential</w:t>
            </w:r>
          </w:p>
        </w:tc>
        <w:tc>
          <w:tcPr>
            <w:tcW w:w="1985" w:type="dxa"/>
            <w:tcBorders>
              <w:bottom w:val="single" w:sz="6" w:space="0" w:color="auto"/>
            </w:tcBorders>
            <w:shd w:val="clear" w:color="auto" w:fill="DAEEF3" w:themeFill="accent5" w:themeFillTint="33"/>
            <w:tcMar>
              <w:top w:w="0" w:type="dxa"/>
              <w:left w:w="108" w:type="dxa"/>
              <w:bottom w:w="0" w:type="dxa"/>
              <w:right w:w="108" w:type="dxa"/>
            </w:tcMar>
          </w:tcPr>
          <w:p w14:paraId="3AF7C1C0" w14:textId="77777777" w:rsidR="00FE6C5C" w:rsidRPr="009B3FED" w:rsidRDefault="00FE6C5C" w:rsidP="00E60A47">
            <w:pPr>
              <w:jc w:val="center"/>
              <w:rPr>
                <w:rFonts w:cs="Arial"/>
                <w:b/>
                <w:szCs w:val="22"/>
              </w:rPr>
            </w:pPr>
            <w:r w:rsidRPr="009B3FED">
              <w:rPr>
                <w:rFonts w:cs="Arial"/>
                <w:b/>
                <w:szCs w:val="22"/>
              </w:rPr>
              <w:t>Desirable</w:t>
            </w:r>
          </w:p>
        </w:tc>
      </w:tr>
      <w:tr w:rsidR="00A60420" w:rsidRPr="009B3FED" w14:paraId="46219D0A" w14:textId="77777777" w:rsidTr="6E160679">
        <w:tc>
          <w:tcPr>
            <w:tcW w:w="5070" w:type="dxa"/>
            <w:tcBorders>
              <w:bottom w:val="single" w:sz="4" w:space="0" w:color="D9D9D9" w:themeColor="background1" w:themeShade="D9"/>
            </w:tcBorders>
            <w:tcMar>
              <w:top w:w="0" w:type="dxa"/>
              <w:left w:w="108" w:type="dxa"/>
              <w:bottom w:w="0" w:type="dxa"/>
              <w:right w:w="108" w:type="dxa"/>
            </w:tcMar>
          </w:tcPr>
          <w:p w14:paraId="5B0DE7F7" w14:textId="19113242" w:rsidR="00A60420" w:rsidRPr="00CE5A37" w:rsidRDefault="00366B82" w:rsidP="00CE5A37">
            <w:pPr>
              <w:jc w:val="left"/>
              <w:rPr>
                <w:rFonts w:cs="Arial"/>
                <w:szCs w:val="22"/>
              </w:rPr>
            </w:pPr>
            <w:r>
              <w:rPr>
                <w:rFonts w:cs="Arial"/>
                <w:szCs w:val="22"/>
              </w:rPr>
              <w:t xml:space="preserve">Significant experience of working in an </w:t>
            </w:r>
            <w:r w:rsidR="00A972BF">
              <w:rPr>
                <w:rFonts w:cs="Arial"/>
                <w:szCs w:val="22"/>
              </w:rPr>
              <w:t xml:space="preserve">operational </w:t>
            </w:r>
            <w:r>
              <w:rPr>
                <w:rFonts w:cs="Arial"/>
                <w:szCs w:val="22"/>
              </w:rPr>
              <w:t>role</w:t>
            </w:r>
          </w:p>
        </w:tc>
        <w:tc>
          <w:tcPr>
            <w:tcW w:w="1984" w:type="dxa"/>
            <w:tcBorders>
              <w:bottom w:val="single" w:sz="4" w:space="0" w:color="D9D9D9" w:themeColor="background1" w:themeShade="D9"/>
            </w:tcBorders>
            <w:tcMar>
              <w:top w:w="0" w:type="dxa"/>
              <w:left w:w="108" w:type="dxa"/>
              <w:bottom w:w="0" w:type="dxa"/>
              <w:right w:w="108" w:type="dxa"/>
            </w:tcMar>
          </w:tcPr>
          <w:p w14:paraId="3F88E86A" w14:textId="2BD274E0" w:rsidR="00A60420" w:rsidRPr="009B3FED" w:rsidRDefault="00BA5F9C" w:rsidP="00CE5A37">
            <w:pPr>
              <w:spacing w:after="120"/>
              <w:jc w:val="center"/>
              <w:rPr>
                <w:rFonts w:cs="Arial"/>
                <w:szCs w:val="22"/>
              </w:rPr>
            </w:pPr>
            <w:r>
              <w:rPr>
                <w:rFonts w:cs="Arial"/>
                <w:szCs w:val="22"/>
              </w:rPr>
              <w:t>√</w:t>
            </w:r>
          </w:p>
        </w:tc>
        <w:tc>
          <w:tcPr>
            <w:tcW w:w="1985" w:type="dxa"/>
            <w:tcBorders>
              <w:bottom w:val="single" w:sz="4" w:space="0" w:color="D9D9D9" w:themeColor="background1" w:themeShade="D9"/>
            </w:tcBorders>
            <w:tcMar>
              <w:top w:w="0" w:type="dxa"/>
              <w:left w:w="108" w:type="dxa"/>
              <w:bottom w:w="0" w:type="dxa"/>
              <w:right w:w="108" w:type="dxa"/>
            </w:tcMar>
          </w:tcPr>
          <w:p w14:paraId="024903C0" w14:textId="77777777" w:rsidR="00A60420" w:rsidRPr="009B3FED" w:rsidRDefault="00A60420" w:rsidP="00E60A47">
            <w:pPr>
              <w:spacing w:after="120"/>
              <w:rPr>
                <w:rFonts w:cs="Arial"/>
                <w:szCs w:val="22"/>
              </w:rPr>
            </w:pPr>
          </w:p>
        </w:tc>
      </w:tr>
      <w:tr w:rsidR="00A60420" w:rsidRPr="009B3FED" w14:paraId="22E33C95" w14:textId="77777777" w:rsidTr="6E160679">
        <w:tc>
          <w:tcPr>
            <w:tcW w:w="5070"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12925CA2" w14:textId="502D509E" w:rsidR="00A60420" w:rsidRPr="009B3FED" w:rsidRDefault="00366B82" w:rsidP="00CE5A37">
            <w:pPr>
              <w:jc w:val="left"/>
              <w:rPr>
                <w:rFonts w:cs="Arial"/>
                <w:b/>
                <w:szCs w:val="22"/>
              </w:rPr>
            </w:pPr>
            <w:r>
              <w:rPr>
                <w:rFonts w:cs="Arial"/>
                <w:szCs w:val="22"/>
              </w:rPr>
              <w:t>Prior experience of working within Higher Education or demonstrable experience of working in a complex organisation with multiple stakeholders</w:t>
            </w:r>
          </w:p>
        </w:tc>
        <w:tc>
          <w:tcPr>
            <w:tcW w:w="1984"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3A41F551" w14:textId="77777777" w:rsidR="009B0A5F" w:rsidRDefault="009B0A5F" w:rsidP="009B0A5F">
            <w:pPr>
              <w:spacing w:after="120"/>
              <w:jc w:val="center"/>
              <w:rPr>
                <w:rFonts w:cs="Arial"/>
                <w:szCs w:val="22"/>
              </w:rPr>
            </w:pPr>
          </w:p>
          <w:p w14:paraId="13F86EB9" w14:textId="43DA8506" w:rsidR="00A60420" w:rsidRPr="009B3FED" w:rsidRDefault="00BA5F9C" w:rsidP="009B0A5F">
            <w:pPr>
              <w:spacing w:after="120"/>
              <w:jc w:val="center"/>
              <w:rPr>
                <w:rFonts w:cs="Arial"/>
                <w:szCs w:val="22"/>
              </w:rPr>
            </w:pPr>
            <w:r>
              <w:rPr>
                <w:rFonts w:cs="Arial"/>
                <w:szCs w:val="22"/>
              </w:rPr>
              <w:t>√</w:t>
            </w:r>
          </w:p>
        </w:tc>
        <w:tc>
          <w:tcPr>
            <w:tcW w:w="1985"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3CBC67B4" w14:textId="77777777" w:rsidR="00A60420" w:rsidRPr="009B3FED" w:rsidRDefault="00A60420" w:rsidP="00E60A47">
            <w:pPr>
              <w:spacing w:after="120"/>
              <w:rPr>
                <w:rFonts w:cs="Arial"/>
                <w:szCs w:val="22"/>
              </w:rPr>
            </w:pPr>
          </w:p>
        </w:tc>
      </w:tr>
      <w:tr w:rsidR="00A60420" w:rsidRPr="009B3FED" w14:paraId="64F16EC0" w14:textId="77777777" w:rsidTr="6E160679">
        <w:tc>
          <w:tcPr>
            <w:tcW w:w="5070"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0297F1F4" w14:textId="5D814D23" w:rsidR="00A60420" w:rsidRPr="009B3FED" w:rsidRDefault="2BB9577F" w:rsidP="6E160679">
            <w:pPr>
              <w:jc w:val="left"/>
              <w:rPr>
                <w:rFonts w:cs="Arial"/>
                <w:b/>
                <w:bCs/>
              </w:rPr>
            </w:pPr>
            <w:r w:rsidRPr="6E160679">
              <w:rPr>
                <w:rFonts w:cs="Arial"/>
              </w:rPr>
              <w:t xml:space="preserve">Experience of working in Public Health, particularly </w:t>
            </w:r>
            <w:r w:rsidR="00831215">
              <w:rPr>
                <w:rFonts w:cs="Arial"/>
              </w:rPr>
              <w:t xml:space="preserve">in a university setting or </w:t>
            </w:r>
            <w:r w:rsidRPr="6E160679">
              <w:rPr>
                <w:rFonts w:cs="Arial"/>
              </w:rPr>
              <w:t xml:space="preserve">at local </w:t>
            </w:r>
            <w:r w:rsidR="453DE897" w:rsidRPr="6E160679">
              <w:rPr>
                <w:rFonts w:cs="Arial"/>
              </w:rPr>
              <w:t>government level in the UK</w:t>
            </w:r>
          </w:p>
        </w:tc>
        <w:tc>
          <w:tcPr>
            <w:tcW w:w="1984"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1A29DE9B" w14:textId="5E40D63A" w:rsidR="00A60420" w:rsidRPr="009B3FED" w:rsidRDefault="00A60420" w:rsidP="009B0A5F">
            <w:pPr>
              <w:spacing w:after="120"/>
              <w:jc w:val="center"/>
              <w:rPr>
                <w:rFonts w:cs="Arial"/>
                <w:szCs w:val="22"/>
              </w:rPr>
            </w:pPr>
          </w:p>
        </w:tc>
        <w:tc>
          <w:tcPr>
            <w:tcW w:w="1985"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534DA64B" w14:textId="78674E27" w:rsidR="00A60420" w:rsidRPr="009B3FED" w:rsidRDefault="00366B82" w:rsidP="00366B82">
            <w:pPr>
              <w:spacing w:after="120"/>
              <w:jc w:val="center"/>
              <w:rPr>
                <w:rFonts w:cs="Arial"/>
                <w:szCs w:val="22"/>
              </w:rPr>
            </w:pPr>
            <w:r>
              <w:rPr>
                <w:rFonts w:cs="Arial"/>
                <w:szCs w:val="22"/>
              </w:rPr>
              <w:t>√</w:t>
            </w:r>
          </w:p>
        </w:tc>
      </w:tr>
      <w:tr w:rsidR="00A60420" w:rsidRPr="009B3FED" w14:paraId="3DE03642" w14:textId="77777777" w:rsidTr="6E160679">
        <w:trPr>
          <w:trHeight w:val="384"/>
        </w:trPr>
        <w:tc>
          <w:tcPr>
            <w:tcW w:w="5070"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1D329DFC" w14:textId="37C94290" w:rsidR="00A60420" w:rsidRPr="009B3FED" w:rsidRDefault="00DB5E44" w:rsidP="007A3E9F">
            <w:pPr>
              <w:jc w:val="left"/>
              <w:rPr>
                <w:rFonts w:cs="Arial"/>
                <w:b/>
                <w:szCs w:val="22"/>
              </w:rPr>
            </w:pPr>
            <w:r>
              <w:rPr>
                <w:rFonts w:cs="Arial"/>
                <w:szCs w:val="22"/>
              </w:rPr>
              <w:t>Experience of working with academic staff</w:t>
            </w:r>
            <w:r w:rsidR="001E5A32">
              <w:rPr>
                <w:rFonts w:cs="Arial"/>
                <w:szCs w:val="22"/>
              </w:rPr>
              <w:t xml:space="preserve"> and supporting complex projects</w:t>
            </w:r>
          </w:p>
        </w:tc>
        <w:tc>
          <w:tcPr>
            <w:tcW w:w="1984"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39E3850B" w14:textId="2D065B09" w:rsidR="00A60420" w:rsidRPr="009B3FED" w:rsidRDefault="00A60420" w:rsidP="00DB5E44">
            <w:pPr>
              <w:spacing w:after="120"/>
              <w:rPr>
                <w:rFonts w:cs="Arial"/>
                <w:szCs w:val="22"/>
              </w:rPr>
            </w:pPr>
          </w:p>
        </w:tc>
        <w:tc>
          <w:tcPr>
            <w:tcW w:w="1985"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6873CF2F" w14:textId="67DF31B2" w:rsidR="00A60420" w:rsidRPr="009B3FED" w:rsidRDefault="00DB5E44" w:rsidP="00DB5E44">
            <w:pPr>
              <w:spacing w:after="120"/>
              <w:jc w:val="center"/>
              <w:rPr>
                <w:rFonts w:cs="Arial"/>
                <w:szCs w:val="22"/>
              </w:rPr>
            </w:pPr>
            <w:r>
              <w:rPr>
                <w:rFonts w:cs="Arial"/>
                <w:szCs w:val="22"/>
              </w:rPr>
              <w:t>√</w:t>
            </w:r>
          </w:p>
        </w:tc>
      </w:tr>
      <w:tr w:rsidR="00A60420" w:rsidRPr="009B3FED" w14:paraId="2C9BB32E" w14:textId="77777777" w:rsidTr="6E160679">
        <w:tc>
          <w:tcPr>
            <w:tcW w:w="5070"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5D8E694D" w14:textId="43C1C4AD" w:rsidR="00A60420" w:rsidRPr="009B3FED" w:rsidRDefault="00707F35" w:rsidP="0061346E">
            <w:pPr>
              <w:jc w:val="left"/>
              <w:rPr>
                <w:rFonts w:cs="Arial"/>
                <w:b/>
                <w:szCs w:val="22"/>
              </w:rPr>
            </w:pPr>
            <w:r w:rsidRPr="00037009">
              <w:rPr>
                <w:rFonts w:cs="Arial"/>
                <w:szCs w:val="22"/>
              </w:rPr>
              <w:t>Experience of organising a busy workload, assessing priorities with minimum supervision and initiating action</w:t>
            </w:r>
            <w:r>
              <w:rPr>
                <w:rFonts w:cs="Arial"/>
                <w:szCs w:val="22"/>
              </w:rPr>
              <w:t>s</w:t>
            </w:r>
          </w:p>
        </w:tc>
        <w:tc>
          <w:tcPr>
            <w:tcW w:w="1984"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3B6A9B52" w14:textId="471F6419" w:rsidR="00A60420" w:rsidRPr="009B3FED" w:rsidRDefault="00BA5F9C" w:rsidP="009B0A5F">
            <w:pPr>
              <w:spacing w:after="120"/>
              <w:jc w:val="center"/>
              <w:rPr>
                <w:rFonts w:cs="Arial"/>
                <w:szCs w:val="22"/>
              </w:rPr>
            </w:pPr>
            <w:r>
              <w:rPr>
                <w:rFonts w:cs="Arial"/>
                <w:szCs w:val="22"/>
              </w:rPr>
              <w:t>√</w:t>
            </w:r>
          </w:p>
        </w:tc>
        <w:tc>
          <w:tcPr>
            <w:tcW w:w="1985"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03D5654B" w14:textId="77777777" w:rsidR="00A60420" w:rsidRPr="009B3FED" w:rsidRDefault="00A60420" w:rsidP="00E60A47">
            <w:pPr>
              <w:spacing w:after="120"/>
              <w:rPr>
                <w:rFonts w:cs="Arial"/>
                <w:szCs w:val="22"/>
              </w:rPr>
            </w:pPr>
          </w:p>
        </w:tc>
      </w:tr>
      <w:tr w:rsidR="00DB5E44" w:rsidRPr="009B3FED" w14:paraId="777C76E2" w14:textId="77777777" w:rsidTr="6E160679">
        <w:tc>
          <w:tcPr>
            <w:tcW w:w="5070"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6E5A8504" w14:textId="3427DE40" w:rsidR="00DB5E44" w:rsidRDefault="00707F35" w:rsidP="0061346E">
            <w:pPr>
              <w:jc w:val="left"/>
              <w:rPr>
                <w:rFonts w:cs="Arial"/>
                <w:szCs w:val="22"/>
              </w:rPr>
            </w:pPr>
            <w:r w:rsidRPr="00037009">
              <w:rPr>
                <w:rFonts w:cs="Arial"/>
                <w:szCs w:val="22"/>
              </w:rPr>
              <w:t>Evidence of effective relationship building across organisations, disciplines, and professions</w:t>
            </w:r>
          </w:p>
        </w:tc>
        <w:tc>
          <w:tcPr>
            <w:tcW w:w="1984"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21ADE0FE" w14:textId="1D5AF4D8" w:rsidR="00DB5E44" w:rsidRDefault="00F560D6" w:rsidP="009B0A5F">
            <w:pPr>
              <w:spacing w:after="120"/>
              <w:jc w:val="center"/>
              <w:rPr>
                <w:rFonts w:cs="Arial"/>
                <w:szCs w:val="22"/>
              </w:rPr>
            </w:pPr>
            <w:r>
              <w:rPr>
                <w:rFonts w:cs="Arial"/>
                <w:szCs w:val="22"/>
              </w:rPr>
              <w:t>√</w:t>
            </w:r>
          </w:p>
        </w:tc>
        <w:tc>
          <w:tcPr>
            <w:tcW w:w="1985"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269D3163" w14:textId="77777777" w:rsidR="00DB5E44" w:rsidRPr="009B3FED" w:rsidRDefault="00DB5E44" w:rsidP="00E60A47">
            <w:pPr>
              <w:spacing w:after="120"/>
              <w:rPr>
                <w:rFonts w:cs="Arial"/>
                <w:szCs w:val="22"/>
              </w:rPr>
            </w:pPr>
          </w:p>
        </w:tc>
      </w:tr>
      <w:tr w:rsidR="00F560D6" w:rsidRPr="009B3FED" w14:paraId="3227596D" w14:textId="77777777" w:rsidTr="6E160679">
        <w:tc>
          <w:tcPr>
            <w:tcW w:w="5070"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26F2B022" w14:textId="78861B95" w:rsidR="00F560D6" w:rsidRDefault="00707F35" w:rsidP="0061346E">
            <w:pPr>
              <w:jc w:val="left"/>
              <w:rPr>
                <w:rFonts w:cs="Arial"/>
                <w:szCs w:val="22"/>
              </w:rPr>
            </w:pPr>
            <w:r w:rsidRPr="00037009">
              <w:rPr>
                <w:rFonts w:cs="Arial"/>
                <w:szCs w:val="22"/>
              </w:rPr>
              <w:t>Experience of producing reports and analysing data</w:t>
            </w:r>
          </w:p>
        </w:tc>
        <w:tc>
          <w:tcPr>
            <w:tcW w:w="1984"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475BC4AB" w14:textId="3237990A" w:rsidR="00F560D6" w:rsidRDefault="00F560D6" w:rsidP="009B0A5F">
            <w:pPr>
              <w:spacing w:after="120"/>
              <w:jc w:val="center"/>
              <w:rPr>
                <w:rFonts w:cs="Arial"/>
                <w:szCs w:val="22"/>
              </w:rPr>
            </w:pPr>
            <w:r>
              <w:rPr>
                <w:rFonts w:cs="Arial"/>
                <w:szCs w:val="22"/>
              </w:rPr>
              <w:t>√</w:t>
            </w:r>
          </w:p>
        </w:tc>
        <w:tc>
          <w:tcPr>
            <w:tcW w:w="1985"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2694B66E" w14:textId="77777777" w:rsidR="00F560D6" w:rsidRPr="009B3FED" w:rsidRDefault="00F560D6" w:rsidP="00E60A47">
            <w:pPr>
              <w:spacing w:after="120"/>
              <w:rPr>
                <w:rFonts w:cs="Arial"/>
                <w:szCs w:val="22"/>
              </w:rPr>
            </w:pPr>
          </w:p>
        </w:tc>
      </w:tr>
      <w:tr w:rsidR="00F560D6" w:rsidRPr="009B3FED" w14:paraId="343BFC04" w14:textId="77777777" w:rsidTr="6E160679">
        <w:tc>
          <w:tcPr>
            <w:tcW w:w="5070"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092D8D34" w14:textId="4BDD1744" w:rsidR="00F560D6" w:rsidRDefault="00707F35" w:rsidP="0061346E">
            <w:pPr>
              <w:jc w:val="left"/>
              <w:rPr>
                <w:rFonts w:cs="Arial"/>
                <w:szCs w:val="22"/>
              </w:rPr>
            </w:pPr>
            <w:r>
              <w:rPr>
                <w:rFonts w:cs="Arial"/>
                <w:szCs w:val="22"/>
              </w:rPr>
              <w:t>Experience monitoring financial budgets</w:t>
            </w:r>
          </w:p>
        </w:tc>
        <w:tc>
          <w:tcPr>
            <w:tcW w:w="1984"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338EA96E" w14:textId="18B994C5" w:rsidR="00F560D6" w:rsidRDefault="00F560D6" w:rsidP="009B0A5F">
            <w:pPr>
              <w:spacing w:after="120"/>
              <w:jc w:val="center"/>
              <w:rPr>
                <w:rFonts w:cs="Arial"/>
                <w:szCs w:val="22"/>
              </w:rPr>
            </w:pPr>
            <w:r>
              <w:rPr>
                <w:rFonts w:cs="Arial"/>
                <w:szCs w:val="22"/>
              </w:rPr>
              <w:t>√</w:t>
            </w:r>
          </w:p>
        </w:tc>
        <w:tc>
          <w:tcPr>
            <w:tcW w:w="1985"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0306BAE1" w14:textId="77777777" w:rsidR="00F560D6" w:rsidRPr="009B3FED" w:rsidRDefault="00F560D6" w:rsidP="00E60A47">
            <w:pPr>
              <w:spacing w:after="120"/>
              <w:rPr>
                <w:rFonts w:cs="Arial"/>
                <w:szCs w:val="22"/>
              </w:rPr>
            </w:pPr>
          </w:p>
        </w:tc>
      </w:tr>
      <w:tr w:rsidR="00F560D6" w:rsidRPr="009B3FED" w14:paraId="2309BBEA" w14:textId="77777777" w:rsidTr="6E160679">
        <w:tc>
          <w:tcPr>
            <w:tcW w:w="5070"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5EEB56A8" w14:textId="21FB0C5D" w:rsidR="00F560D6" w:rsidRDefault="00056253" w:rsidP="0061346E">
            <w:pPr>
              <w:jc w:val="left"/>
              <w:rPr>
                <w:rFonts w:cs="Arial"/>
                <w:szCs w:val="22"/>
              </w:rPr>
            </w:pPr>
            <w:r>
              <w:rPr>
                <w:rFonts w:cs="Arial"/>
                <w:szCs w:val="22"/>
              </w:rPr>
              <w:t>Advanced knowledge and application of standard IT packages and databases</w:t>
            </w:r>
          </w:p>
        </w:tc>
        <w:tc>
          <w:tcPr>
            <w:tcW w:w="1984"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05685A27" w14:textId="67BC0331" w:rsidR="00F560D6" w:rsidRDefault="00056253" w:rsidP="009B0A5F">
            <w:pPr>
              <w:spacing w:after="120"/>
              <w:jc w:val="center"/>
              <w:rPr>
                <w:rFonts w:cs="Arial"/>
                <w:szCs w:val="22"/>
              </w:rPr>
            </w:pPr>
            <w:r>
              <w:rPr>
                <w:rFonts w:cs="Arial"/>
                <w:szCs w:val="22"/>
              </w:rPr>
              <w:t>√</w:t>
            </w:r>
          </w:p>
        </w:tc>
        <w:tc>
          <w:tcPr>
            <w:tcW w:w="1985"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0F574BF5" w14:textId="77777777" w:rsidR="00F560D6" w:rsidRPr="009B3FED" w:rsidRDefault="00F560D6" w:rsidP="00E60A47">
            <w:pPr>
              <w:spacing w:after="120"/>
              <w:rPr>
                <w:rFonts w:cs="Arial"/>
                <w:szCs w:val="22"/>
              </w:rPr>
            </w:pPr>
          </w:p>
        </w:tc>
      </w:tr>
      <w:tr w:rsidR="00A648F7" w:rsidRPr="009B3FED" w14:paraId="1BE899BF" w14:textId="77777777" w:rsidTr="6E160679">
        <w:tc>
          <w:tcPr>
            <w:tcW w:w="5070"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646267BE" w14:textId="77777777" w:rsidR="00707F35" w:rsidRDefault="00707F35" w:rsidP="00707F35">
            <w:pPr>
              <w:spacing w:before="80" w:after="80"/>
              <w:rPr>
                <w:rFonts w:cs="Arial"/>
                <w:bCs/>
                <w:szCs w:val="22"/>
              </w:rPr>
            </w:pPr>
            <w:r w:rsidRPr="00B941CF">
              <w:rPr>
                <w:rFonts w:cs="Arial"/>
                <w:bCs/>
                <w:szCs w:val="22"/>
              </w:rPr>
              <w:t xml:space="preserve">Knowledge of </w:t>
            </w:r>
            <w:r>
              <w:rPr>
                <w:rFonts w:cs="Arial"/>
                <w:bCs/>
                <w:szCs w:val="22"/>
              </w:rPr>
              <w:t xml:space="preserve">general </w:t>
            </w:r>
            <w:r w:rsidRPr="00B941CF">
              <w:rPr>
                <w:rFonts w:cs="Arial"/>
                <w:bCs/>
                <w:szCs w:val="22"/>
              </w:rPr>
              <w:t xml:space="preserve">University </w:t>
            </w:r>
            <w:r>
              <w:rPr>
                <w:rFonts w:cs="Arial"/>
                <w:bCs/>
                <w:szCs w:val="22"/>
              </w:rPr>
              <w:t>r</w:t>
            </w:r>
            <w:r w:rsidRPr="00B941CF">
              <w:rPr>
                <w:rFonts w:cs="Arial"/>
                <w:bCs/>
                <w:szCs w:val="22"/>
              </w:rPr>
              <w:t xml:space="preserve">egulations </w:t>
            </w:r>
            <w:r>
              <w:rPr>
                <w:rFonts w:cs="Arial"/>
                <w:bCs/>
                <w:szCs w:val="22"/>
              </w:rPr>
              <w:t xml:space="preserve">and processes across different sectors of campus </w:t>
            </w:r>
          </w:p>
          <w:p w14:paraId="2AA31765" w14:textId="7BD27A5E" w:rsidR="00A648F7" w:rsidRPr="00AC7F44" w:rsidRDefault="00A648F7" w:rsidP="0CEAF2B5">
            <w:pPr>
              <w:jc w:val="left"/>
              <w:rPr>
                <w:rFonts w:cs="Arial"/>
              </w:rPr>
            </w:pPr>
          </w:p>
        </w:tc>
        <w:tc>
          <w:tcPr>
            <w:tcW w:w="1984"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4DC54D31" w14:textId="00436A85" w:rsidR="00A648F7" w:rsidRDefault="00A648F7" w:rsidP="0CEAF2B5">
            <w:pPr>
              <w:spacing w:after="120"/>
              <w:jc w:val="center"/>
              <w:rPr>
                <w:rFonts w:cs="Arial"/>
              </w:rPr>
            </w:pPr>
          </w:p>
        </w:tc>
        <w:tc>
          <w:tcPr>
            <w:tcW w:w="1985"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252F1FED" w14:textId="355A1243" w:rsidR="00A648F7" w:rsidRPr="009B3FED" w:rsidRDefault="002B7AB9" w:rsidP="0CEAF2B5">
            <w:pPr>
              <w:spacing w:after="120"/>
              <w:jc w:val="center"/>
              <w:rPr>
                <w:rFonts w:cs="Arial"/>
              </w:rPr>
            </w:pPr>
            <w:r>
              <w:rPr>
                <w:rFonts w:cs="Arial"/>
                <w:szCs w:val="22"/>
              </w:rPr>
              <w:t>√</w:t>
            </w:r>
          </w:p>
        </w:tc>
      </w:tr>
      <w:tr w:rsidR="00A416FC" w:rsidRPr="009B3FED" w14:paraId="6425C1AD" w14:textId="77777777" w:rsidTr="6E160679">
        <w:tc>
          <w:tcPr>
            <w:tcW w:w="5070"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36DE87C1" w14:textId="484FDF88" w:rsidR="00A416FC" w:rsidRPr="00AC7F44" w:rsidRDefault="00056253" w:rsidP="0CEAF2B5">
            <w:pPr>
              <w:jc w:val="left"/>
              <w:rPr>
                <w:rFonts w:cs="Arial"/>
              </w:rPr>
            </w:pPr>
            <w:r>
              <w:rPr>
                <w:rFonts w:cs="Arial"/>
              </w:rPr>
              <w:t>High level of literacy and ability to draft correspondence, reports, papers, briefing notes and service senior committees</w:t>
            </w:r>
          </w:p>
        </w:tc>
        <w:tc>
          <w:tcPr>
            <w:tcW w:w="1984"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120ABE4C" w14:textId="7D270A6F" w:rsidR="00A416FC" w:rsidRDefault="00A416FC" w:rsidP="009B0A5F">
            <w:pPr>
              <w:spacing w:after="120"/>
              <w:jc w:val="center"/>
              <w:rPr>
                <w:rFonts w:cs="Arial"/>
                <w:szCs w:val="22"/>
              </w:rPr>
            </w:pPr>
            <w:r>
              <w:rPr>
                <w:rFonts w:cs="Arial"/>
                <w:szCs w:val="22"/>
              </w:rPr>
              <w:t>√</w:t>
            </w:r>
          </w:p>
        </w:tc>
        <w:tc>
          <w:tcPr>
            <w:tcW w:w="1985"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41333284" w14:textId="77777777" w:rsidR="00A416FC" w:rsidRDefault="00A416FC" w:rsidP="00A648F7">
            <w:pPr>
              <w:spacing w:after="120"/>
              <w:jc w:val="center"/>
              <w:rPr>
                <w:rFonts w:cs="Arial"/>
                <w:szCs w:val="22"/>
              </w:rPr>
            </w:pPr>
          </w:p>
        </w:tc>
      </w:tr>
      <w:tr w:rsidR="0CEAF2B5" w14:paraId="3A2477A6" w14:textId="77777777" w:rsidTr="6E160679">
        <w:trPr>
          <w:trHeight w:val="355"/>
        </w:trPr>
        <w:tc>
          <w:tcPr>
            <w:tcW w:w="5070"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64EE8994" w14:textId="54AD7337" w:rsidR="5DA9480B" w:rsidRDefault="00707F35" w:rsidP="0CEAF2B5">
            <w:pPr>
              <w:jc w:val="left"/>
              <w:rPr>
                <w:rFonts w:cs="Arial"/>
              </w:rPr>
            </w:pPr>
            <w:r w:rsidRPr="00037009">
              <w:rPr>
                <w:rFonts w:cs="Arial"/>
                <w:szCs w:val="22"/>
              </w:rPr>
              <w:t>Familiarity in website design or content management</w:t>
            </w:r>
          </w:p>
        </w:tc>
        <w:tc>
          <w:tcPr>
            <w:tcW w:w="1984"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64138F34" w14:textId="165A1520" w:rsidR="0CEAF2B5" w:rsidRDefault="00A972BF" w:rsidP="0CEAF2B5">
            <w:pPr>
              <w:jc w:val="center"/>
              <w:rPr>
                <w:rFonts w:cs="Arial"/>
              </w:rPr>
            </w:pPr>
            <w:r>
              <w:rPr>
                <w:rFonts w:cs="Arial"/>
                <w:szCs w:val="22"/>
              </w:rPr>
              <w:t>√</w:t>
            </w:r>
          </w:p>
        </w:tc>
        <w:tc>
          <w:tcPr>
            <w:tcW w:w="1985"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6B939EFF" w14:textId="1D29E39E" w:rsidR="0CEAF2B5" w:rsidRDefault="0CEAF2B5" w:rsidP="0CEAF2B5">
            <w:pPr>
              <w:jc w:val="center"/>
              <w:rPr>
                <w:rFonts w:cs="Arial"/>
              </w:rPr>
            </w:pPr>
          </w:p>
        </w:tc>
      </w:tr>
    </w:tbl>
    <w:p w14:paraId="660E9EF5" w14:textId="77777777" w:rsidR="00FE6C5C" w:rsidRPr="009B3FED" w:rsidRDefault="00FE6C5C" w:rsidP="00FE6C5C">
      <w:pPr>
        <w:rPr>
          <w:rFonts w:cs="Arial"/>
          <w:szCs w:val="22"/>
        </w:rPr>
      </w:pPr>
    </w:p>
    <w:tbl>
      <w:tblPr>
        <w:tblW w:w="90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5070"/>
        <w:gridCol w:w="1984"/>
        <w:gridCol w:w="1985"/>
      </w:tblGrid>
      <w:tr w:rsidR="00FE6C5C" w:rsidRPr="009B3FED" w14:paraId="1FD378A4" w14:textId="77777777" w:rsidTr="004B76AE">
        <w:tc>
          <w:tcPr>
            <w:tcW w:w="5070" w:type="dxa"/>
            <w:tcBorders>
              <w:bottom w:val="single" w:sz="6" w:space="0" w:color="auto"/>
            </w:tcBorders>
            <w:shd w:val="clear" w:color="auto" w:fill="DAEEF3" w:themeFill="accent5" w:themeFillTint="33"/>
            <w:tcMar>
              <w:top w:w="0" w:type="dxa"/>
              <w:left w:w="108" w:type="dxa"/>
              <w:bottom w:w="0" w:type="dxa"/>
              <w:right w:w="108" w:type="dxa"/>
            </w:tcMar>
          </w:tcPr>
          <w:p w14:paraId="59F500E2" w14:textId="77777777" w:rsidR="00FE6C5C" w:rsidRDefault="00FE6C5C" w:rsidP="00E60A47">
            <w:pPr>
              <w:rPr>
                <w:rFonts w:cs="Arial"/>
                <w:b/>
                <w:szCs w:val="22"/>
              </w:rPr>
            </w:pPr>
            <w:r w:rsidRPr="009B3FED">
              <w:rPr>
                <w:rFonts w:cs="Arial"/>
                <w:b/>
                <w:szCs w:val="22"/>
              </w:rPr>
              <w:t>Criteria: Skills</w:t>
            </w:r>
            <w:r>
              <w:rPr>
                <w:rFonts w:cs="Arial"/>
                <w:b/>
                <w:szCs w:val="22"/>
              </w:rPr>
              <w:t xml:space="preserve"> and Aptitudes</w:t>
            </w:r>
          </w:p>
          <w:p w14:paraId="272FBCD0" w14:textId="77777777" w:rsidR="004B76AE" w:rsidRPr="009B3FED" w:rsidRDefault="004B76AE" w:rsidP="00E60A47">
            <w:pPr>
              <w:rPr>
                <w:rFonts w:cs="Arial"/>
                <w:b/>
                <w:szCs w:val="22"/>
              </w:rPr>
            </w:pPr>
          </w:p>
        </w:tc>
        <w:tc>
          <w:tcPr>
            <w:tcW w:w="1984" w:type="dxa"/>
            <w:tcBorders>
              <w:bottom w:val="single" w:sz="6" w:space="0" w:color="auto"/>
            </w:tcBorders>
            <w:shd w:val="clear" w:color="auto" w:fill="DAEEF3" w:themeFill="accent5" w:themeFillTint="33"/>
            <w:tcMar>
              <w:top w:w="0" w:type="dxa"/>
              <w:left w:w="108" w:type="dxa"/>
              <w:bottom w:w="0" w:type="dxa"/>
              <w:right w:w="108" w:type="dxa"/>
            </w:tcMar>
          </w:tcPr>
          <w:p w14:paraId="6D6B41D0" w14:textId="77777777" w:rsidR="00FE6C5C" w:rsidRPr="009B3FED" w:rsidRDefault="00FE6C5C" w:rsidP="00E60A47">
            <w:pPr>
              <w:jc w:val="center"/>
              <w:rPr>
                <w:rFonts w:cs="Arial"/>
                <w:b/>
                <w:szCs w:val="22"/>
              </w:rPr>
            </w:pPr>
            <w:r w:rsidRPr="009B3FED">
              <w:rPr>
                <w:rFonts w:cs="Arial"/>
                <w:b/>
                <w:szCs w:val="22"/>
              </w:rPr>
              <w:t>Essential</w:t>
            </w:r>
          </w:p>
        </w:tc>
        <w:tc>
          <w:tcPr>
            <w:tcW w:w="1985" w:type="dxa"/>
            <w:tcBorders>
              <w:bottom w:val="single" w:sz="6" w:space="0" w:color="auto"/>
            </w:tcBorders>
            <w:shd w:val="clear" w:color="auto" w:fill="DAEEF3" w:themeFill="accent5" w:themeFillTint="33"/>
            <w:tcMar>
              <w:top w:w="0" w:type="dxa"/>
              <w:left w:w="108" w:type="dxa"/>
              <w:bottom w:w="0" w:type="dxa"/>
              <w:right w:w="108" w:type="dxa"/>
            </w:tcMar>
          </w:tcPr>
          <w:p w14:paraId="46C8C8FD" w14:textId="77777777" w:rsidR="00FE6C5C" w:rsidRPr="009B3FED" w:rsidRDefault="00FE6C5C" w:rsidP="00E60A47">
            <w:pPr>
              <w:jc w:val="center"/>
              <w:rPr>
                <w:rFonts w:cs="Arial"/>
                <w:b/>
                <w:szCs w:val="22"/>
              </w:rPr>
            </w:pPr>
            <w:r w:rsidRPr="009B3FED">
              <w:rPr>
                <w:rFonts w:cs="Arial"/>
                <w:b/>
                <w:szCs w:val="22"/>
              </w:rPr>
              <w:t>Desirable</w:t>
            </w:r>
          </w:p>
        </w:tc>
      </w:tr>
      <w:tr w:rsidR="00A60420" w:rsidRPr="009B3FED" w14:paraId="785A39E9" w14:textId="77777777" w:rsidTr="00E60A47">
        <w:tc>
          <w:tcPr>
            <w:tcW w:w="5070" w:type="dxa"/>
            <w:tcBorders>
              <w:bottom w:val="single" w:sz="4" w:space="0" w:color="D9D9D9"/>
            </w:tcBorders>
            <w:tcMar>
              <w:top w:w="0" w:type="dxa"/>
              <w:left w:w="108" w:type="dxa"/>
              <w:bottom w:w="0" w:type="dxa"/>
              <w:right w:w="108" w:type="dxa"/>
            </w:tcMar>
          </w:tcPr>
          <w:p w14:paraId="0EC7E02E" w14:textId="0F7E02C3" w:rsidR="00A60420" w:rsidRPr="009B3FED" w:rsidRDefault="00707F35" w:rsidP="0061346E">
            <w:pPr>
              <w:jc w:val="left"/>
              <w:rPr>
                <w:rFonts w:cs="Arial"/>
                <w:b/>
                <w:szCs w:val="22"/>
              </w:rPr>
            </w:pPr>
            <w:r w:rsidRPr="00037009">
              <w:rPr>
                <w:rFonts w:cs="Arial"/>
                <w:szCs w:val="22"/>
              </w:rPr>
              <w:t>Excellent verbal and written communication skills</w:t>
            </w:r>
            <w:r w:rsidRPr="00037009">
              <w:rPr>
                <w:szCs w:val="22"/>
              </w:rPr>
              <w:t>, including presenting findings and ideas to groups of people</w:t>
            </w:r>
          </w:p>
        </w:tc>
        <w:tc>
          <w:tcPr>
            <w:tcW w:w="1984" w:type="dxa"/>
            <w:tcBorders>
              <w:bottom w:val="single" w:sz="4" w:space="0" w:color="D9D9D9"/>
            </w:tcBorders>
            <w:tcMar>
              <w:top w:w="0" w:type="dxa"/>
              <w:left w:w="108" w:type="dxa"/>
              <w:bottom w:w="0" w:type="dxa"/>
              <w:right w:w="108" w:type="dxa"/>
            </w:tcMar>
          </w:tcPr>
          <w:p w14:paraId="24F00BD2" w14:textId="1A4FF16B" w:rsidR="00A60420" w:rsidRPr="009B3FED" w:rsidRDefault="00BA5F9C" w:rsidP="00E60A47">
            <w:pPr>
              <w:jc w:val="center"/>
              <w:rPr>
                <w:rFonts w:cs="Arial"/>
                <w:szCs w:val="22"/>
              </w:rPr>
            </w:pPr>
            <w:r>
              <w:rPr>
                <w:rFonts w:cs="Arial"/>
                <w:szCs w:val="22"/>
              </w:rPr>
              <w:t>√</w:t>
            </w:r>
          </w:p>
        </w:tc>
        <w:tc>
          <w:tcPr>
            <w:tcW w:w="1985" w:type="dxa"/>
            <w:tcBorders>
              <w:bottom w:val="single" w:sz="4" w:space="0" w:color="D9D9D9"/>
            </w:tcBorders>
            <w:tcMar>
              <w:top w:w="0" w:type="dxa"/>
              <w:left w:w="108" w:type="dxa"/>
              <w:bottom w:w="0" w:type="dxa"/>
              <w:right w:w="108" w:type="dxa"/>
            </w:tcMar>
          </w:tcPr>
          <w:p w14:paraId="2802393A" w14:textId="77777777" w:rsidR="00A60420" w:rsidRPr="009B3FED" w:rsidRDefault="00A60420" w:rsidP="00E60A47">
            <w:pPr>
              <w:spacing w:after="120"/>
              <w:rPr>
                <w:rFonts w:cs="Arial"/>
                <w:szCs w:val="22"/>
              </w:rPr>
            </w:pPr>
          </w:p>
        </w:tc>
      </w:tr>
      <w:tr w:rsidR="00A60420" w:rsidRPr="009B3FED" w14:paraId="0CDC3E72" w14:textId="77777777" w:rsidTr="00E60A47">
        <w:tc>
          <w:tcPr>
            <w:tcW w:w="5070" w:type="dxa"/>
            <w:tcBorders>
              <w:top w:val="single" w:sz="4" w:space="0" w:color="D9D9D9"/>
              <w:bottom w:val="single" w:sz="4" w:space="0" w:color="D9D9D9"/>
            </w:tcBorders>
            <w:tcMar>
              <w:top w:w="0" w:type="dxa"/>
              <w:left w:w="108" w:type="dxa"/>
              <w:bottom w:w="0" w:type="dxa"/>
              <w:right w:w="108" w:type="dxa"/>
            </w:tcMar>
          </w:tcPr>
          <w:p w14:paraId="0FD9F39B" w14:textId="703CB2C0" w:rsidR="00A60420" w:rsidRPr="009B3FED" w:rsidRDefault="00707F35" w:rsidP="0061346E">
            <w:pPr>
              <w:jc w:val="left"/>
              <w:rPr>
                <w:rFonts w:cs="Arial"/>
                <w:b/>
                <w:szCs w:val="22"/>
              </w:rPr>
            </w:pPr>
            <w:r w:rsidRPr="00B941CF">
              <w:rPr>
                <w:rFonts w:cs="Arial"/>
                <w:bCs/>
                <w:szCs w:val="22"/>
              </w:rPr>
              <w:t xml:space="preserve">Ability to quickly learn and use </w:t>
            </w:r>
            <w:r>
              <w:rPr>
                <w:rFonts w:cs="Arial"/>
                <w:bCs/>
                <w:szCs w:val="22"/>
              </w:rPr>
              <w:t xml:space="preserve">University systems relating to </w:t>
            </w:r>
            <w:r w:rsidRPr="00256D31">
              <w:rPr>
                <w:rFonts w:cs="Arial"/>
                <w:bCs/>
                <w:szCs w:val="22"/>
              </w:rPr>
              <w:t>finance, travel, human resources, and IT</w:t>
            </w:r>
            <w:r>
              <w:rPr>
                <w:rFonts w:cs="Arial"/>
                <w:bCs/>
                <w:szCs w:val="22"/>
              </w:rPr>
              <w:t xml:space="preserve"> systems</w:t>
            </w:r>
            <w:r w:rsidRPr="00B941CF">
              <w:rPr>
                <w:rFonts w:cs="Arial"/>
                <w:bCs/>
                <w:szCs w:val="22"/>
              </w:rPr>
              <w:t xml:space="preserve"> (</w:t>
            </w:r>
            <w:r>
              <w:rPr>
                <w:rFonts w:cs="Arial"/>
                <w:bCs/>
                <w:szCs w:val="22"/>
              </w:rPr>
              <w:t xml:space="preserve">for example </w:t>
            </w:r>
            <w:r w:rsidRPr="00B941CF">
              <w:rPr>
                <w:rFonts w:cs="Arial"/>
                <w:bCs/>
                <w:szCs w:val="22"/>
              </w:rPr>
              <w:t xml:space="preserve">Agresso, </w:t>
            </w:r>
            <w:r>
              <w:rPr>
                <w:rFonts w:cs="Arial"/>
                <w:bCs/>
                <w:szCs w:val="22"/>
              </w:rPr>
              <w:t>Stonefish, Clarity, PURE</w:t>
            </w:r>
            <w:r w:rsidRPr="00B941CF">
              <w:rPr>
                <w:rFonts w:cs="Arial"/>
                <w:bCs/>
                <w:szCs w:val="22"/>
              </w:rPr>
              <w:t>)</w:t>
            </w:r>
          </w:p>
        </w:tc>
        <w:tc>
          <w:tcPr>
            <w:tcW w:w="1984" w:type="dxa"/>
            <w:tcBorders>
              <w:top w:val="single" w:sz="4" w:space="0" w:color="D9D9D9"/>
              <w:bottom w:val="single" w:sz="4" w:space="0" w:color="D9D9D9"/>
            </w:tcBorders>
            <w:tcMar>
              <w:top w:w="0" w:type="dxa"/>
              <w:left w:w="108" w:type="dxa"/>
              <w:bottom w:w="0" w:type="dxa"/>
              <w:right w:w="108" w:type="dxa"/>
            </w:tcMar>
          </w:tcPr>
          <w:p w14:paraId="37633862" w14:textId="39149F9C" w:rsidR="00A60420" w:rsidRPr="009B3FED" w:rsidRDefault="00BA5F9C" w:rsidP="00E60A47">
            <w:pPr>
              <w:jc w:val="center"/>
              <w:rPr>
                <w:rFonts w:cs="Arial"/>
                <w:szCs w:val="22"/>
              </w:rPr>
            </w:pPr>
            <w:r>
              <w:rPr>
                <w:rFonts w:cs="Arial"/>
                <w:szCs w:val="22"/>
              </w:rPr>
              <w:t>√</w:t>
            </w:r>
          </w:p>
        </w:tc>
        <w:tc>
          <w:tcPr>
            <w:tcW w:w="1985" w:type="dxa"/>
            <w:tcBorders>
              <w:top w:val="single" w:sz="4" w:space="0" w:color="D9D9D9"/>
              <w:bottom w:val="single" w:sz="4" w:space="0" w:color="D9D9D9"/>
            </w:tcBorders>
            <w:tcMar>
              <w:top w:w="0" w:type="dxa"/>
              <w:left w:w="108" w:type="dxa"/>
              <w:bottom w:w="0" w:type="dxa"/>
              <w:right w:w="108" w:type="dxa"/>
            </w:tcMar>
          </w:tcPr>
          <w:p w14:paraId="7476CE7B" w14:textId="77777777" w:rsidR="00A60420" w:rsidRPr="009B3FED" w:rsidRDefault="00A60420" w:rsidP="00E60A47">
            <w:pPr>
              <w:spacing w:after="120"/>
              <w:rPr>
                <w:rFonts w:cs="Arial"/>
                <w:szCs w:val="22"/>
              </w:rPr>
            </w:pPr>
          </w:p>
        </w:tc>
      </w:tr>
      <w:tr w:rsidR="00A60420" w:rsidRPr="009B3FED" w14:paraId="5F03D77D" w14:textId="77777777" w:rsidTr="00E60A47">
        <w:tc>
          <w:tcPr>
            <w:tcW w:w="5070" w:type="dxa"/>
            <w:tcBorders>
              <w:top w:val="single" w:sz="4" w:space="0" w:color="D9D9D9"/>
              <w:bottom w:val="single" w:sz="4" w:space="0" w:color="D9D9D9"/>
            </w:tcBorders>
            <w:tcMar>
              <w:top w:w="0" w:type="dxa"/>
              <w:left w:w="108" w:type="dxa"/>
              <w:bottom w:w="0" w:type="dxa"/>
              <w:right w:w="108" w:type="dxa"/>
            </w:tcMar>
          </w:tcPr>
          <w:p w14:paraId="78545555" w14:textId="5BB9C627" w:rsidR="00A60420" w:rsidRPr="009B3FED" w:rsidRDefault="00056253" w:rsidP="007C0ECA">
            <w:pPr>
              <w:jc w:val="left"/>
              <w:rPr>
                <w:rFonts w:cs="Arial"/>
                <w:b/>
                <w:szCs w:val="22"/>
              </w:rPr>
            </w:pPr>
            <w:r>
              <w:lastRenderedPageBreak/>
              <w:t>Ability to generate new ideas and recommendations for change/improvement</w:t>
            </w:r>
          </w:p>
        </w:tc>
        <w:tc>
          <w:tcPr>
            <w:tcW w:w="1984" w:type="dxa"/>
            <w:tcBorders>
              <w:top w:val="single" w:sz="4" w:space="0" w:color="D9D9D9"/>
              <w:bottom w:val="single" w:sz="4" w:space="0" w:color="D9D9D9"/>
            </w:tcBorders>
            <w:tcMar>
              <w:top w:w="0" w:type="dxa"/>
              <w:left w:w="108" w:type="dxa"/>
              <w:bottom w:w="0" w:type="dxa"/>
              <w:right w:w="108" w:type="dxa"/>
            </w:tcMar>
          </w:tcPr>
          <w:p w14:paraId="0FE5FFD0" w14:textId="77777777" w:rsidR="009B0A5F" w:rsidRDefault="009B0A5F" w:rsidP="00E60A47">
            <w:pPr>
              <w:jc w:val="center"/>
              <w:rPr>
                <w:rFonts w:cs="Arial"/>
                <w:szCs w:val="22"/>
              </w:rPr>
            </w:pPr>
          </w:p>
          <w:p w14:paraId="565A8760" w14:textId="673C0860" w:rsidR="00A60420" w:rsidRPr="009B3FED" w:rsidRDefault="00BA5F9C" w:rsidP="009B0A5F">
            <w:pPr>
              <w:jc w:val="center"/>
              <w:rPr>
                <w:rFonts w:cs="Arial"/>
                <w:szCs w:val="22"/>
              </w:rPr>
            </w:pPr>
            <w:r>
              <w:rPr>
                <w:rFonts w:cs="Arial"/>
                <w:szCs w:val="22"/>
              </w:rPr>
              <w:t>√</w:t>
            </w:r>
          </w:p>
        </w:tc>
        <w:tc>
          <w:tcPr>
            <w:tcW w:w="1985" w:type="dxa"/>
            <w:tcBorders>
              <w:top w:val="single" w:sz="4" w:space="0" w:color="D9D9D9"/>
              <w:bottom w:val="single" w:sz="4" w:space="0" w:color="D9D9D9"/>
            </w:tcBorders>
            <w:tcMar>
              <w:top w:w="0" w:type="dxa"/>
              <w:left w:w="108" w:type="dxa"/>
              <w:bottom w:w="0" w:type="dxa"/>
              <w:right w:w="108" w:type="dxa"/>
            </w:tcMar>
          </w:tcPr>
          <w:p w14:paraId="6A08647C" w14:textId="77777777" w:rsidR="00A60420" w:rsidRPr="009B3FED" w:rsidRDefault="00A60420" w:rsidP="00E60A47">
            <w:pPr>
              <w:spacing w:after="120"/>
              <w:rPr>
                <w:rFonts w:cs="Arial"/>
                <w:szCs w:val="22"/>
              </w:rPr>
            </w:pPr>
          </w:p>
        </w:tc>
      </w:tr>
      <w:tr w:rsidR="00A60420" w:rsidRPr="009B3FED" w14:paraId="3D5E360B" w14:textId="77777777" w:rsidTr="00E60A47">
        <w:tc>
          <w:tcPr>
            <w:tcW w:w="5070" w:type="dxa"/>
            <w:tcBorders>
              <w:top w:val="single" w:sz="4" w:space="0" w:color="D9D9D9"/>
              <w:bottom w:val="single" w:sz="4" w:space="0" w:color="D9D9D9"/>
            </w:tcBorders>
            <w:tcMar>
              <w:top w:w="0" w:type="dxa"/>
              <w:left w:w="108" w:type="dxa"/>
              <w:bottom w:w="0" w:type="dxa"/>
              <w:right w:w="108" w:type="dxa"/>
            </w:tcMar>
          </w:tcPr>
          <w:p w14:paraId="761A0B81" w14:textId="63A26DA1" w:rsidR="00A60420" w:rsidRPr="009B3FED" w:rsidRDefault="00707F35" w:rsidP="0061346E">
            <w:pPr>
              <w:jc w:val="left"/>
              <w:rPr>
                <w:rFonts w:cs="Arial"/>
                <w:b/>
                <w:szCs w:val="22"/>
              </w:rPr>
            </w:pPr>
            <w:r w:rsidRPr="00037009">
              <w:rPr>
                <w:szCs w:val="22"/>
              </w:rPr>
              <w:t>Excellent inter-personal skills</w:t>
            </w:r>
            <w:r>
              <w:rPr>
                <w:szCs w:val="22"/>
              </w:rPr>
              <w:t xml:space="preserve">, </w:t>
            </w:r>
            <w:r w:rsidRPr="00037009">
              <w:rPr>
                <w:szCs w:val="22"/>
              </w:rPr>
              <w:t>the ability to work with a wide range of people and in a close-knit team working to deadlines.</w:t>
            </w:r>
          </w:p>
        </w:tc>
        <w:tc>
          <w:tcPr>
            <w:tcW w:w="1984" w:type="dxa"/>
            <w:tcBorders>
              <w:top w:val="single" w:sz="4" w:space="0" w:color="D9D9D9"/>
              <w:bottom w:val="single" w:sz="4" w:space="0" w:color="D9D9D9"/>
            </w:tcBorders>
            <w:tcMar>
              <w:top w:w="0" w:type="dxa"/>
              <w:left w:w="108" w:type="dxa"/>
              <w:bottom w:w="0" w:type="dxa"/>
              <w:right w:w="108" w:type="dxa"/>
            </w:tcMar>
          </w:tcPr>
          <w:p w14:paraId="6038430E" w14:textId="57B749E0" w:rsidR="00A60420" w:rsidRPr="009B3FED" w:rsidRDefault="00BA5F9C" w:rsidP="00E60A47">
            <w:pPr>
              <w:jc w:val="center"/>
              <w:rPr>
                <w:rFonts w:cs="Arial"/>
                <w:szCs w:val="22"/>
              </w:rPr>
            </w:pPr>
            <w:r>
              <w:rPr>
                <w:rFonts w:cs="Arial"/>
                <w:szCs w:val="22"/>
              </w:rPr>
              <w:t>√</w:t>
            </w:r>
          </w:p>
        </w:tc>
        <w:tc>
          <w:tcPr>
            <w:tcW w:w="1985" w:type="dxa"/>
            <w:tcBorders>
              <w:top w:val="single" w:sz="4" w:space="0" w:color="D9D9D9"/>
              <w:bottom w:val="single" w:sz="4" w:space="0" w:color="D9D9D9"/>
            </w:tcBorders>
            <w:tcMar>
              <w:top w:w="0" w:type="dxa"/>
              <w:left w:w="108" w:type="dxa"/>
              <w:bottom w:w="0" w:type="dxa"/>
              <w:right w:w="108" w:type="dxa"/>
            </w:tcMar>
          </w:tcPr>
          <w:p w14:paraId="69715F34" w14:textId="77777777" w:rsidR="00A60420" w:rsidRPr="009B3FED" w:rsidRDefault="00A60420" w:rsidP="00E60A47">
            <w:pPr>
              <w:spacing w:after="120"/>
              <w:rPr>
                <w:rFonts w:cs="Arial"/>
                <w:szCs w:val="22"/>
              </w:rPr>
            </w:pPr>
          </w:p>
        </w:tc>
      </w:tr>
      <w:tr w:rsidR="00A60420" w:rsidRPr="009B3FED" w14:paraId="6B0FAAD7" w14:textId="77777777" w:rsidTr="00E1642D">
        <w:tc>
          <w:tcPr>
            <w:tcW w:w="5070" w:type="dxa"/>
            <w:tcBorders>
              <w:top w:val="single" w:sz="4" w:space="0" w:color="D9D9D9"/>
              <w:bottom w:val="single" w:sz="4" w:space="0" w:color="D9D9D9"/>
            </w:tcBorders>
            <w:tcMar>
              <w:top w:w="0" w:type="dxa"/>
              <w:left w:w="108" w:type="dxa"/>
              <w:bottom w:w="0" w:type="dxa"/>
              <w:right w:w="108" w:type="dxa"/>
            </w:tcMar>
          </w:tcPr>
          <w:p w14:paraId="624C09E7" w14:textId="7E4B7FC4" w:rsidR="00A60420" w:rsidRPr="009B3FED" w:rsidRDefault="00E1642D" w:rsidP="0061346E">
            <w:pPr>
              <w:jc w:val="left"/>
              <w:rPr>
                <w:rFonts w:cs="Arial"/>
                <w:b/>
                <w:szCs w:val="22"/>
              </w:rPr>
            </w:pPr>
            <w:r>
              <w:rPr>
                <w:rFonts w:cs="Arial"/>
                <w:szCs w:val="22"/>
              </w:rPr>
              <w:t>Capacity to manage and prioritise a high workload, often working to tight deadlines</w:t>
            </w:r>
          </w:p>
        </w:tc>
        <w:tc>
          <w:tcPr>
            <w:tcW w:w="1984" w:type="dxa"/>
            <w:tcBorders>
              <w:top w:val="single" w:sz="4" w:space="0" w:color="D9D9D9"/>
              <w:bottom w:val="single" w:sz="4" w:space="0" w:color="D9D9D9"/>
            </w:tcBorders>
            <w:tcMar>
              <w:top w:w="0" w:type="dxa"/>
              <w:left w:w="108" w:type="dxa"/>
              <w:bottom w:w="0" w:type="dxa"/>
              <w:right w:w="108" w:type="dxa"/>
            </w:tcMar>
          </w:tcPr>
          <w:p w14:paraId="1A24CED1" w14:textId="2D99F490" w:rsidR="00A60420" w:rsidRPr="009B3FED" w:rsidRDefault="00BA5F9C" w:rsidP="00E60A47">
            <w:pPr>
              <w:jc w:val="center"/>
              <w:rPr>
                <w:rFonts w:cs="Arial"/>
                <w:szCs w:val="22"/>
              </w:rPr>
            </w:pPr>
            <w:r>
              <w:rPr>
                <w:rFonts w:cs="Arial"/>
                <w:szCs w:val="22"/>
              </w:rPr>
              <w:t>√</w:t>
            </w:r>
          </w:p>
        </w:tc>
        <w:tc>
          <w:tcPr>
            <w:tcW w:w="1985" w:type="dxa"/>
            <w:tcBorders>
              <w:top w:val="single" w:sz="4" w:space="0" w:color="D9D9D9"/>
              <w:bottom w:val="single" w:sz="4" w:space="0" w:color="D9D9D9"/>
            </w:tcBorders>
            <w:tcMar>
              <w:top w:w="0" w:type="dxa"/>
              <w:left w:w="108" w:type="dxa"/>
              <w:bottom w:w="0" w:type="dxa"/>
              <w:right w:w="108" w:type="dxa"/>
            </w:tcMar>
          </w:tcPr>
          <w:p w14:paraId="111EF0FC" w14:textId="77777777" w:rsidR="00A60420" w:rsidRPr="009B3FED" w:rsidRDefault="00A60420" w:rsidP="00E60A47">
            <w:pPr>
              <w:spacing w:after="120"/>
              <w:rPr>
                <w:rFonts w:cs="Arial"/>
                <w:szCs w:val="22"/>
              </w:rPr>
            </w:pPr>
          </w:p>
        </w:tc>
      </w:tr>
      <w:tr w:rsidR="00E1642D" w:rsidRPr="009B3FED" w14:paraId="7CC21375" w14:textId="77777777" w:rsidTr="00E60A47">
        <w:tc>
          <w:tcPr>
            <w:tcW w:w="5070" w:type="dxa"/>
            <w:tcBorders>
              <w:top w:val="single" w:sz="4" w:space="0" w:color="D9D9D9"/>
            </w:tcBorders>
            <w:tcMar>
              <w:top w:w="0" w:type="dxa"/>
              <w:left w:w="108" w:type="dxa"/>
              <w:bottom w:w="0" w:type="dxa"/>
              <w:right w:w="108" w:type="dxa"/>
            </w:tcMar>
          </w:tcPr>
          <w:p w14:paraId="16E86B4D" w14:textId="00E24F68" w:rsidR="00E1642D" w:rsidRDefault="00E1642D" w:rsidP="0061346E">
            <w:pPr>
              <w:jc w:val="left"/>
              <w:rPr>
                <w:rFonts w:cs="Arial"/>
                <w:szCs w:val="22"/>
              </w:rPr>
            </w:pPr>
            <w:r>
              <w:rPr>
                <w:rFonts w:cs="Arial"/>
                <w:szCs w:val="22"/>
              </w:rPr>
              <w:t xml:space="preserve">Competent, </w:t>
            </w:r>
            <w:r w:rsidR="00FF5088">
              <w:rPr>
                <w:rFonts w:cs="Arial"/>
                <w:szCs w:val="22"/>
              </w:rPr>
              <w:t xml:space="preserve">conscientious and motivated with a methodical </w:t>
            </w:r>
            <w:r w:rsidR="0050292C">
              <w:rPr>
                <w:rFonts w:cs="Arial"/>
                <w:szCs w:val="22"/>
              </w:rPr>
              <w:t>approach to work</w:t>
            </w:r>
          </w:p>
        </w:tc>
        <w:tc>
          <w:tcPr>
            <w:tcW w:w="1984" w:type="dxa"/>
            <w:tcBorders>
              <w:top w:val="single" w:sz="4" w:space="0" w:color="D9D9D9"/>
            </w:tcBorders>
            <w:tcMar>
              <w:top w:w="0" w:type="dxa"/>
              <w:left w:w="108" w:type="dxa"/>
              <w:bottom w:w="0" w:type="dxa"/>
              <w:right w:w="108" w:type="dxa"/>
            </w:tcMar>
          </w:tcPr>
          <w:p w14:paraId="6D693865" w14:textId="2986D7BE" w:rsidR="00E1642D" w:rsidRDefault="0050292C" w:rsidP="00E60A47">
            <w:pPr>
              <w:jc w:val="center"/>
              <w:rPr>
                <w:rFonts w:cs="Arial"/>
                <w:szCs w:val="22"/>
              </w:rPr>
            </w:pPr>
            <w:r>
              <w:rPr>
                <w:rFonts w:cs="Arial"/>
                <w:szCs w:val="22"/>
              </w:rPr>
              <w:t>√</w:t>
            </w:r>
          </w:p>
        </w:tc>
        <w:tc>
          <w:tcPr>
            <w:tcW w:w="1985" w:type="dxa"/>
            <w:tcBorders>
              <w:top w:val="single" w:sz="4" w:space="0" w:color="D9D9D9"/>
            </w:tcBorders>
            <w:tcMar>
              <w:top w:w="0" w:type="dxa"/>
              <w:left w:w="108" w:type="dxa"/>
              <w:bottom w:w="0" w:type="dxa"/>
              <w:right w:w="108" w:type="dxa"/>
            </w:tcMar>
          </w:tcPr>
          <w:p w14:paraId="78A56935" w14:textId="77777777" w:rsidR="00E1642D" w:rsidRPr="009B3FED" w:rsidRDefault="00E1642D" w:rsidP="00E60A47">
            <w:pPr>
              <w:spacing w:after="120"/>
              <w:rPr>
                <w:rFonts w:cs="Arial"/>
                <w:szCs w:val="22"/>
              </w:rPr>
            </w:pPr>
          </w:p>
        </w:tc>
      </w:tr>
    </w:tbl>
    <w:p w14:paraId="5319FC41" w14:textId="7CEE0C0E" w:rsidR="00FE6C5C" w:rsidRDefault="00FE6C5C" w:rsidP="00FE6C5C">
      <w:pPr>
        <w:rPr>
          <w:rFonts w:cs="Arial"/>
          <w:szCs w:val="22"/>
        </w:rPr>
      </w:pPr>
    </w:p>
    <w:p w14:paraId="53516F25" w14:textId="77777777" w:rsidR="00C27642" w:rsidRPr="009B3FED" w:rsidRDefault="00C27642" w:rsidP="00FE6C5C">
      <w:pPr>
        <w:rPr>
          <w:rFonts w:cs="Arial"/>
          <w:szCs w:val="22"/>
        </w:rPr>
      </w:pPr>
    </w:p>
    <w:tbl>
      <w:tblPr>
        <w:tblW w:w="90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9039"/>
      </w:tblGrid>
      <w:tr w:rsidR="00FE6C5C" w:rsidRPr="009B3FED" w14:paraId="187F46FD" w14:textId="77777777" w:rsidTr="004B76AE">
        <w:tc>
          <w:tcPr>
            <w:tcW w:w="9039" w:type="dxa"/>
            <w:shd w:val="clear" w:color="auto" w:fill="DAEEF3" w:themeFill="accent5" w:themeFillTint="33"/>
            <w:tcMar>
              <w:top w:w="0" w:type="dxa"/>
              <w:left w:w="108" w:type="dxa"/>
              <w:bottom w:w="0" w:type="dxa"/>
              <w:right w:w="108" w:type="dxa"/>
            </w:tcMar>
          </w:tcPr>
          <w:p w14:paraId="0860664F" w14:textId="7068C1B5" w:rsidR="00FE6C5C" w:rsidRPr="009B3FED" w:rsidRDefault="00FE6C5C" w:rsidP="00E60A47">
            <w:pPr>
              <w:rPr>
                <w:rFonts w:cs="Arial"/>
                <w:szCs w:val="22"/>
              </w:rPr>
            </w:pPr>
            <w:r w:rsidRPr="009B3FED">
              <w:rPr>
                <w:rFonts w:cs="Arial"/>
                <w:b/>
                <w:szCs w:val="22"/>
              </w:rPr>
              <w:t>Effective Behaviours</w:t>
            </w:r>
            <w:r>
              <w:rPr>
                <w:rFonts w:cs="Arial"/>
                <w:b/>
                <w:szCs w:val="22"/>
              </w:rPr>
              <w:t xml:space="preserve"> Framework</w:t>
            </w:r>
          </w:p>
          <w:p w14:paraId="7541A1FD" w14:textId="77777777" w:rsidR="00FE6C5C" w:rsidRPr="009B3FED" w:rsidRDefault="00FE6C5C" w:rsidP="00E60A47">
            <w:pPr>
              <w:autoSpaceDE w:val="0"/>
              <w:autoSpaceDN w:val="0"/>
              <w:adjustRightInd w:val="0"/>
              <w:rPr>
                <w:rFonts w:eastAsia="Calibri" w:cs="Arial"/>
                <w:szCs w:val="22"/>
              </w:rPr>
            </w:pPr>
          </w:p>
          <w:p w14:paraId="71F05713" w14:textId="721B1106" w:rsidR="00EE0AE1" w:rsidRPr="009B3FED" w:rsidRDefault="00EE0AE1" w:rsidP="00EE0AE1">
            <w:pPr>
              <w:autoSpaceDE w:val="0"/>
              <w:autoSpaceDN w:val="0"/>
              <w:adjustRightInd w:val="0"/>
              <w:rPr>
                <w:rFonts w:cs="Arial"/>
                <w:b/>
                <w:szCs w:val="22"/>
              </w:rPr>
            </w:pPr>
            <w:r>
              <w:rPr>
                <w:rFonts w:eastAsia="Calibri" w:cs="Arial"/>
                <w:szCs w:val="22"/>
              </w:rPr>
              <w:t>The</w:t>
            </w:r>
            <w:r w:rsidRPr="009B3FED">
              <w:rPr>
                <w:rFonts w:eastAsia="Calibri" w:cs="Arial"/>
                <w:szCs w:val="22"/>
              </w:rPr>
              <w:t xml:space="preserve"> University has identified a set of effective behaviours</w:t>
            </w:r>
            <w:r w:rsidR="007B55FC">
              <w:rPr>
                <w:rFonts w:eastAsia="Calibri" w:cs="Arial"/>
                <w:szCs w:val="22"/>
              </w:rPr>
              <w:t xml:space="preserve"> which</w:t>
            </w:r>
            <w:r>
              <w:rPr>
                <w:rFonts w:eastAsia="Calibri" w:cs="Arial"/>
                <w:szCs w:val="22"/>
              </w:rPr>
              <w:t xml:space="preserve"> we value</w:t>
            </w:r>
            <w:r w:rsidRPr="009B3FED">
              <w:rPr>
                <w:rFonts w:eastAsia="Calibri" w:cs="Arial"/>
                <w:szCs w:val="22"/>
              </w:rPr>
              <w:t xml:space="preserve"> </w:t>
            </w:r>
            <w:r>
              <w:rPr>
                <w:rFonts w:eastAsia="Calibri" w:cs="Arial"/>
                <w:szCs w:val="22"/>
              </w:rPr>
              <w:t xml:space="preserve">and have found to be </w:t>
            </w:r>
            <w:r w:rsidRPr="009B3FED">
              <w:rPr>
                <w:rFonts w:eastAsia="Calibri" w:cs="Arial"/>
                <w:szCs w:val="22"/>
              </w:rPr>
              <w:t xml:space="preserve">consistent with high performance across the organisation. Part of the selection process </w:t>
            </w:r>
            <w:r>
              <w:rPr>
                <w:rFonts w:eastAsia="Calibri" w:cs="Arial"/>
                <w:szCs w:val="22"/>
              </w:rPr>
              <w:t xml:space="preserve">for this post </w:t>
            </w:r>
            <w:r w:rsidRPr="009B3FED">
              <w:rPr>
                <w:rFonts w:eastAsia="Calibri" w:cs="Arial"/>
                <w:szCs w:val="22"/>
              </w:rPr>
              <w:t xml:space="preserve">will be </w:t>
            </w:r>
            <w:r>
              <w:rPr>
                <w:rFonts w:eastAsia="Calibri" w:cs="Arial"/>
                <w:szCs w:val="22"/>
              </w:rPr>
              <w:t xml:space="preserve">to assess whether </w:t>
            </w:r>
            <w:r w:rsidRPr="009B3FED">
              <w:rPr>
                <w:rFonts w:eastAsia="Calibri" w:cs="Arial"/>
                <w:szCs w:val="22"/>
              </w:rPr>
              <w:t xml:space="preserve">candidates </w:t>
            </w:r>
            <w:r>
              <w:rPr>
                <w:rFonts w:eastAsia="Calibri" w:cs="Arial"/>
                <w:szCs w:val="22"/>
              </w:rPr>
              <w:t>have demonstrably exhibited</w:t>
            </w:r>
            <w:r w:rsidRPr="009B3FED">
              <w:rPr>
                <w:rFonts w:eastAsia="Calibri" w:cs="Arial"/>
                <w:szCs w:val="22"/>
              </w:rPr>
              <w:t xml:space="preserve"> these behaviours previously.</w:t>
            </w:r>
            <w:r>
              <w:rPr>
                <w:rFonts w:eastAsia="Calibri" w:cs="Arial"/>
                <w:szCs w:val="22"/>
              </w:rPr>
              <w:t xml:space="preserve"> </w:t>
            </w:r>
          </w:p>
          <w:p w14:paraId="2C4970F6" w14:textId="77777777" w:rsidR="00FE6C5C" w:rsidRPr="009B3FED" w:rsidRDefault="00FE6C5C" w:rsidP="00E60A47">
            <w:pPr>
              <w:rPr>
                <w:rFonts w:cs="Arial"/>
                <w:b/>
                <w:szCs w:val="22"/>
              </w:rPr>
            </w:pPr>
          </w:p>
        </w:tc>
      </w:tr>
      <w:tr w:rsidR="00FE6C5C" w:rsidRPr="009B3FED" w14:paraId="39D42373" w14:textId="77777777" w:rsidTr="00E60A47">
        <w:tc>
          <w:tcPr>
            <w:tcW w:w="9039" w:type="dxa"/>
            <w:tcMar>
              <w:top w:w="0" w:type="dxa"/>
              <w:left w:w="108" w:type="dxa"/>
              <w:bottom w:w="0" w:type="dxa"/>
              <w:right w:w="108" w:type="dxa"/>
            </w:tcMar>
          </w:tcPr>
          <w:p w14:paraId="65D32589" w14:textId="77777777" w:rsidR="00FE6C5C" w:rsidRPr="009B3FED" w:rsidRDefault="00FE6C5C" w:rsidP="00E60A47">
            <w:pPr>
              <w:rPr>
                <w:rFonts w:cs="Arial"/>
                <w:b/>
                <w:szCs w:val="22"/>
              </w:rPr>
            </w:pPr>
            <w:r w:rsidRPr="009B3FED">
              <w:rPr>
                <w:rFonts w:cs="Arial"/>
                <w:b/>
                <w:szCs w:val="22"/>
              </w:rPr>
              <w:t>Managing self and personal skills:</w:t>
            </w:r>
          </w:p>
          <w:p w14:paraId="7053D980" w14:textId="77777777" w:rsidR="00FE6C5C" w:rsidRPr="009B3FED" w:rsidRDefault="00FE6C5C" w:rsidP="00E60A47">
            <w:pPr>
              <w:rPr>
                <w:rFonts w:cs="Arial"/>
                <w:szCs w:val="22"/>
              </w:rPr>
            </w:pPr>
            <w:r w:rsidRPr="009B3FED">
              <w:rPr>
                <w:rFonts w:cs="Arial"/>
                <w:szCs w:val="22"/>
              </w:rPr>
              <w:t>Willing and able to assess and apply own skills, abilities and experience.  Being aware of own behaviour and how it impacts on others.</w:t>
            </w:r>
          </w:p>
          <w:p w14:paraId="5BCBF072" w14:textId="77777777" w:rsidR="00FE6C5C" w:rsidRPr="009B3FED" w:rsidRDefault="00FE6C5C" w:rsidP="00E60A47">
            <w:pPr>
              <w:rPr>
                <w:rFonts w:cs="Arial"/>
                <w:szCs w:val="22"/>
              </w:rPr>
            </w:pPr>
            <w:r w:rsidRPr="009B3FED">
              <w:rPr>
                <w:rFonts w:cs="Arial"/>
                <w:szCs w:val="22"/>
              </w:rPr>
              <w:t>  </w:t>
            </w:r>
          </w:p>
        </w:tc>
      </w:tr>
      <w:tr w:rsidR="00FE6C5C" w:rsidRPr="009B3FED" w14:paraId="42E4166E" w14:textId="77777777" w:rsidTr="00E60A47">
        <w:tc>
          <w:tcPr>
            <w:tcW w:w="9039" w:type="dxa"/>
            <w:tcMar>
              <w:top w:w="0" w:type="dxa"/>
              <w:left w:w="108" w:type="dxa"/>
              <w:bottom w:w="0" w:type="dxa"/>
              <w:right w:w="108" w:type="dxa"/>
            </w:tcMar>
          </w:tcPr>
          <w:p w14:paraId="1A60CB0C" w14:textId="77777777" w:rsidR="00FE6C5C" w:rsidRPr="009B3FED" w:rsidRDefault="00FE6C5C" w:rsidP="00E60A47">
            <w:pPr>
              <w:rPr>
                <w:rFonts w:cs="Arial"/>
                <w:b/>
                <w:szCs w:val="22"/>
              </w:rPr>
            </w:pPr>
            <w:r w:rsidRPr="009B3FED">
              <w:rPr>
                <w:rFonts w:cs="Arial"/>
                <w:b/>
                <w:szCs w:val="22"/>
              </w:rPr>
              <w:t>Delivering excellent service:</w:t>
            </w:r>
          </w:p>
          <w:p w14:paraId="0E5A3DCA" w14:textId="77777777" w:rsidR="00FE6C5C" w:rsidRPr="009B3FED" w:rsidRDefault="00FE6C5C" w:rsidP="00E60A47">
            <w:pPr>
              <w:rPr>
                <w:rFonts w:cs="Arial"/>
                <w:szCs w:val="22"/>
              </w:rPr>
            </w:pPr>
            <w:r w:rsidRPr="009B3FED">
              <w:rPr>
                <w:rFonts w:cs="Arial"/>
                <w:szCs w:val="22"/>
              </w:rPr>
              <w:t xml:space="preserve">Providing the best quality service to all students and staff and to external customers e.g. clients, suppliers. Building genuine and open long-term relationships </w:t>
            </w:r>
            <w:proofErr w:type="gramStart"/>
            <w:r w:rsidRPr="009B3FED">
              <w:rPr>
                <w:rFonts w:cs="Arial"/>
                <w:szCs w:val="22"/>
              </w:rPr>
              <w:t>in order to</w:t>
            </w:r>
            <w:proofErr w:type="gramEnd"/>
            <w:r w:rsidRPr="009B3FED">
              <w:rPr>
                <w:rFonts w:cs="Arial"/>
                <w:szCs w:val="22"/>
              </w:rPr>
              <w:t xml:space="preserve"> drive up service standards.</w:t>
            </w:r>
          </w:p>
          <w:p w14:paraId="37012B3A" w14:textId="77777777" w:rsidR="00FE6C5C" w:rsidRPr="009B3FED" w:rsidRDefault="00FE6C5C" w:rsidP="00E60A47">
            <w:pPr>
              <w:rPr>
                <w:rFonts w:cs="Arial"/>
                <w:szCs w:val="22"/>
              </w:rPr>
            </w:pPr>
            <w:r w:rsidRPr="009B3FED">
              <w:rPr>
                <w:rFonts w:cs="Arial"/>
                <w:szCs w:val="22"/>
              </w:rPr>
              <w:t>  </w:t>
            </w:r>
          </w:p>
        </w:tc>
      </w:tr>
      <w:tr w:rsidR="00FE6C5C" w:rsidRPr="009B3FED" w14:paraId="57BC88FB" w14:textId="77777777" w:rsidTr="00E60A47">
        <w:tc>
          <w:tcPr>
            <w:tcW w:w="9039" w:type="dxa"/>
            <w:tcMar>
              <w:top w:w="0" w:type="dxa"/>
              <w:left w:w="108" w:type="dxa"/>
              <w:bottom w:w="0" w:type="dxa"/>
              <w:right w:w="108" w:type="dxa"/>
            </w:tcMar>
          </w:tcPr>
          <w:p w14:paraId="433D42F1" w14:textId="77777777" w:rsidR="00FE6C5C" w:rsidRPr="009B3FED" w:rsidRDefault="00FE6C5C" w:rsidP="00E60A47">
            <w:pPr>
              <w:rPr>
                <w:rFonts w:cs="Arial"/>
                <w:b/>
                <w:szCs w:val="22"/>
              </w:rPr>
            </w:pPr>
            <w:r w:rsidRPr="009B3FED">
              <w:rPr>
                <w:rFonts w:cs="Arial"/>
                <w:b/>
                <w:szCs w:val="22"/>
              </w:rPr>
              <w:t>Finding innovative solutions:</w:t>
            </w:r>
          </w:p>
          <w:p w14:paraId="203DEE3F" w14:textId="77777777" w:rsidR="00FE6C5C" w:rsidRPr="009B3FED" w:rsidRDefault="00FE6C5C" w:rsidP="00E60A47">
            <w:pPr>
              <w:rPr>
                <w:rFonts w:cs="Arial"/>
                <w:szCs w:val="22"/>
              </w:rPr>
            </w:pPr>
            <w:r w:rsidRPr="009B3FED">
              <w:rPr>
                <w:rFonts w:cs="Arial"/>
                <w:szCs w:val="22"/>
              </w:rPr>
              <w:t>Taking a holistic view and working enthusiastically and with creativity to analyse problems and develop innovative and workable solutions.  Identifying opportunities for innovation.</w:t>
            </w:r>
          </w:p>
          <w:p w14:paraId="02E9A070" w14:textId="77777777" w:rsidR="00FE6C5C" w:rsidRPr="009B3FED" w:rsidRDefault="00FE6C5C" w:rsidP="00E60A47">
            <w:pPr>
              <w:rPr>
                <w:rFonts w:cs="Arial"/>
                <w:szCs w:val="22"/>
              </w:rPr>
            </w:pPr>
            <w:r w:rsidRPr="009B3FED">
              <w:rPr>
                <w:rFonts w:cs="Arial"/>
                <w:szCs w:val="22"/>
              </w:rPr>
              <w:t>  </w:t>
            </w:r>
          </w:p>
        </w:tc>
      </w:tr>
      <w:tr w:rsidR="00FE6C5C" w:rsidRPr="009B3FED" w14:paraId="4BFE50F5" w14:textId="77777777" w:rsidTr="00E60A47">
        <w:tc>
          <w:tcPr>
            <w:tcW w:w="9039" w:type="dxa"/>
            <w:tcMar>
              <w:top w:w="0" w:type="dxa"/>
              <w:left w:w="108" w:type="dxa"/>
              <w:bottom w:w="0" w:type="dxa"/>
              <w:right w:w="108" w:type="dxa"/>
            </w:tcMar>
          </w:tcPr>
          <w:p w14:paraId="76DFEA09" w14:textId="77777777" w:rsidR="00FE6C5C" w:rsidRPr="009B3FED" w:rsidRDefault="00FE6C5C" w:rsidP="00E60A47">
            <w:pPr>
              <w:rPr>
                <w:rFonts w:cs="Arial"/>
                <w:b/>
                <w:szCs w:val="22"/>
              </w:rPr>
            </w:pPr>
            <w:r w:rsidRPr="009B3FED">
              <w:rPr>
                <w:rFonts w:cs="Arial"/>
                <w:b/>
                <w:szCs w:val="22"/>
              </w:rPr>
              <w:t>Embracing change:</w:t>
            </w:r>
          </w:p>
          <w:p w14:paraId="07225ED9" w14:textId="77777777" w:rsidR="00FE6C5C" w:rsidRPr="009B3FED" w:rsidRDefault="00FE6C5C" w:rsidP="00E60A47">
            <w:pPr>
              <w:rPr>
                <w:rFonts w:cs="Arial"/>
                <w:szCs w:val="22"/>
              </w:rPr>
            </w:pPr>
            <w:r w:rsidRPr="009B3FED">
              <w:rPr>
                <w:rFonts w:cs="Arial"/>
                <w:szCs w:val="22"/>
              </w:rPr>
              <w:t>Adjusting to unfamiliar situations, demands and changing roles.  Seeing change as an opportunity and being receptive to new ideas.</w:t>
            </w:r>
          </w:p>
          <w:p w14:paraId="4C9D5CCF" w14:textId="77777777" w:rsidR="00FE6C5C" w:rsidRPr="009B3FED" w:rsidRDefault="00FE6C5C" w:rsidP="00E60A47">
            <w:pPr>
              <w:rPr>
                <w:rFonts w:cs="Arial"/>
                <w:szCs w:val="22"/>
              </w:rPr>
            </w:pPr>
            <w:r w:rsidRPr="009B3FED">
              <w:rPr>
                <w:rFonts w:cs="Arial"/>
                <w:szCs w:val="22"/>
              </w:rPr>
              <w:t> </w:t>
            </w:r>
          </w:p>
        </w:tc>
      </w:tr>
      <w:tr w:rsidR="00FE6C5C" w:rsidRPr="009B3FED" w14:paraId="5D030E16" w14:textId="77777777" w:rsidTr="00E60A47">
        <w:tc>
          <w:tcPr>
            <w:tcW w:w="9039" w:type="dxa"/>
            <w:tcMar>
              <w:top w:w="0" w:type="dxa"/>
              <w:left w:w="108" w:type="dxa"/>
              <w:bottom w:w="0" w:type="dxa"/>
              <w:right w:w="108" w:type="dxa"/>
            </w:tcMar>
          </w:tcPr>
          <w:p w14:paraId="7674A616" w14:textId="77777777" w:rsidR="00FE6C5C" w:rsidRPr="009B3FED" w:rsidRDefault="00FE6C5C" w:rsidP="00E60A47">
            <w:pPr>
              <w:rPr>
                <w:rFonts w:cs="Arial"/>
                <w:b/>
                <w:szCs w:val="22"/>
              </w:rPr>
            </w:pPr>
            <w:r w:rsidRPr="009B3FED">
              <w:rPr>
                <w:rFonts w:cs="Arial"/>
                <w:b/>
                <w:szCs w:val="22"/>
              </w:rPr>
              <w:t>Using resources:</w:t>
            </w:r>
          </w:p>
          <w:p w14:paraId="74148716" w14:textId="77777777" w:rsidR="00FE6C5C" w:rsidRPr="009B3FED" w:rsidRDefault="00FE6C5C" w:rsidP="00E60A47">
            <w:pPr>
              <w:rPr>
                <w:rFonts w:cs="Arial"/>
                <w:szCs w:val="22"/>
              </w:rPr>
            </w:pPr>
            <w:r w:rsidRPr="009B3FED">
              <w:rPr>
                <w:rFonts w:cs="Arial"/>
                <w:szCs w:val="22"/>
              </w:rPr>
              <w:t>Making effective use of available resources including people, information, networks and budgets.  Being aware of the financial and commercial aspects of the University.</w:t>
            </w:r>
          </w:p>
          <w:p w14:paraId="528F42D0" w14:textId="77777777" w:rsidR="00FE6C5C" w:rsidRPr="009B3FED" w:rsidRDefault="00FE6C5C" w:rsidP="00E60A47">
            <w:pPr>
              <w:rPr>
                <w:rFonts w:cs="Arial"/>
                <w:szCs w:val="22"/>
              </w:rPr>
            </w:pPr>
          </w:p>
        </w:tc>
      </w:tr>
      <w:tr w:rsidR="00FE6C5C" w:rsidRPr="009B3FED" w14:paraId="200E271D" w14:textId="77777777" w:rsidTr="00E60A47">
        <w:tc>
          <w:tcPr>
            <w:tcW w:w="9039" w:type="dxa"/>
            <w:tcMar>
              <w:top w:w="0" w:type="dxa"/>
              <w:left w:w="108" w:type="dxa"/>
              <w:bottom w:w="0" w:type="dxa"/>
              <w:right w:w="108" w:type="dxa"/>
            </w:tcMar>
          </w:tcPr>
          <w:p w14:paraId="59404ABE" w14:textId="77777777" w:rsidR="00FE6C5C" w:rsidRPr="009B3FED" w:rsidRDefault="00FE6C5C" w:rsidP="00E60A47">
            <w:pPr>
              <w:rPr>
                <w:rFonts w:cs="Arial"/>
                <w:b/>
                <w:szCs w:val="22"/>
              </w:rPr>
            </w:pPr>
            <w:r w:rsidRPr="009B3FED">
              <w:rPr>
                <w:rFonts w:cs="Arial"/>
                <w:b/>
                <w:szCs w:val="22"/>
              </w:rPr>
              <w:t>Engaging with the big picture:</w:t>
            </w:r>
          </w:p>
          <w:p w14:paraId="12803251" w14:textId="77777777" w:rsidR="00FE6C5C" w:rsidRPr="009B3FED" w:rsidRDefault="00FE6C5C" w:rsidP="00E60A47">
            <w:pPr>
              <w:rPr>
                <w:rFonts w:cs="Arial"/>
                <w:szCs w:val="22"/>
              </w:rPr>
            </w:pPr>
            <w:r w:rsidRPr="009B3FED">
              <w:rPr>
                <w:rFonts w:cs="Arial"/>
                <w:szCs w:val="22"/>
              </w:rPr>
              <w:t>Seeing the work that you do in the context of the bigger picture e.g. in the context of what the University/other departments are striving to achieve and taking a long-term view.  Communicating vision clearly and enthusiastically to inspire and motivate others.</w:t>
            </w:r>
          </w:p>
          <w:p w14:paraId="5B17185A" w14:textId="77777777" w:rsidR="00FE6C5C" w:rsidRPr="009B3FED" w:rsidRDefault="00FE6C5C" w:rsidP="00E60A47">
            <w:pPr>
              <w:rPr>
                <w:rFonts w:cs="Arial"/>
                <w:szCs w:val="22"/>
              </w:rPr>
            </w:pPr>
            <w:r w:rsidRPr="009B3FED">
              <w:rPr>
                <w:rFonts w:cs="Arial"/>
                <w:szCs w:val="22"/>
              </w:rPr>
              <w:t>  </w:t>
            </w:r>
          </w:p>
        </w:tc>
      </w:tr>
      <w:tr w:rsidR="00FE6C5C" w:rsidRPr="009B3FED" w14:paraId="5F5B3C93" w14:textId="77777777" w:rsidTr="00E60A47">
        <w:tc>
          <w:tcPr>
            <w:tcW w:w="9039" w:type="dxa"/>
            <w:tcMar>
              <w:top w:w="0" w:type="dxa"/>
              <w:left w:w="108" w:type="dxa"/>
              <w:bottom w:w="0" w:type="dxa"/>
              <w:right w:w="108" w:type="dxa"/>
            </w:tcMar>
          </w:tcPr>
          <w:p w14:paraId="59FF4505" w14:textId="77777777" w:rsidR="00FE6C5C" w:rsidRPr="009B3FED" w:rsidRDefault="00FE6C5C" w:rsidP="00E60A47">
            <w:pPr>
              <w:rPr>
                <w:rFonts w:cs="Arial"/>
                <w:b/>
                <w:szCs w:val="22"/>
              </w:rPr>
            </w:pPr>
            <w:r w:rsidRPr="009B3FED">
              <w:rPr>
                <w:rFonts w:cs="Arial"/>
                <w:b/>
                <w:szCs w:val="22"/>
              </w:rPr>
              <w:t>Developing self and others:</w:t>
            </w:r>
          </w:p>
          <w:p w14:paraId="3107C794" w14:textId="77777777" w:rsidR="00FE6C5C" w:rsidRPr="009B3FED" w:rsidRDefault="00FE6C5C" w:rsidP="00E60A47">
            <w:pPr>
              <w:rPr>
                <w:rFonts w:cs="Arial"/>
                <w:szCs w:val="22"/>
              </w:rPr>
            </w:pPr>
            <w:r w:rsidRPr="009B3FED">
              <w:rPr>
                <w:rFonts w:cs="Arial"/>
                <w:szCs w:val="22"/>
              </w:rPr>
              <w:t>Showing commitment to own development and supporting and encouraging others to develop their knowledge, skills and behaviours to enable them to reach their full potential for the wider benefit of the University.</w:t>
            </w:r>
          </w:p>
          <w:p w14:paraId="12804EC9" w14:textId="77777777" w:rsidR="00FE6C5C" w:rsidRPr="009B3FED" w:rsidRDefault="00FE6C5C" w:rsidP="00E60A47">
            <w:pPr>
              <w:rPr>
                <w:rFonts w:cs="Arial"/>
                <w:szCs w:val="22"/>
              </w:rPr>
            </w:pPr>
            <w:r w:rsidRPr="009B3FED">
              <w:rPr>
                <w:rFonts w:cs="Arial"/>
                <w:szCs w:val="22"/>
              </w:rPr>
              <w:t>  </w:t>
            </w:r>
          </w:p>
        </w:tc>
      </w:tr>
      <w:tr w:rsidR="00FE6C5C" w:rsidRPr="009B3FED" w14:paraId="4ECCEE46" w14:textId="77777777" w:rsidTr="00E60A47">
        <w:tc>
          <w:tcPr>
            <w:tcW w:w="9039" w:type="dxa"/>
            <w:tcMar>
              <w:top w:w="0" w:type="dxa"/>
              <w:left w:w="108" w:type="dxa"/>
              <w:bottom w:w="0" w:type="dxa"/>
              <w:right w:w="108" w:type="dxa"/>
            </w:tcMar>
          </w:tcPr>
          <w:p w14:paraId="4A2FBF26" w14:textId="77777777" w:rsidR="00FE6C5C" w:rsidRPr="009B3FED" w:rsidRDefault="00FE6C5C" w:rsidP="00E60A47">
            <w:pPr>
              <w:rPr>
                <w:rFonts w:cs="Arial"/>
                <w:b/>
                <w:szCs w:val="22"/>
              </w:rPr>
            </w:pPr>
            <w:r w:rsidRPr="009B3FED">
              <w:rPr>
                <w:rFonts w:cs="Arial"/>
                <w:b/>
                <w:szCs w:val="22"/>
              </w:rPr>
              <w:t>Working with people:</w:t>
            </w:r>
          </w:p>
          <w:p w14:paraId="24C4F64A" w14:textId="77777777" w:rsidR="00FE6C5C" w:rsidRPr="009B3FED" w:rsidRDefault="00FE6C5C" w:rsidP="00E60A47">
            <w:pPr>
              <w:rPr>
                <w:rFonts w:cs="Arial"/>
                <w:szCs w:val="22"/>
              </w:rPr>
            </w:pPr>
            <w:r w:rsidRPr="009B3FED">
              <w:rPr>
                <w:rFonts w:cs="Arial"/>
                <w:szCs w:val="22"/>
              </w:rPr>
              <w:t xml:space="preserve">Working co-operatively with others </w:t>
            </w:r>
            <w:proofErr w:type="gramStart"/>
            <w:r w:rsidRPr="009B3FED">
              <w:rPr>
                <w:rFonts w:cs="Arial"/>
                <w:szCs w:val="22"/>
              </w:rPr>
              <w:t>in order to</w:t>
            </w:r>
            <w:proofErr w:type="gramEnd"/>
            <w:r w:rsidRPr="009B3FED">
              <w:rPr>
                <w:rFonts w:cs="Arial"/>
                <w:szCs w:val="22"/>
              </w:rPr>
              <w:t xml:space="preserve"> achieve objectives.  Demonstrating a commitment to diversity and applying a wider range of interpersonal skills. </w:t>
            </w:r>
          </w:p>
          <w:p w14:paraId="3329346C" w14:textId="77777777" w:rsidR="00FE6C5C" w:rsidRPr="009B3FED" w:rsidRDefault="00FE6C5C" w:rsidP="00E60A47">
            <w:pPr>
              <w:rPr>
                <w:rFonts w:cs="Arial"/>
                <w:szCs w:val="22"/>
              </w:rPr>
            </w:pPr>
            <w:r w:rsidRPr="009B3FED">
              <w:rPr>
                <w:rFonts w:cs="Arial"/>
                <w:szCs w:val="22"/>
              </w:rPr>
              <w:t>  </w:t>
            </w:r>
          </w:p>
        </w:tc>
      </w:tr>
      <w:tr w:rsidR="00FE6C5C" w:rsidRPr="009B3FED" w14:paraId="46F1F61D" w14:textId="77777777" w:rsidTr="00E60A47">
        <w:tc>
          <w:tcPr>
            <w:tcW w:w="9039" w:type="dxa"/>
            <w:tcMar>
              <w:top w:w="0" w:type="dxa"/>
              <w:left w:w="108" w:type="dxa"/>
              <w:bottom w:w="0" w:type="dxa"/>
              <w:right w:w="108" w:type="dxa"/>
            </w:tcMar>
          </w:tcPr>
          <w:p w14:paraId="26DDC182" w14:textId="77777777" w:rsidR="00FE6C5C" w:rsidRPr="009B3FED" w:rsidRDefault="00FE6C5C" w:rsidP="00E60A47">
            <w:pPr>
              <w:rPr>
                <w:rFonts w:cs="Arial"/>
                <w:b/>
                <w:szCs w:val="22"/>
              </w:rPr>
            </w:pPr>
            <w:r w:rsidRPr="009B3FED">
              <w:rPr>
                <w:rFonts w:cs="Arial"/>
                <w:b/>
                <w:szCs w:val="22"/>
              </w:rPr>
              <w:t>Achieving results:</w:t>
            </w:r>
          </w:p>
          <w:p w14:paraId="2455560B" w14:textId="77777777" w:rsidR="00FE6C5C" w:rsidRPr="009B3FED" w:rsidRDefault="00FE6C5C" w:rsidP="00E60A47">
            <w:pPr>
              <w:rPr>
                <w:rFonts w:cs="Arial"/>
                <w:szCs w:val="22"/>
              </w:rPr>
            </w:pPr>
            <w:r w:rsidRPr="009B3FED">
              <w:rPr>
                <w:rFonts w:cs="Arial"/>
                <w:szCs w:val="22"/>
              </w:rPr>
              <w:t>Planning and organising workloads to ensure that deadlines are met within resource constraints.  Consistently meeting objectives and success criteria.</w:t>
            </w:r>
          </w:p>
          <w:p w14:paraId="78D2B836" w14:textId="77777777" w:rsidR="00FE6C5C" w:rsidRPr="009B3FED" w:rsidRDefault="00FE6C5C" w:rsidP="00E60A47">
            <w:pPr>
              <w:rPr>
                <w:rFonts w:cs="Arial"/>
                <w:szCs w:val="22"/>
              </w:rPr>
            </w:pPr>
            <w:r w:rsidRPr="009B3FED">
              <w:rPr>
                <w:rFonts w:cs="Arial"/>
                <w:szCs w:val="22"/>
              </w:rPr>
              <w:t>  </w:t>
            </w:r>
          </w:p>
        </w:tc>
      </w:tr>
    </w:tbl>
    <w:p w14:paraId="5EA38171" w14:textId="77777777" w:rsidR="00C51819" w:rsidRDefault="00C51819" w:rsidP="00FE4ABA">
      <w:pPr>
        <w:rPr>
          <w:rFonts w:cs="Arial"/>
          <w:szCs w:val="22"/>
        </w:rPr>
      </w:pPr>
    </w:p>
    <w:sectPr w:rsidR="00C51819" w:rsidSect="00EE0AE1">
      <w:pgSz w:w="11906" w:h="16838"/>
      <w:pgMar w:top="709" w:right="1133" w:bottom="1135"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E5D2CA0" w14:textId="77777777" w:rsidR="006365DC" w:rsidRDefault="006365DC" w:rsidP="00875E76">
      <w:r>
        <w:separator/>
      </w:r>
    </w:p>
  </w:endnote>
  <w:endnote w:type="continuationSeparator" w:id="0">
    <w:p w14:paraId="34A77B8C" w14:textId="77777777" w:rsidR="006365DC" w:rsidRDefault="006365DC" w:rsidP="00875E76">
      <w:r>
        <w:continuationSeparator/>
      </w:r>
    </w:p>
  </w:endnote>
  <w:endnote w:type="continuationNotice" w:id="1">
    <w:p w14:paraId="3AEE0198" w14:textId="77777777" w:rsidR="006365DC" w:rsidRDefault="006365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404F458" w14:textId="77777777" w:rsidR="006365DC" w:rsidRDefault="006365DC" w:rsidP="00875E76">
      <w:r>
        <w:separator/>
      </w:r>
    </w:p>
  </w:footnote>
  <w:footnote w:type="continuationSeparator" w:id="0">
    <w:p w14:paraId="0FC1D00F" w14:textId="77777777" w:rsidR="006365DC" w:rsidRDefault="006365DC" w:rsidP="00875E76">
      <w:r>
        <w:continuationSeparator/>
      </w:r>
    </w:p>
  </w:footnote>
  <w:footnote w:type="continuationNotice" w:id="1">
    <w:p w14:paraId="50826A86" w14:textId="77777777" w:rsidR="006365DC" w:rsidRDefault="006365D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C2A973"/>
    <w:multiLevelType w:val="hybridMultilevel"/>
    <w:tmpl w:val="48E03BA4"/>
    <w:lvl w:ilvl="0" w:tplc="92068624">
      <w:start w:val="1"/>
      <w:numFmt w:val="bullet"/>
      <w:lvlText w:val=""/>
      <w:lvlJc w:val="left"/>
      <w:pPr>
        <w:ind w:left="720" w:hanging="360"/>
      </w:pPr>
      <w:rPr>
        <w:rFonts w:ascii="Symbol" w:hAnsi="Symbol" w:hint="default"/>
      </w:rPr>
    </w:lvl>
    <w:lvl w:ilvl="1" w:tplc="BA40BDD6">
      <w:start w:val="1"/>
      <w:numFmt w:val="bullet"/>
      <w:lvlText w:val="o"/>
      <w:lvlJc w:val="left"/>
      <w:pPr>
        <w:ind w:left="1440" w:hanging="360"/>
      </w:pPr>
      <w:rPr>
        <w:rFonts w:ascii="Courier New" w:hAnsi="Courier New" w:hint="default"/>
      </w:rPr>
    </w:lvl>
    <w:lvl w:ilvl="2" w:tplc="5CCA2A64">
      <w:start w:val="1"/>
      <w:numFmt w:val="bullet"/>
      <w:lvlText w:val=""/>
      <w:lvlJc w:val="left"/>
      <w:pPr>
        <w:ind w:left="2160" w:hanging="360"/>
      </w:pPr>
      <w:rPr>
        <w:rFonts w:ascii="Wingdings" w:hAnsi="Wingdings" w:hint="default"/>
      </w:rPr>
    </w:lvl>
    <w:lvl w:ilvl="3" w:tplc="C37AA4E0">
      <w:start w:val="1"/>
      <w:numFmt w:val="bullet"/>
      <w:lvlText w:val=""/>
      <w:lvlJc w:val="left"/>
      <w:pPr>
        <w:ind w:left="2880" w:hanging="360"/>
      </w:pPr>
      <w:rPr>
        <w:rFonts w:ascii="Symbol" w:hAnsi="Symbol" w:hint="default"/>
      </w:rPr>
    </w:lvl>
    <w:lvl w:ilvl="4" w:tplc="A4BAF3E6">
      <w:start w:val="1"/>
      <w:numFmt w:val="bullet"/>
      <w:lvlText w:val="o"/>
      <w:lvlJc w:val="left"/>
      <w:pPr>
        <w:ind w:left="3600" w:hanging="360"/>
      </w:pPr>
      <w:rPr>
        <w:rFonts w:ascii="Courier New" w:hAnsi="Courier New" w:hint="default"/>
      </w:rPr>
    </w:lvl>
    <w:lvl w:ilvl="5" w:tplc="68920192">
      <w:start w:val="1"/>
      <w:numFmt w:val="bullet"/>
      <w:lvlText w:val=""/>
      <w:lvlJc w:val="left"/>
      <w:pPr>
        <w:ind w:left="4320" w:hanging="360"/>
      </w:pPr>
      <w:rPr>
        <w:rFonts w:ascii="Wingdings" w:hAnsi="Wingdings" w:hint="default"/>
      </w:rPr>
    </w:lvl>
    <w:lvl w:ilvl="6" w:tplc="9A32F674">
      <w:start w:val="1"/>
      <w:numFmt w:val="bullet"/>
      <w:lvlText w:val=""/>
      <w:lvlJc w:val="left"/>
      <w:pPr>
        <w:ind w:left="5040" w:hanging="360"/>
      </w:pPr>
      <w:rPr>
        <w:rFonts w:ascii="Symbol" w:hAnsi="Symbol" w:hint="default"/>
      </w:rPr>
    </w:lvl>
    <w:lvl w:ilvl="7" w:tplc="84FC53BA">
      <w:start w:val="1"/>
      <w:numFmt w:val="bullet"/>
      <w:lvlText w:val="o"/>
      <w:lvlJc w:val="left"/>
      <w:pPr>
        <w:ind w:left="5760" w:hanging="360"/>
      </w:pPr>
      <w:rPr>
        <w:rFonts w:ascii="Courier New" w:hAnsi="Courier New" w:hint="default"/>
      </w:rPr>
    </w:lvl>
    <w:lvl w:ilvl="8" w:tplc="6F06C59A">
      <w:start w:val="1"/>
      <w:numFmt w:val="bullet"/>
      <w:lvlText w:val=""/>
      <w:lvlJc w:val="left"/>
      <w:pPr>
        <w:ind w:left="6480" w:hanging="360"/>
      </w:pPr>
      <w:rPr>
        <w:rFonts w:ascii="Wingdings" w:hAnsi="Wingdings" w:hint="default"/>
      </w:rPr>
    </w:lvl>
  </w:abstractNum>
  <w:abstractNum w:abstractNumId="1" w15:restartNumberingAfterBreak="0">
    <w:nsid w:val="0BB847A6"/>
    <w:multiLevelType w:val="hybridMultilevel"/>
    <w:tmpl w:val="1EB6A54C"/>
    <w:lvl w:ilvl="0" w:tplc="08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BB2606"/>
    <w:multiLevelType w:val="hybridMultilevel"/>
    <w:tmpl w:val="5FDCDE5A"/>
    <w:lvl w:ilvl="0" w:tplc="08090019">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16BA0E25"/>
    <w:multiLevelType w:val="hybridMultilevel"/>
    <w:tmpl w:val="7234C81A"/>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4" w15:restartNumberingAfterBreak="0">
    <w:nsid w:val="18D4356A"/>
    <w:multiLevelType w:val="hybridMultilevel"/>
    <w:tmpl w:val="DA603D10"/>
    <w:lvl w:ilvl="0" w:tplc="08090017">
      <w:start w:val="1"/>
      <w:numFmt w:val="lowerLetter"/>
      <w:lvlText w:val="%1)"/>
      <w:lvlJc w:val="left"/>
      <w:pPr>
        <w:ind w:left="1005" w:hanging="360"/>
      </w:pPr>
      <w:rPr>
        <w:rFonts w:hint="default"/>
        <w:u w:val="none"/>
      </w:rPr>
    </w:lvl>
    <w:lvl w:ilvl="1" w:tplc="08090019" w:tentative="1">
      <w:start w:val="1"/>
      <w:numFmt w:val="lowerLetter"/>
      <w:lvlText w:val="%2."/>
      <w:lvlJc w:val="left"/>
      <w:pPr>
        <w:ind w:left="1725" w:hanging="360"/>
      </w:pPr>
    </w:lvl>
    <w:lvl w:ilvl="2" w:tplc="0809001B" w:tentative="1">
      <w:start w:val="1"/>
      <w:numFmt w:val="lowerRoman"/>
      <w:lvlText w:val="%3."/>
      <w:lvlJc w:val="right"/>
      <w:pPr>
        <w:ind w:left="2445" w:hanging="180"/>
      </w:pPr>
    </w:lvl>
    <w:lvl w:ilvl="3" w:tplc="0809000F" w:tentative="1">
      <w:start w:val="1"/>
      <w:numFmt w:val="decimal"/>
      <w:lvlText w:val="%4."/>
      <w:lvlJc w:val="left"/>
      <w:pPr>
        <w:ind w:left="3165" w:hanging="360"/>
      </w:pPr>
    </w:lvl>
    <w:lvl w:ilvl="4" w:tplc="08090019" w:tentative="1">
      <w:start w:val="1"/>
      <w:numFmt w:val="lowerLetter"/>
      <w:lvlText w:val="%5."/>
      <w:lvlJc w:val="left"/>
      <w:pPr>
        <w:ind w:left="3885" w:hanging="360"/>
      </w:pPr>
    </w:lvl>
    <w:lvl w:ilvl="5" w:tplc="0809001B" w:tentative="1">
      <w:start w:val="1"/>
      <w:numFmt w:val="lowerRoman"/>
      <w:lvlText w:val="%6."/>
      <w:lvlJc w:val="right"/>
      <w:pPr>
        <w:ind w:left="4605" w:hanging="180"/>
      </w:pPr>
    </w:lvl>
    <w:lvl w:ilvl="6" w:tplc="0809000F" w:tentative="1">
      <w:start w:val="1"/>
      <w:numFmt w:val="decimal"/>
      <w:lvlText w:val="%7."/>
      <w:lvlJc w:val="left"/>
      <w:pPr>
        <w:ind w:left="5325" w:hanging="360"/>
      </w:pPr>
    </w:lvl>
    <w:lvl w:ilvl="7" w:tplc="08090019" w:tentative="1">
      <w:start w:val="1"/>
      <w:numFmt w:val="lowerLetter"/>
      <w:lvlText w:val="%8."/>
      <w:lvlJc w:val="left"/>
      <w:pPr>
        <w:ind w:left="6045" w:hanging="360"/>
      </w:pPr>
    </w:lvl>
    <w:lvl w:ilvl="8" w:tplc="0809001B" w:tentative="1">
      <w:start w:val="1"/>
      <w:numFmt w:val="lowerRoman"/>
      <w:lvlText w:val="%9."/>
      <w:lvlJc w:val="right"/>
      <w:pPr>
        <w:ind w:left="6765" w:hanging="180"/>
      </w:pPr>
    </w:lvl>
  </w:abstractNum>
  <w:abstractNum w:abstractNumId="5" w15:restartNumberingAfterBreak="0">
    <w:nsid w:val="1AA67EA7"/>
    <w:multiLevelType w:val="hybridMultilevel"/>
    <w:tmpl w:val="07B64B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B905F91"/>
    <w:multiLevelType w:val="hybridMultilevel"/>
    <w:tmpl w:val="0D14F34E"/>
    <w:lvl w:ilvl="0" w:tplc="0809000F">
      <w:start w:val="1"/>
      <w:numFmt w:val="decimal"/>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71A2A33"/>
    <w:multiLevelType w:val="multilevel"/>
    <w:tmpl w:val="465CC1F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A755309"/>
    <w:multiLevelType w:val="multilevel"/>
    <w:tmpl w:val="90429976"/>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3C7A661C"/>
    <w:multiLevelType w:val="hybridMultilevel"/>
    <w:tmpl w:val="708E8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BD975FA"/>
    <w:multiLevelType w:val="hybridMultilevel"/>
    <w:tmpl w:val="90081046"/>
    <w:lvl w:ilvl="0" w:tplc="8BE65760">
      <w:start w:val="1"/>
      <w:numFmt w:val="bullet"/>
      <w:lvlText w:val=""/>
      <w:lvlJc w:val="left"/>
      <w:pPr>
        <w:tabs>
          <w:tab w:val="num" w:pos="720"/>
        </w:tabs>
        <w:ind w:left="720" w:hanging="360"/>
      </w:pPr>
      <w:rPr>
        <w:rFonts w:ascii="Symbol" w:hAnsi="Symbol" w:hint="default"/>
        <w:sz w:val="20"/>
      </w:rPr>
    </w:lvl>
    <w:lvl w:ilvl="1" w:tplc="92C88488" w:tentative="1">
      <w:start w:val="1"/>
      <w:numFmt w:val="bullet"/>
      <w:lvlText w:val="o"/>
      <w:lvlJc w:val="left"/>
      <w:pPr>
        <w:tabs>
          <w:tab w:val="num" w:pos="1440"/>
        </w:tabs>
        <w:ind w:left="1440" w:hanging="360"/>
      </w:pPr>
      <w:rPr>
        <w:rFonts w:ascii="Courier New" w:hAnsi="Courier New" w:hint="default"/>
        <w:sz w:val="20"/>
      </w:rPr>
    </w:lvl>
    <w:lvl w:ilvl="2" w:tplc="CB2E6034" w:tentative="1">
      <w:start w:val="1"/>
      <w:numFmt w:val="bullet"/>
      <w:lvlText w:val=""/>
      <w:lvlJc w:val="left"/>
      <w:pPr>
        <w:tabs>
          <w:tab w:val="num" w:pos="2160"/>
        </w:tabs>
        <w:ind w:left="2160" w:hanging="360"/>
      </w:pPr>
      <w:rPr>
        <w:rFonts w:ascii="Wingdings" w:hAnsi="Wingdings" w:hint="default"/>
        <w:sz w:val="20"/>
      </w:rPr>
    </w:lvl>
    <w:lvl w:ilvl="3" w:tplc="48C62D12" w:tentative="1">
      <w:start w:val="1"/>
      <w:numFmt w:val="bullet"/>
      <w:lvlText w:val=""/>
      <w:lvlJc w:val="left"/>
      <w:pPr>
        <w:tabs>
          <w:tab w:val="num" w:pos="2880"/>
        </w:tabs>
        <w:ind w:left="2880" w:hanging="360"/>
      </w:pPr>
      <w:rPr>
        <w:rFonts w:ascii="Wingdings" w:hAnsi="Wingdings" w:hint="default"/>
        <w:sz w:val="20"/>
      </w:rPr>
    </w:lvl>
    <w:lvl w:ilvl="4" w:tplc="94529D2C" w:tentative="1">
      <w:start w:val="1"/>
      <w:numFmt w:val="bullet"/>
      <w:lvlText w:val=""/>
      <w:lvlJc w:val="left"/>
      <w:pPr>
        <w:tabs>
          <w:tab w:val="num" w:pos="3600"/>
        </w:tabs>
        <w:ind w:left="3600" w:hanging="360"/>
      </w:pPr>
      <w:rPr>
        <w:rFonts w:ascii="Wingdings" w:hAnsi="Wingdings" w:hint="default"/>
        <w:sz w:val="20"/>
      </w:rPr>
    </w:lvl>
    <w:lvl w:ilvl="5" w:tplc="4BC4FF88" w:tentative="1">
      <w:start w:val="1"/>
      <w:numFmt w:val="bullet"/>
      <w:lvlText w:val=""/>
      <w:lvlJc w:val="left"/>
      <w:pPr>
        <w:tabs>
          <w:tab w:val="num" w:pos="4320"/>
        </w:tabs>
        <w:ind w:left="4320" w:hanging="360"/>
      </w:pPr>
      <w:rPr>
        <w:rFonts w:ascii="Wingdings" w:hAnsi="Wingdings" w:hint="default"/>
        <w:sz w:val="20"/>
      </w:rPr>
    </w:lvl>
    <w:lvl w:ilvl="6" w:tplc="C2B2D8D2" w:tentative="1">
      <w:start w:val="1"/>
      <w:numFmt w:val="bullet"/>
      <w:lvlText w:val=""/>
      <w:lvlJc w:val="left"/>
      <w:pPr>
        <w:tabs>
          <w:tab w:val="num" w:pos="5040"/>
        </w:tabs>
        <w:ind w:left="5040" w:hanging="360"/>
      </w:pPr>
      <w:rPr>
        <w:rFonts w:ascii="Wingdings" w:hAnsi="Wingdings" w:hint="default"/>
        <w:sz w:val="20"/>
      </w:rPr>
    </w:lvl>
    <w:lvl w:ilvl="7" w:tplc="6B3C3812" w:tentative="1">
      <w:start w:val="1"/>
      <w:numFmt w:val="bullet"/>
      <w:lvlText w:val=""/>
      <w:lvlJc w:val="left"/>
      <w:pPr>
        <w:tabs>
          <w:tab w:val="num" w:pos="5760"/>
        </w:tabs>
        <w:ind w:left="5760" w:hanging="360"/>
      </w:pPr>
      <w:rPr>
        <w:rFonts w:ascii="Wingdings" w:hAnsi="Wingdings" w:hint="default"/>
        <w:sz w:val="20"/>
      </w:rPr>
    </w:lvl>
    <w:lvl w:ilvl="8" w:tplc="61BE18D0"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1B0041"/>
    <w:multiLevelType w:val="hybridMultilevel"/>
    <w:tmpl w:val="D3143E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9E040FE"/>
    <w:multiLevelType w:val="hybridMultilevel"/>
    <w:tmpl w:val="FE98AA4C"/>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5D0F5BB1"/>
    <w:multiLevelType w:val="hybridMultilevel"/>
    <w:tmpl w:val="C2105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DB66699"/>
    <w:multiLevelType w:val="hybridMultilevel"/>
    <w:tmpl w:val="781E7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11815A3"/>
    <w:multiLevelType w:val="hybridMultilevel"/>
    <w:tmpl w:val="27D0C292"/>
    <w:lvl w:ilvl="0" w:tplc="E41CB974">
      <w:start w:val="1"/>
      <w:numFmt w:val="lowerRoman"/>
      <w:lvlText w:val="%1."/>
      <w:lvlJc w:val="left"/>
      <w:pPr>
        <w:ind w:left="720" w:hanging="720"/>
      </w:pPr>
      <w:rPr>
        <w:rFonts w:cs="Times New Roman"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62547395"/>
    <w:multiLevelType w:val="hybridMultilevel"/>
    <w:tmpl w:val="B556295C"/>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747647C"/>
    <w:multiLevelType w:val="hybridMultilevel"/>
    <w:tmpl w:val="8690BF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8F373A6"/>
    <w:multiLevelType w:val="multilevel"/>
    <w:tmpl w:val="FB022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EA4688F"/>
    <w:multiLevelType w:val="hybridMultilevel"/>
    <w:tmpl w:val="1EB6A54C"/>
    <w:lvl w:ilvl="0" w:tplc="08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9004586"/>
    <w:multiLevelType w:val="hybridMultilevel"/>
    <w:tmpl w:val="CA165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C2D1C0E"/>
    <w:multiLevelType w:val="hybridMultilevel"/>
    <w:tmpl w:val="ACEA0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691755082">
    <w:abstractNumId w:val="0"/>
  </w:num>
  <w:num w:numId="2" w16cid:durableId="932325452">
    <w:abstractNumId w:val="20"/>
  </w:num>
  <w:num w:numId="3" w16cid:durableId="2098137243">
    <w:abstractNumId w:val="3"/>
  </w:num>
  <w:num w:numId="4" w16cid:durableId="1862161734">
    <w:abstractNumId w:val="2"/>
  </w:num>
  <w:num w:numId="5" w16cid:durableId="1944917683">
    <w:abstractNumId w:val="5"/>
  </w:num>
  <w:num w:numId="6" w16cid:durableId="1012339429">
    <w:abstractNumId w:val="16"/>
  </w:num>
  <w:num w:numId="7" w16cid:durableId="2113471598">
    <w:abstractNumId w:val="8"/>
  </w:num>
  <w:num w:numId="8" w16cid:durableId="1017660295">
    <w:abstractNumId w:val="4"/>
  </w:num>
  <w:num w:numId="9" w16cid:durableId="2121794874">
    <w:abstractNumId w:val="15"/>
  </w:num>
  <w:num w:numId="10" w16cid:durableId="855922811">
    <w:abstractNumId w:val="17"/>
  </w:num>
  <w:num w:numId="11" w16cid:durableId="629824462">
    <w:abstractNumId w:val="13"/>
  </w:num>
  <w:num w:numId="12" w16cid:durableId="1857649323">
    <w:abstractNumId w:val="19"/>
  </w:num>
  <w:num w:numId="13" w16cid:durableId="36398768">
    <w:abstractNumId w:val="1"/>
  </w:num>
  <w:num w:numId="14" w16cid:durableId="275185847">
    <w:abstractNumId w:val="7"/>
  </w:num>
  <w:num w:numId="15" w16cid:durableId="696125128">
    <w:abstractNumId w:val="10"/>
  </w:num>
  <w:num w:numId="16" w16cid:durableId="1624383123">
    <w:abstractNumId w:val="6"/>
  </w:num>
  <w:num w:numId="17" w16cid:durableId="498425707">
    <w:abstractNumId w:val="18"/>
  </w:num>
  <w:num w:numId="18" w16cid:durableId="1691906925">
    <w:abstractNumId w:val="12"/>
  </w:num>
  <w:num w:numId="19" w16cid:durableId="1570385911">
    <w:abstractNumId w:val="14"/>
  </w:num>
  <w:num w:numId="20" w16cid:durableId="1187065486">
    <w:abstractNumId w:val="9"/>
  </w:num>
  <w:num w:numId="21" w16cid:durableId="599917910">
    <w:abstractNumId w:val="11"/>
  </w:num>
  <w:num w:numId="22" w16cid:durableId="312607553">
    <w:abstractNumId w:val="2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hideSpellingErrors/>
  <w:hideGrammaticalError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6536"/>
    <w:rsid w:val="0000545F"/>
    <w:rsid w:val="0000741B"/>
    <w:rsid w:val="00020BC7"/>
    <w:rsid w:val="00056253"/>
    <w:rsid w:val="00057B6E"/>
    <w:rsid w:val="00067B65"/>
    <w:rsid w:val="00072E6D"/>
    <w:rsid w:val="00074D6A"/>
    <w:rsid w:val="000757A0"/>
    <w:rsid w:val="000878A6"/>
    <w:rsid w:val="0009095D"/>
    <w:rsid w:val="000A5D9A"/>
    <w:rsid w:val="000B09C9"/>
    <w:rsid w:val="000C728D"/>
    <w:rsid w:val="000D3FDC"/>
    <w:rsid w:val="000D79F8"/>
    <w:rsid w:val="000E0D34"/>
    <w:rsid w:val="000F74E9"/>
    <w:rsid w:val="0010539E"/>
    <w:rsid w:val="0010606D"/>
    <w:rsid w:val="00110E35"/>
    <w:rsid w:val="00116677"/>
    <w:rsid w:val="00116F32"/>
    <w:rsid w:val="00124145"/>
    <w:rsid w:val="00125D09"/>
    <w:rsid w:val="00126154"/>
    <w:rsid w:val="001400F6"/>
    <w:rsid w:val="00140C6D"/>
    <w:rsid w:val="00144C0B"/>
    <w:rsid w:val="00152BB2"/>
    <w:rsid w:val="0015360A"/>
    <w:rsid w:val="001563CE"/>
    <w:rsid w:val="001840E0"/>
    <w:rsid w:val="001977FB"/>
    <w:rsid w:val="00197EDF"/>
    <w:rsid w:val="001A0138"/>
    <w:rsid w:val="001A0602"/>
    <w:rsid w:val="001A1C44"/>
    <w:rsid w:val="001A2DA9"/>
    <w:rsid w:val="001A429A"/>
    <w:rsid w:val="001A7310"/>
    <w:rsid w:val="001B0FEE"/>
    <w:rsid w:val="001C2246"/>
    <w:rsid w:val="001C260C"/>
    <w:rsid w:val="001C2BA3"/>
    <w:rsid w:val="001C311D"/>
    <w:rsid w:val="001D419D"/>
    <w:rsid w:val="001D46BB"/>
    <w:rsid w:val="001D5C2C"/>
    <w:rsid w:val="001E03BB"/>
    <w:rsid w:val="001E5A32"/>
    <w:rsid w:val="001E682B"/>
    <w:rsid w:val="001F1ACD"/>
    <w:rsid w:val="001F34B1"/>
    <w:rsid w:val="001F3CCD"/>
    <w:rsid w:val="001F7118"/>
    <w:rsid w:val="00204826"/>
    <w:rsid w:val="002077B8"/>
    <w:rsid w:val="00216A92"/>
    <w:rsid w:val="00220E67"/>
    <w:rsid w:val="0023175D"/>
    <w:rsid w:val="0024268E"/>
    <w:rsid w:val="00254E2D"/>
    <w:rsid w:val="0026709D"/>
    <w:rsid w:val="00271EFF"/>
    <w:rsid w:val="00274BFC"/>
    <w:rsid w:val="00286FE6"/>
    <w:rsid w:val="00290179"/>
    <w:rsid w:val="002949C8"/>
    <w:rsid w:val="002A027E"/>
    <w:rsid w:val="002A03F6"/>
    <w:rsid w:val="002B7AB9"/>
    <w:rsid w:val="002B7F33"/>
    <w:rsid w:val="002D12DE"/>
    <w:rsid w:val="002E427D"/>
    <w:rsid w:val="002E4451"/>
    <w:rsid w:val="002F2940"/>
    <w:rsid w:val="002F4777"/>
    <w:rsid w:val="002F6C56"/>
    <w:rsid w:val="00300B5B"/>
    <w:rsid w:val="00300D06"/>
    <w:rsid w:val="00301B1F"/>
    <w:rsid w:val="0030295C"/>
    <w:rsid w:val="00306A02"/>
    <w:rsid w:val="0032300E"/>
    <w:rsid w:val="003255B0"/>
    <w:rsid w:val="00326767"/>
    <w:rsid w:val="00332E88"/>
    <w:rsid w:val="00334E2C"/>
    <w:rsid w:val="00334E73"/>
    <w:rsid w:val="00337844"/>
    <w:rsid w:val="0035225E"/>
    <w:rsid w:val="0035258B"/>
    <w:rsid w:val="00365BD7"/>
    <w:rsid w:val="00366B82"/>
    <w:rsid w:val="00376BD2"/>
    <w:rsid w:val="00382BF1"/>
    <w:rsid w:val="00387D98"/>
    <w:rsid w:val="003908C4"/>
    <w:rsid w:val="003950C8"/>
    <w:rsid w:val="00395CB1"/>
    <w:rsid w:val="003A3D4B"/>
    <w:rsid w:val="003A6176"/>
    <w:rsid w:val="003A79D9"/>
    <w:rsid w:val="003B4D47"/>
    <w:rsid w:val="003C2745"/>
    <w:rsid w:val="003E14BD"/>
    <w:rsid w:val="003F07C8"/>
    <w:rsid w:val="003F2EA5"/>
    <w:rsid w:val="003F5467"/>
    <w:rsid w:val="003F7AD7"/>
    <w:rsid w:val="00415E0C"/>
    <w:rsid w:val="0042494C"/>
    <w:rsid w:val="00425869"/>
    <w:rsid w:val="0043291B"/>
    <w:rsid w:val="00443914"/>
    <w:rsid w:val="00446B10"/>
    <w:rsid w:val="0044792D"/>
    <w:rsid w:val="00461596"/>
    <w:rsid w:val="00470F01"/>
    <w:rsid w:val="004772C5"/>
    <w:rsid w:val="00481E92"/>
    <w:rsid w:val="00484885"/>
    <w:rsid w:val="00491C3F"/>
    <w:rsid w:val="00497A53"/>
    <w:rsid w:val="004B0035"/>
    <w:rsid w:val="004B44FD"/>
    <w:rsid w:val="004B76AE"/>
    <w:rsid w:val="004C04D0"/>
    <w:rsid w:val="004C2E01"/>
    <w:rsid w:val="004C3E70"/>
    <w:rsid w:val="004C78DC"/>
    <w:rsid w:val="004D0579"/>
    <w:rsid w:val="004D0677"/>
    <w:rsid w:val="004D4683"/>
    <w:rsid w:val="004D4795"/>
    <w:rsid w:val="004E7AF3"/>
    <w:rsid w:val="004F004B"/>
    <w:rsid w:val="0050292C"/>
    <w:rsid w:val="00512757"/>
    <w:rsid w:val="00523102"/>
    <w:rsid w:val="0052361B"/>
    <w:rsid w:val="005302D1"/>
    <w:rsid w:val="00534A1E"/>
    <w:rsid w:val="005638EC"/>
    <w:rsid w:val="00564751"/>
    <w:rsid w:val="005657BB"/>
    <w:rsid w:val="00573BEE"/>
    <w:rsid w:val="005755D9"/>
    <w:rsid w:val="00575831"/>
    <w:rsid w:val="00577F8E"/>
    <w:rsid w:val="0058392F"/>
    <w:rsid w:val="00591D57"/>
    <w:rsid w:val="005969EB"/>
    <w:rsid w:val="00596CB5"/>
    <w:rsid w:val="005A13FD"/>
    <w:rsid w:val="005A1D6A"/>
    <w:rsid w:val="005A2141"/>
    <w:rsid w:val="005C045C"/>
    <w:rsid w:val="005C280E"/>
    <w:rsid w:val="005C348B"/>
    <w:rsid w:val="005C5DBA"/>
    <w:rsid w:val="005D218D"/>
    <w:rsid w:val="005E04D2"/>
    <w:rsid w:val="005F2298"/>
    <w:rsid w:val="00601C3D"/>
    <w:rsid w:val="00601E16"/>
    <w:rsid w:val="00605CB8"/>
    <w:rsid w:val="0061346E"/>
    <w:rsid w:val="00617694"/>
    <w:rsid w:val="00632AB5"/>
    <w:rsid w:val="006361D6"/>
    <w:rsid w:val="006365DC"/>
    <w:rsid w:val="0064233F"/>
    <w:rsid w:val="006471F4"/>
    <w:rsid w:val="006614C7"/>
    <w:rsid w:val="00663B37"/>
    <w:rsid w:val="006642F2"/>
    <w:rsid w:val="00665698"/>
    <w:rsid w:val="0066589E"/>
    <w:rsid w:val="00676C23"/>
    <w:rsid w:val="006978BA"/>
    <w:rsid w:val="006A02E1"/>
    <w:rsid w:val="006A7FD3"/>
    <w:rsid w:val="006B3C54"/>
    <w:rsid w:val="006C3E91"/>
    <w:rsid w:val="006C45C2"/>
    <w:rsid w:val="006D1F9A"/>
    <w:rsid w:val="006D3EBC"/>
    <w:rsid w:val="006D7943"/>
    <w:rsid w:val="006E5380"/>
    <w:rsid w:val="006E5812"/>
    <w:rsid w:val="006E72FD"/>
    <w:rsid w:val="006F4852"/>
    <w:rsid w:val="006F5267"/>
    <w:rsid w:val="006F6914"/>
    <w:rsid w:val="0070093F"/>
    <w:rsid w:val="00707F35"/>
    <w:rsid w:val="0071453D"/>
    <w:rsid w:val="007206FF"/>
    <w:rsid w:val="00724DA1"/>
    <w:rsid w:val="00731AE2"/>
    <w:rsid w:val="0073415B"/>
    <w:rsid w:val="0073594D"/>
    <w:rsid w:val="00741516"/>
    <w:rsid w:val="007438E6"/>
    <w:rsid w:val="00750568"/>
    <w:rsid w:val="00754190"/>
    <w:rsid w:val="00755079"/>
    <w:rsid w:val="007674F2"/>
    <w:rsid w:val="0077175F"/>
    <w:rsid w:val="00771924"/>
    <w:rsid w:val="00783F29"/>
    <w:rsid w:val="00784840"/>
    <w:rsid w:val="00786C08"/>
    <w:rsid w:val="00791E19"/>
    <w:rsid w:val="007938C1"/>
    <w:rsid w:val="007A0D9A"/>
    <w:rsid w:val="007A3E9F"/>
    <w:rsid w:val="007A494F"/>
    <w:rsid w:val="007B06B7"/>
    <w:rsid w:val="007B1207"/>
    <w:rsid w:val="007B25E8"/>
    <w:rsid w:val="007B431C"/>
    <w:rsid w:val="007B55FC"/>
    <w:rsid w:val="007C0ECA"/>
    <w:rsid w:val="007C6852"/>
    <w:rsid w:val="007C7496"/>
    <w:rsid w:val="007D7549"/>
    <w:rsid w:val="007E03DF"/>
    <w:rsid w:val="007E1DF7"/>
    <w:rsid w:val="007E1EB1"/>
    <w:rsid w:val="007E66A2"/>
    <w:rsid w:val="007E6E73"/>
    <w:rsid w:val="007F3501"/>
    <w:rsid w:val="008072E9"/>
    <w:rsid w:val="00812EF5"/>
    <w:rsid w:val="00814DB9"/>
    <w:rsid w:val="00825EEC"/>
    <w:rsid w:val="00827272"/>
    <w:rsid w:val="0083004C"/>
    <w:rsid w:val="00831215"/>
    <w:rsid w:val="00833891"/>
    <w:rsid w:val="00835657"/>
    <w:rsid w:val="00845014"/>
    <w:rsid w:val="008504E3"/>
    <w:rsid w:val="00862E61"/>
    <w:rsid w:val="008631DE"/>
    <w:rsid w:val="00865EB2"/>
    <w:rsid w:val="0087202F"/>
    <w:rsid w:val="00873AB1"/>
    <w:rsid w:val="00875E76"/>
    <w:rsid w:val="00877812"/>
    <w:rsid w:val="0088140E"/>
    <w:rsid w:val="00892CBD"/>
    <w:rsid w:val="008A355E"/>
    <w:rsid w:val="008A7777"/>
    <w:rsid w:val="008B7D33"/>
    <w:rsid w:val="008C33EB"/>
    <w:rsid w:val="008C5631"/>
    <w:rsid w:val="008C600F"/>
    <w:rsid w:val="008D328D"/>
    <w:rsid w:val="008E125E"/>
    <w:rsid w:val="008F1D5A"/>
    <w:rsid w:val="00901C34"/>
    <w:rsid w:val="00912EF4"/>
    <w:rsid w:val="0092224F"/>
    <w:rsid w:val="00924B4C"/>
    <w:rsid w:val="009268AA"/>
    <w:rsid w:val="00942008"/>
    <w:rsid w:val="00942403"/>
    <w:rsid w:val="009424BD"/>
    <w:rsid w:val="0094516A"/>
    <w:rsid w:val="00946113"/>
    <w:rsid w:val="00946E74"/>
    <w:rsid w:val="00952E01"/>
    <w:rsid w:val="00954C1F"/>
    <w:rsid w:val="00955C6A"/>
    <w:rsid w:val="009578B3"/>
    <w:rsid w:val="009625EB"/>
    <w:rsid w:val="0097036F"/>
    <w:rsid w:val="009757FE"/>
    <w:rsid w:val="00976848"/>
    <w:rsid w:val="0098013B"/>
    <w:rsid w:val="0098453A"/>
    <w:rsid w:val="00991353"/>
    <w:rsid w:val="009915FA"/>
    <w:rsid w:val="009A1DD8"/>
    <w:rsid w:val="009A6777"/>
    <w:rsid w:val="009A7CFD"/>
    <w:rsid w:val="009B0A5F"/>
    <w:rsid w:val="009B6388"/>
    <w:rsid w:val="009B6B86"/>
    <w:rsid w:val="009C04A0"/>
    <w:rsid w:val="009C06CE"/>
    <w:rsid w:val="009C0F2E"/>
    <w:rsid w:val="009C1B40"/>
    <w:rsid w:val="009C1E66"/>
    <w:rsid w:val="009C2A32"/>
    <w:rsid w:val="009C4C7A"/>
    <w:rsid w:val="009D5C68"/>
    <w:rsid w:val="009F4384"/>
    <w:rsid w:val="009F5320"/>
    <w:rsid w:val="009F5EEB"/>
    <w:rsid w:val="00A048FD"/>
    <w:rsid w:val="00A10207"/>
    <w:rsid w:val="00A22578"/>
    <w:rsid w:val="00A24302"/>
    <w:rsid w:val="00A260BA"/>
    <w:rsid w:val="00A27FE0"/>
    <w:rsid w:val="00A40616"/>
    <w:rsid w:val="00A416FC"/>
    <w:rsid w:val="00A43AEC"/>
    <w:rsid w:val="00A53203"/>
    <w:rsid w:val="00A60420"/>
    <w:rsid w:val="00A648F7"/>
    <w:rsid w:val="00A674A2"/>
    <w:rsid w:val="00A72BF6"/>
    <w:rsid w:val="00A73CCD"/>
    <w:rsid w:val="00A82016"/>
    <w:rsid w:val="00A8632A"/>
    <w:rsid w:val="00A87868"/>
    <w:rsid w:val="00A972BF"/>
    <w:rsid w:val="00AA70CE"/>
    <w:rsid w:val="00AB0E27"/>
    <w:rsid w:val="00AB78CF"/>
    <w:rsid w:val="00AC3AB4"/>
    <w:rsid w:val="00AC6CEC"/>
    <w:rsid w:val="00AC7F44"/>
    <w:rsid w:val="00AD13AC"/>
    <w:rsid w:val="00AD57D6"/>
    <w:rsid w:val="00AE0C4E"/>
    <w:rsid w:val="00AE0F18"/>
    <w:rsid w:val="00AE24EA"/>
    <w:rsid w:val="00AE550A"/>
    <w:rsid w:val="00AE5617"/>
    <w:rsid w:val="00AE5713"/>
    <w:rsid w:val="00AF3864"/>
    <w:rsid w:val="00AF3AC0"/>
    <w:rsid w:val="00B01DE2"/>
    <w:rsid w:val="00B118CE"/>
    <w:rsid w:val="00B12D05"/>
    <w:rsid w:val="00B167E9"/>
    <w:rsid w:val="00B257D2"/>
    <w:rsid w:val="00B4349D"/>
    <w:rsid w:val="00B645D9"/>
    <w:rsid w:val="00B70B3B"/>
    <w:rsid w:val="00B85064"/>
    <w:rsid w:val="00B922F9"/>
    <w:rsid w:val="00B92D02"/>
    <w:rsid w:val="00B93172"/>
    <w:rsid w:val="00BA5F9C"/>
    <w:rsid w:val="00BA73D7"/>
    <w:rsid w:val="00BB5136"/>
    <w:rsid w:val="00BC0F36"/>
    <w:rsid w:val="00BC25D5"/>
    <w:rsid w:val="00BD0405"/>
    <w:rsid w:val="00BF19FD"/>
    <w:rsid w:val="00C02256"/>
    <w:rsid w:val="00C064DD"/>
    <w:rsid w:val="00C16025"/>
    <w:rsid w:val="00C17595"/>
    <w:rsid w:val="00C27642"/>
    <w:rsid w:val="00C33527"/>
    <w:rsid w:val="00C35A0A"/>
    <w:rsid w:val="00C51819"/>
    <w:rsid w:val="00C51F7E"/>
    <w:rsid w:val="00C56D80"/>
    <w:rsid w:val="00C60502"/>
    <w:rsid w:val="00C703BB"/>
    <w:rsid w:val="00C72179"/>
    <w:rsid w:val="00C7730D"/>
    <w:rsid w:val="00C85F07"/>
    <w:rsid w:val="00CA7F15"/>
    <w:rsid w:val="00CB6F45"/>
    <w:rsid w:val="00CB7069"/>
    <w:rsid w:val="00CC0A83"/>
    <w:rsid w:val="00CC4769"/>
    <w:rsid w:val="00CC47A8"/>
    <w:rsid w:val="00CD2677"/>
    <w:rsid w:val="00CD462D"/>
    <w:rsid w:val="00CE20BF"/>
    <w:rsid w:val="00CE5A37"/>
    <w:rsid w:val="00D041F7"/>
    <w:rsid w:val="00D0594F"/>
    <w:rsid w:val="00D1323F"/>
    <w:rsid w:val="00D132BC"/>
    <w:rsid w:val="00D16471"/>
    <w:rsid w:val="00D1783C"/>
    <w:rsid w:val="00D2149D"/>
    <w:rsid w:val="00D27683"/>
    <w:rsid w:val="00D31A73"/>
    <w:rsid w:val="00D34FF4"/>
    <w:rsid w:val="00D35787"/>
    <w:rsid w:val="00D41E1E"/>
    <w:rsid w:val="00D55B0E"/>
    <w:rsid w:val="00D75EA3"/>
    <w:rsid w:val="00D839A8"/>
    <w:rsid w:val="00D94705"/>
    <w:rsid w:val="00DA0824"/>
    <w:rsid w:val="00DA0FF3"/>
    <w:rsid w:val="00DB0755"/>
    <w:rsid w:val="00DB5E44"/>
    <w:rsid w:val="00DC2705"/>
    <w:rsid w:val="00DD0374"/>
    <w:rsid w:val="00DE5ADB"/>
    <w:rsid w:val="00DE5F33"/>
    <w:rsid w:val="00DF0960"/>
    <w:rsid w:val="00E01862"/>
    <w:rsid w:val="00E1642D"/>
    <w:rsid w:val="00E16E93"/>
    <w:rsid w:val="00E2392D"/>
    <w:rsid w:val="00E34764"/>
    <w:rsid w:val="00E3508D"/>
    <w:rsid w:val="00E408A6"/>
    <w:rsid w:val="00E542CF"/>
    <w:rsid w:val="00E55704"/>
    <w:rsid w:val="00E60A47"/>
    <w:rsid w:val="00E8012D"/>
    <w:rsid w:val="00EA0AA4"/>
    <w:rsid w:val="00EA287E"/>
    <w:rsid w:val="00EA3FA5"/>
    <w:rsid w:val="00EA74AD"/>
    <w:rsid w:val="00EB2038"/>
    <w:rsid w:val="00EC6536"/>
    <w:rsid w:val="00EE0AE1"/>
    <w:rsid w:val="00EE1CC5"/>
    <w:rsid w:val="00F01E38"/>
    <w:rsid w:val="00F0728E"/>
    <w:rsid w:val="00F178DA"/>
    <w:rsid w:val="00F26E18"/>
    <w:rsid w:val="00F31457"/>
    <w:rsid w:val="00F33224"/>
    <w:rsid w:val="00F42861"/>
    <w:rsid w:val="00F507BC"/>
    <w:rsid w:val="00F53384"/>
    <w:rsid w:val="00F54560"/>
    <w:rsid w:val="00F560D6"/>
    <w:rsid w:val="00F56E5C"/>
    <w:rsid w:val="00F7100C"/>
    <w:rsid w:val="00F810EB"/>
    <w:rsid w:val="00F8185C"/>
    <w:rsid w:val="00F822EE"/>
    <w:rsid w:val="00F8285B"/>
    <w:rsid w:val="00F8712B"/>
    <w:rsid w:val="00F92EE3"/>
    <w:rsid w:val="00F94313"/>
    <w:rsid w:val="00FA51B3"/>
    <w:rsid w:val="00FA743B"/>
    <w:rsid w:val="00FB1099"/>
    <w:rsid w:val="00FB1D7D"/>
    <w:rsid w:val="00FC312F"/>
    <w:rsid w:val="00FD3553"/>
    <w:rsid w:val="00FE4ABA"/>
    <w:rsid w:val="00FE5133"/>
    <w:rsid w:val="00FE6C5C"/>
    <w:rsid w:val="00FE7A97"/>
    <w:rsid w:val="00FF5088"/>
    <w:rsid w:val="01EB7B2D"/>
    <w:rsid w:val="09462E9E"/>
    <w:rsid w:val="09A3D44B"/>
    <w:rsid w:val="0B0BCA18"/>
    <w:rsid w:val="0B26AC74"/>
    <w:rsid w:val="0CEAF2B5"/>
    <w:rsid w:val="10C931AC"/>
    <w:rsid w:val="1439906B"/>
    <w:rsid w:val="1495C88D"/>
    <w:rsid w:val="1595060D"/>
    <w:rsid w:val="18F64598"/>
    <w:rsid w:val="1A050638"/>
    <w:rsid w:val="1A42314D"/>
    <w:rsid w:val="1A866C47"/>
    <w:rsid w:val="1AD9D87F"/>
    <w:rsid w:val="1C328DCE"/>
    <w:rsid w:val="1D256013"/>
    <w:rsid w:val="1D9AC4D5"/>
    <w:rsid w:val="28F7F1FF"/>
    <w:rsid w:val="294F5706"/>
    <w:rsid w:val="2B4D5D80"/>
    <w:rsid w:val="2BB9577F"/>
    <w:rsid w:val="2BBD39A9"/>
    <w:rsid w:val="2BD439DB"/>
    <w:rsid w:val="301096C9"/>
    <w:rsid w:val="31A86503"/>
    <w:rsid w:val="32E29321"/>
    <w:rsid w:val="35081E3E"/>
    <w:rsid w:val="37CAB76D"/>
    <w:rsid w:val="3866085B"/>
    <w:rsid w:val="396687CE"/>
    <w:rsid w:val="3A111D4A"/>
    <w:rsid w:val="3D1B3CC7"/>
    <w:rsid w:val="3D4E2384"/>
    <w:rsid w:val="3FE598CB"/>
    <w:rsid w:val="40E2B4A2"/>
    <w:rsid w:val="40F662F6"/>
    <w:rsid w:val="420A262E"/>
    <w:rsid w:val="42A1EC6C"/>
    <w:rsid w:val="42A5EDC2"/>
    <w:rsid w:val="42F39254"/>
    <w:rsid w:val="43BDABA3"/>
    <w:rsid w:val="453DE897"/>
    <w:rsid w:val="45F9EDC4"/>
    <w:rsid w:val="4A43AA86"/>
    <w:rsid w:val="4B03A56C"/>
    <w:rsid w:val="4D31079D"/>
    <w:rsid w:val="4E2A37DE"/>
    <w:rsid w:val="4E46C3D7"/>
    <w:rsid w:val="4EBAFB1B"/>
    <w:rsid w:val="4F3304EC"/>
    <w:rsid w:val="4FADF5E7"/>
    <w:rsid w:val="513D7F53"/>
    <w:rsid w:val="51765A00"/>
    <w:rsid w:val="546A3B40"/>
    <w:rsid w:val="58AA4206"/>
    <w:rsid w:val="5B96ADE1"/>
    <w:rsid w:val="5DA9480B"/>
    <w:rsid w:val="5F5C6685"/>
    <w:rsid w:val="61342303"/>
    <w:rsid w:val="619C75E9"/>
    <w:rsid w:val="62820FCA"/>
    <w:rsid w:val="63149CF0"/>
    <w:rsid w:val="64A2A7F3"/>
    <w:rsid w:val="64B06D51"/>
    <w:rsid w:val="6787BAD4"/>
    <w:rsid w:val="6843CF7F"/>
    <w:rsid w:val="6A5E3CB0"/>
    <w:rsid w:val="6BCD5E2F"/>
    <w:rsid w:val="6E160679"/>
    <w:rsid w:val="6FB1D6DA"/>
    <w:rsid w:val="70A1236F"/>
    <w:rsid w:val="714DA73B"/>
    <w:rsid w:val="73AD79DB"/>
    <w:rsid w:val="7471B986"/>
    <w:rsid w:val="75382634"/>
    <w:rsid w:val="784C7AD9"/>
    <w:rsid w:val="7B129EF2"/>
    <w:rsid w:val="7C13226E"/>
    <w:rsid w:val="7C77F8B7"/>
    <w:rsid w:val="7DC841E5"/>
    <w:rsid w:val="7EEA80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FF4205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Calibri" w:hAnsi="Arial" w:cs="Arial"/>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6536"/>
    <w:pPr>
      <w:widowControl w:val="0"/>
      <w:jc w:val="both"/>
    </w:pPr>
    <w:rPr>
      <w:rFonts w:eastAsia="Times New Roman" w:cs="Times New Roman"/>
      <w:szCs w:val="24"/>
      <w:lang w:val="en-GB"/>
    </w:rPr>
  </w:style>
  <w:style w:type="paragraph" w:styleId="Heading1">
    <w:name w:val="heading 1"/>
    <w:basedOn w:val="Normal"/>
    <w:next w:val="Normal"/>
    <w:link w:val="Heading1Char"/>
    <w:qFormat/>
    <w:locked/>
    <w:rsid w:val="00D0594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unhideWhenUsed/>
    <w:qFormat/>
    <w:locked/>
    <w:rsid w:val="00D0594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locked/>
    <w:rsid w:val="00AA70CE"/>
    <w:pPr>
      <w:keepNext/>
      <w:widowControl/>
      <w:spacing w:before="240" w:after="60"/>
      <w:jc w:val="left"/>
      <w:outlineLvl w:val="2"/>
    </w:pPr>
    <w:rPr>
      <w:rFonts w:cs="Arial"/>
      <w:b/>
      <w:bCs/>
      <w:sz w:val="26"/>
      <w:szCs w:val="26"/>
      <w:lang w:eastAsia="en-GB"/>
    </w:rPr>
  </w:style>
  <w:style w:type="paragraph" w:styleId="Heading4">
    <w:name w:val="heading 4"/>
    <w:basedOn w:val="Normal"/>
    <w:next w:val="Normal"/>
    <w:link w:val="Heading4Char"/>
    <w:semiHidden/>
    <w:unhideWhenUsed/>
    <w:qFormat/>
    <w:locked/>
    <w:rsid w:val="00A27FE0"/>
    <w:pPr>
      <w:keepNext/>
      <w:keepLines/>
      <w:spacing w:before="200"/>
      <w:outlineLvl w:val="3"/>
    </w:pPr>
    <w:rPr>
      <w:rFonts w:asciiTheme="majorHAnsi" w:eastAsiaTheme="majorEastAsia" w:hAnsiTheme="majorHAnsi" w:cstheme="majorBidi"/>
      <w:b/>
      <w:bCs/>
      <w:i/>
      <w:iCs/>
      <w:color w:val="4F81BD" w:themeColor="accent1"/>
    </w:rPr>
  </w:style>
  <w:style w:type="paragraph" w:styleId="Heading6">
    <w:name w:val="heading 6"/>
    <w:basedOn w:val="Normal"/>
    <w:next w:val="Normal"/>
    <w:link w:val="Heading6Char"/>
    <w:semiHidden/>
    <w:unhideWhenUsed/>
    <w:qFormat/>
    <w:locked/>
    <w:rsid w:val="00A27FE0"/>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semiHidden/>
    <w:unhideWhenUsed/>
    <w:qFormat/>
    <w:locked/>
    <w:rsid w:val="00A27FE0"/>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locked/>
    <w:rsid w:val="00A27FE0"/>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semiHidden/>
    <w:unhideWhenUsed/>
    <w:qFormat/>
    <w:locked/>
    <w:rsid w:val="00A27FE0"/>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642F2"/>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642F2"/>
    <w:rPr>
      <w:rFonts w:ascii="Tahoma" w:hAnsi="Tahoma" w:cs="Tahoma"/>
      <w:sz w:val="16"/>
      <w:szCs w:val="16"/>
    </w:rPr>
  </w:style>
  <w:style w:type="paragraph" w:styleId="Header">
    <w:name w:val="header"/>
    <w:basedOn w:val="Normal"/>
    <w:link w:val="HeaderChar"/>
    <w:rsid w:val="00875E76"/>
    <w:pPr>
      <w:tabs>
        <w:tab w:val="center" w:pos="4513"/>
        <w:tab w:val="right" w:pos="9026"/>
      </w:tabs>
    </w:pPr>
  </w:style>
  <w:style w:type="character" w:customStyle="1" w:styleId="HeaderChar">
    <w:name w:val="Header Char"/>
    <w:basedOn w:val="DefaultParagraphFont"/>
    <w:link w:val="Header"/>
    <w:uiPriority w:val="99"/>
    <w:locked/>
    <w:rsid w:val="00875E76"/>
    <w:rPr>
      <w:rFonts w:eastAsia="Times New Roman" w:cs="Times New Roman"/>
      <w:sz w:val="24"/>
      <w:szCs w:val="24"/>
    </w:rPr>
  </w:style>
  <w:style w:type="paragraph" w:styleId="Footer">
    <w:name w:val="footer"/>
    <w:basedOn w:val="Normal"/>
    <w:link w:val="FooterChar"/>
    <w:uiPriority w:val="99"/>
    <w:rsid w:val="00875E76"/>
    <w:pPr>
      <w:tabs>
        <w:tab w:val="center" w:pos="4513"/>
        <w:tab w:val="right" w:pos="9026"/>
      </w:tabs>
    </w:pPr>
  </w:style>
  <w:style w:type="character" w:customStyle="1" w:styleId="FooterChar">
    <w:name w:val="Footer Char"/>
    <w:basedOn w:val="DefaultParagraphFont"/>
    <w:link w:val="Footer"/>
    <w:uiPriority w:val="99"/>
    <w:locked/>
    <w:rsid w:val="00875E76"/>
    <w:rPr>
      <w:rFonts w:eastAsia="Times New Roman" w:cs="Times New Roman"/>
      <w:sz w:val="24"/>
      <w:szCs w:val="24"/>
    </w:rPr>
  </w:style>
  <w:style w:type="paragraph" w:styleId="ListParagraph">
    <w:name w:val="List Paragraph"/>
    <w:basedOn w:val="Normal"/>
    <w:uiPriority w:val="34"/>
    <w:qFormat/>
    <w:rsid w:val="006E72FD"/>
    <w:pPr>
      <w:ind w:left="720"/>
      <w:contextualSpacing/>
    </w:pPr>
  </w:style>
  <w:style w:type="paragraph" w:styleId="FootnoteText">
    <w:name w:val="footnote text"/>
    <w:basedOn w:val="Normal"/>
    <w:link w:val="FootnoteTextChar"/>
    <w:uiPriority w:val="99"/>
    <w:semiHidden/>
    <w:unhideWhenUsed/>
    <w:rsid w:val="000D79F8"/>
    <w:rPr>
      <w:sz w:val="20"/>
      <w:szCs w:val="20"/>
    </w:rPr>
  </w:style>
  <w:style w:type="character" w:customStyle="1" w:styleId="FootnoteTextChar">
    <w:name w:val="Footnote Text Char"/>
    <w:basedOn w:val="DefaultParagraphFont"/>
    <w:link w:val="FootnoteText"/>
    <w:uiPriority w:val="99"/>
    <w:semiHidden/>
    <w:rsid w:val="000D79F8"/>
    <w:rPr>
      <w:rFonts w:eastAsia="Times New Roman" w:cs="Times New Roman"/>
      <w:sz w:val="20"/>
      <w:szCs w:val="20"/>
      <w:lang w:val="en-GB"/>
    </w:rPr>
  </w:style>
  <w:style w:type="character" w:styleId="FootnoteReference">
    <w:name w:val="footnote reference"/>
    <w:basedOn w:val="DefaultParagraphFont"/>
    <w:uiPriority w:val="99"/>
    <w:semiHidden/>
    <w:unhideWhenUsed/>
    <w:rsid w:val="000D79F8"/>
    <w:rPr>
      <w:vertAlign w:val="superscript"/>
    </w:rPr>
  </w:style>
  <w:style w:type="character" w:styleId="CommentReference">
    <w:name w:val="annotation reference"/>
    <w:basedOn w:val="DefaultParagraphFont"/>
    <w:uiPriority w:val="99"/>
    <w:semiHidden/>
    <w:unhideWhenUsed/>
    <w:rsid w:val="00AE5617"/>
    <w:rPr>
      <w:sz w:val="16"/>
      <w:szCs w:val="16"/>
    </w:rPr>
  </w:style>
  <w:style w:type="paragraph" w:styleId="CommentText">
    <w:name w:val="annotation text"/>
    <w:basedOn w:val="Normal"/>
    <w:link w:val="CommentTextChar"/>
    <w:uiPriority w:val="99"/>
    <w:unhideWhenUsed/>
    <w:rsid w:val="00AE5617"/>
    <w:rPr>
      <w:sz w:val="20"/>
      <w:szCs w:val="20"/>
    </w:rPr>
  </w:style>
  <w:style w:type="character" w:customStyle="1" w:styleId="CommentTextChar">
    <w:name w:val="Comment Text Char"/>
    <w:basedOn w:val="DefaultParagraphFont"/>
    <w:link w:val="CommentText"/>
    <w:uiPriority w:val="99"/>
    <w:rsid w:val="00AE5617"/>
    <w:rPr>
      <w:rFonts w:eastAsia="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AE5617"/>
    <w:rPr>
      <w:b/>
      <w:bCs/>
    </w:rPr>
  </w:style>
  <w:style w:type="character" w:customStyle="1" w:styleId="CommentSubjectChar">
    <w:name w:val="Comment Subject Char"/>
    <w:basedOn w:val="CommentTextChar"/>
    <w:link w:val="CommentSubject"/>
    <w:uiPriority w:val="99"/>
    <w:semiHidden/>
    <w:rsid w:val="00AE5617"/>
    <w:rPr>
      <w:rFonts w:eastAsia="Times New Roman" w:cs="Times New Roman"/>
      <w:b/>
      <w:bCs/>
      <w:sz w:val="20"/>
      <w:szCs w:val="20"/>
      <w:lang w:val="en-GB"/>
    </w:rPr>
  </w:style>
  <w:style w:type="table" w:styleId="TableGrid">
    <w:name w:val="Table Grid"/>
    <w:basedOn w:val="TableNormal"/>
    <w:locked/>
    <w:rsid w:val="00337844"/>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AA70CE"/>
    <w:rPr>
      <w:rFonts w:eastAsia="Times New Roman"/>
      <w:b/>
      <w:bCs/>
      <w:sz w:val="26"/>
      <w:szCs w:val="26"/>
      <w:lang w:val="en-GB" w:eastAsia="en-GB"/>
    </w:rPr>
  </w:style>
  <w:style w:type="paragraph" w:styleId="BodyText">
    <w:name w:val="Body Text"/>
    <w:basedOn w:val="Normal"/>
    <w:link w:val="BodyTextChar"/>
    <w:rsid w:val="00AA70CE"/>
    <w:pPr>
      <w:widowControl/>
      <w:jc w:val="left"/>
    </w:pPr>
    <w:rPr>
      <w:rFonts w:cs="Arial"/>
      <w:b/>
      <w:bCs/>
      <w:i/>
      <w:iCs/>
      <w:szCs w:val="20"/>
    </w:rPr>
  </w:style>
  <w:style w:type="character" w:customStyle="1" w:styleId="BodyTextChar">
    <w:name w:val="Body Text Char"/>
    <w:basedOn w:val="DefaultParagraphFont"/>
    <w:link w:val="BodyText"/>
    <w:rsid w:val="00AA70CE"/>
    <w:rPr>
      <w:rFonts w:eastAsia="Times New Roman"/>
      <w:b/>
      <w:bCs/>
      <w:i/>
      <w:iCs/>
      <w:szCs w:val="20"/>
      <w:lang w:val="en-GB"/>
    </w:rPr>
  </w:style>
  <w:style w:type="character" w:styleId="Hyperlink">
    <w:name w:val="Hyperlink"/>
    <w:basedOn w:val="DefaultParagraphFont"/>
    <w:rsid w:val="00AA70CE"/>
    <w:rPr>
      <w:color w:val="0000FF"/>
      <w:u w:val="single"/>
    </w:rPr>
  </w:style>
  <w:style w:type="character" w:customStyle="1" w:styleId="Heading4Char">
    <w:name w:val="Heading 4 Char"/>
    <w:basedOn w:val="DefaultParagraphFont"/>
    <w:link w:val="Heading4"/>
    <w:semiHidden/>
    <w:rsid w:val="00A27FE0"/>
    <w:rPr>
      <w:rFonts w:asciiTheme="majorHAnsi" w:eastAsiaTheme="majorEastAsia" w:hAnsiTheme="majorHAnsi" w:cstheme="majorBidi"/>
      <w:b/>
      <w:bCs/>
      <w:i/>
      <w:iCs/>
      <w:color w:val="4F81BD" w:themeColor="accent1"/>
      <w:szCs w:val="24"/>
      <w:lang w:val="en-GB"/>
    </w:rPr>
  </w:style>
  <w:style w:type="character" w:customStyle="1" w:styleId="Heading6Char">
    <w:name w:val="Heading 6 Char"/>
    <w:basedOn w:val="DefaultParagraphFont"/>
    <w:link w:val="Heading6"/>
    <w:semiHidden/>
    <w:rsid w:val="00A27FE0"/>
    <w:rPr>
      <w:rFonts w:asciiTheme="majorHAnsi" w:eastAsiaTheme="majorEastAsia" w:hAnsiTheme="majorHAnsi" w:cstheme="majorBidi"/>
      <w:i/>
      <w:iCs/>
      <w:color w:val="243F60" w:themeColor="accent1" w:themeShade="7F"/>
      <w:szCs w:val="24"/>
      <w:lang w:val="en-GB"/>
    </w:rPr>
  </w:style>
  <w:style w:type="character" w:customStyle="1" w:styleId="Heading7Char">
    <w:name w:val="Heading 7 Char"/>
    <w:basedOn w:val="DefaultParagraphFont"/>
    <w:link w:val="Heading7"/>
    <w:semiHidden/>
    <w:rsid w:val="00A27FE0"/>
    <w:rPr>
      <w:rFonts w:asciiTheme="majorHAnsi" w:eastAsiaTheme="majorEastAsia" w:hAnsiTheme="majorHAnsi" w:cstheme="majorBidi"/>
      <w:i/>
      <w:iCs/>
      <w:color w:val="404040" w:themeColor="text1" w:themeTint="BF"/>
      <w:szCs w:val="24"/>
      <w:lang w:val="en-GB"/>
    </w:rPr>
  </w:style>
  <w:style w:type="character" w:customStyle="1" w:styleId="Heading8Char">
    <w:name w:val="Heading 8 Char"/>
    <w:basedOn w:val="DefaultParagraphFont"/>
    <w:link w:val="Heading8"/>
    <w:semiHidden/>
    <w:rsid w:val="00A27FE0"/>
    <w:rPr>
      <w:rFonts w:asciiTheme="majorHAnsi" w:eastAsiaTheme="majorEastAsia" w:hAnsiTheme="majorHAnsi" w:cstheme="majorBidi"/>
      <w:color w:val="404040" w:themeColor="text1" w:themeTint="BF"/>
      <w:sz w:val="20"/>
      <w:szCs w:val="20"/>
      <w:lang w:val="en-GB"/>
    </w:rPr>
  </w:style>
  <w:style w:type="character" w:customStyle="1" w:styleId="Heading9Char">
    <w:name w:val="Heading 9 Char"/>
    <w:basedOn w:val="DefaultParagraphFont"/>
    <w:link w:val="Heading9"/>
    <w:semiHidden/>
    <w:rsid w:val="00A27FE0"/>
    <w:rPr>
      <w:rFonts w:asciiTheme="majorHAnsi" w:eastAsiaTheme="majorEastAsia" w:hAnsiTheme="majorHAnsi" w:cstheme="majorBidi"/>
      <w:i/>
      <w:iCs/>
      <w:color w:val="404040" w:themeColor="text1" w:themeTint="BF"/>
      <w:sz w:val="20"/>
      <w:szCs w:val="20"/>
      <w:lang w:val="en-GB"/>
    </w:rPr>
  </w:style>
  <w:style w:type="paragraph" w:styleId="BodyTextIndent">
    <w:name w:val="Body Text Indent"/>
    <w:basedOn w:val="Normal"/>
    <w:link w:val="BodyTextIndentChar"/>
    <w:uiPriority w:val="99"/>
    <w:semiHidden/>
    <w:unhideWhenUsed/>
    <w:rsid w:val="00A27FE0"/>
    <w:pPr>
      <w:spacing w:after="120"/>
      <w:ind w:left="283"/>
    </w:pPr>
  </w:style>
  <w:style w:type="character" w:customStyle="1" w:styleId="BodyTextIndentChar">
    <w:name w:val="Body Text Indent Char"/>
    <w:basedOn w:val="DefaultParagraphFont"/>
    <w:link w:val="BodyTextIndent"/>
    <w:uiPriority w:val="99"/>
    <w:semiHidden/>
    <w:rsid w:val="00A27FE0"/>
    <w:rPr>
      <w:rFonts w:eastAsia="Times New Roman" w:cs="Times New Roman"/>
      <w:szCs w:val="24"/>
      <w:lang w:val="en-GB"/>
    </w:rPr>
  </w:style>
  <w:style w:type="paragraph" w:styleId="BodyText2">
    <w:name w:val="Body Text 2"/>
    <w:basedOn w:val="Normal"/>
    <w:link w:val="BodyText2Char"/>
    <w:uiPriority w:val="99"/>
    <w:semiHidden/>
    <w:unhideWhenUsed/>
    <w:rsid w:val="00A27FE0"/>
    <w:pPr>
      <w:spacing w:after="120" w:line="480" w:lineRule="auto"/>
    </w:pPr>
  </w:style>
  <w:style w:type="character" w:customStyle="1" w:styleId="BodyText2Char">
    <w:name w:val="Body Text 2 Char"/>
    <w:basedOn w:val="DefaultParagraphFont"/>
    <w:link w:val="BodyText2"/>
    <w:uiPriority w:val="99"/>
    <w:semiHidden/>
    <w:rsid w:val="00A27FE0"/>
    <w:rPr>
      <w:rFonts w:eastAsia="Times New Roman" w:cs="Times New Roman"/>
      <w:szCs w:val="24"/>
      <w:lang w:val="en-GB"/>
    </w:rPr>
  </w:style>
  <w:style w:type="character" w:customStyle="1" w:styleId="Heading1Char">
    <w:name w:val="Heading 1 Char"/>
    <w:basedOn w:val="DefaultParagraphFont"/>
    <w:link w:val="Heading1"/>
    <w:rsid w:val="00D0594F"/>
    <w:rPr>
      <w:rFonts w:asciiTheme="majorHAnsi" w:eastAsiaTheme="majorEastAsia" w:hAnsiTheme="majorHAnsi" w:cstheme="majorBidi"/>
      <w:b/>
      <w:bCs/>
      <w:color w:val="365F91" w:themeColor="accent1" w:themeShade="BF"/>
      <w:sz w:val="28"/>
      <w:szCs w:val="28"/>
      <w:lang w:val="en-GB"/>
    </w:rPr>
  </w:style>
  <w:style w:type="character" w:customStyle="1" w:styleId="Heading2Char">
    <w:name w:val="Heading 2 Char"/>
    <w:basedOn w:val="DefaultParagraphFont"/>
    <w:link w:val="Heading2"/>
    <w:semiHidden/>
    <w:rsid w:val="00D0594F"/>
    <w:rPr>
      <w:rFonts w:asciiTheme="majorHAnsi" w:eastAsiaTheme="majorEastAsia" w:hAnsiTheme="majorHAnsi" w:cstheme="majorBidi"/>
      <w:b/>
      <w:bCs/>
      <w:color w:val="4F81BD" w:themeColor="accent1"/>
      <w:sz w:val="26"/>
      <w:szCs w:val="26"/>
      <w:lang w:val="en-GB"/>
    </w:rPr>
  </w:style>
  <w:style w:type="paragraph" w:styleId="NormalWeb">
    <w:name w:val="Normal (Web)"/>
    <w:basedOn w:val="Normal"/>
    <w:rsid w:val="00D0594F"/>
    <w:pPr>
      <w:widowControl/>
      <w:spacing w:before="100" w:beforeAutospacing="1" w:after="100" w:afterAutospacing="1"/>
      <w:jc w:val="left"/>
    </w:pPr>
    <w:rPr>
      <w:rFonts w:ascii="Arial Unicode MS" w:eastAsia="Arial Unicode MS" w:hAnsi="Arial Unicode MS" w:cs="Arial Unicode MS"/>
      <w:sz w:val="24"/>
    </w:rPr>
  </w:style>
  <w:style w:type="character" w:styleId="PageNumber">
    <w:name w:val="page number"/>
    <w:basedOn w:val="DefaultParagraphFont"/>
    <w:rsid w:val="00D0594F"/>
  </w:style>
  <w:style w:type="paragraph" w:styleId="ListBullet">
    <w:name w:val="List Bullet"/>
    <w:basedOn w:val="Normal"/>
    <w:autoRedefine/>
    <w:uiPriority w:val="99"/>
    <w:semiHidden/>
    <w:rsid w:val="00FB1D7D"/>
    <w:pPr>
      <w:widowControl/>
      <w:spacing w:before="40" w:after="40"/>
      <w:jc w:val="left"/>
    </w:pPr>
    <w:rPr>
      <w:rFonts w:cs="Arial"/>
      <w:szCs w:val="22"/>
    </w:rPr>
  </w:style>
  <w:style w:type="paragraph" w:customStyle="1" w:styleId="p1">
    <w:name w:val="p1"/>
    <w:basedOn w:val="Normal"/>
    <w:rsid w:val="002F6C56"/>
    <w:pPr>
      <w:widowControl/>
      <w:jc w:val="left"/>
    </w:pPr>
    <w:rPr>
      <w:rFonts w:ascii="Calibri" w:eastAsia="Calibri" w:hAnsi="Calibri"/>
      <w:sz w:val="18"/>
      <w:szCs w:val="18"/>
      <w:lang w:val="en-US"/>
    </w:rPr>
  </w:style>
  <w:style w:type="paragraph" w:customStyle="1" w:styleId="p2">
    <w:name w:val="p2"/>
    <w:basedOn w:val="Normal"/>
    <w:rsid w:val="002F6C56"/>
    <w:pPr>
      <w:widowControl/>
      <w:jc w:val="left"/>
    </w:pPr>
    <w:rPr>
      <w:rFonts w:ascii="Calibri" w:eastAsia="Calibri" w:hAnsi="Calibri"/>
      <w:sz w:val="17"/>
      <w:szCs w:val="17"/>
      <w:lang w:val="en-US"/>
    </w:rPr>
  </w:style>
  <w:style w:type="character" w:customStyle="1" w:styleId="apple-converted-space">
    <w:name w:val="apple-converted-space"/>
    <w:basedOn w:val="DefaultParagraphFont"/>
    <w:rsid w:val="002F6C56"/>
  </w:style>
  <w:style w:type="character" w:styleId="Emphasis">
    <w:name w:val="Emphasis"/>
    <w:aliases w:val="Italics"/>
    <w:uiPriority w:val="20"/>
    <w:qFormat/>
    <w:locked/>
    <w:rsid w:val="00617694"/>
    <w:rPr>
      <w:i/>
      <w:iCs/>
    </w:rPr>
  </w:style>
  <w:style w:type="character" w:styleId="UnresolvedMention">
    <w:name w:val="Unresolved Mention"/>
    <w:basedOn w:val="DefaultParagraphFont"/>
    <w:uiPriority w:val="99"/>
    <w:semiHidden/>
    <w:unhideWhenUsed/>
    <w:rsid w:val="00CA7F15"/>
    <w:rPr>
      <w:color w:val="605E5C"/>
      <w:shd w:val="clear" w:color="auto" w:fill="E1DFDD"/>
    </w:rPr>
  </w:style>
  <w:style w:type="paragraph" w:customStyle="1" w:styleId="paragraph">
    <w:name w:val="paragraph"/>
    <w:basedOn w:val="Normal"/>
    <w:rsid w:val="00575831"/>
    <w:pPr>
      <w:widowControl/>
      <w:spacing w:before="100" w:beforeAutospacing="1" w:after="100" w:afterAutospacing="1"/>
      <w:jc w:val="left"/>
    </w:pPr>
    <w:rPr>
      <w:rFonts w:ascii="Times New Roman" w:hAnsi="Times New Roman"/>
      <w:sz w:val="24"/>
      <w:lang w:eastAsia="en-GB"/>
    </w:rPr>
  </w:style>
  <w:style w:type="character" w:customStyle="1" w:styleId="normaltextrun">
    <w:name w:val="normaltextrun"/>
    <w:basedOn w:val="DefaultParagraphFont"/>
    <w:rsid w:val="00575831"/>
  </w:style>
  <w:style w:type="character" w:customStyle="1" w:styleId="eop">
    <w:name w:val="eop"/>
    <w:basedOn w:val="DefaultParagraphFont"/>
    <w:rsid w:val="00575831"/>
  </w:style>
  <w:style w:type="paragraph" w:styleId="Revision">
    <w:name w:val="Revision"/>
    <w:hidden/>
    <w:uiPriority w:val="99"/>
    <w:semiHidden/>
    <w:rsid w:val="009F4384"/>
    <w:rPr>
      <w:rFonts w:eastAsia="Times New Roman" w:cs="Times New Roman"/>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1655828">
      <w:bodyDiv w:val="1"/>
      <w:marLeft w:val="0"/>
      <w:marRight w:val="0"/>
      <w:marTop w:val="0"/>
      <w:marBottom w:val="0"/>
      <w:divBdr>
        <w:top w:val="none" w:sz="0" w:space="0" w:color="auto"/>
        <w:left w:val="none" w:sz="0" w:space="0" w:color="auto"/>
        <w:bottom w:val="none" w:sz="0" w:space="0" w:color="auto"/>
        <w:right w:val="none" w:sz="0" w:space="0" w:color="auto"/>
      </w:divBdr>
    </w:div>
    <w:div w:id="443961050">
      <w:bodyDiv w:val="1"/>
      <w:marLeft w:val="0"/>
      <w:marRight w:val="0"/>
      <w:marTop w:val="0"/>
      <w:marBottom w:val="0"/>
      <w:divBdr>
        <w:top w:val="none" w:sz="0" w:space="0" w:color="auto"/>
        <w:left w:val="none" w:sz="0" w:space="0" w:color="auto"/>
        <w:bottom w:val="none" w:sz="0" w:space="0" w:color="auto"/>
        <w:right w:val="none" w:sz="0" w:space="0" w:color="auto"/>
      </w:divBdr>
    </w:div>
    <w:div w:id="587234143">
      <w:bodyDiv w:val="1"/>
      <w:marLeft w:val="0"/>
      <w:marRight w:val="0"/>
      <w:marTop w:val="0"/>
      <w:marBottom w:val="0"/>
      <w:divBdr>
        <w:top w:val="none" w:sz="0" w:space="0" w:color="auto"/>
        <w:left w:val="none" w:sz="0" w:space="0" w:color="auto"/>
        <w:bottom w:val="none" w:sz="0" w:space="0" w:color="auto"/>
        <w:right w:val="none" w:sz="0" w:space="0" w:color="auto"/>
      </w:divBdr>
    </w:div>
    <w:div w:id="656154749">
      <w:bodyDiv w:val="1"/>
      <w:marLeft w:val="0"/>
      <w:marRight w:val="0"/>
      <w:marTop w:val="0"/>
      <w:marBottom w:val="0"/>
      <w:divBdr>
        <w:top w:val="none" w:sz="0" w:space="0" w:color="auto"/>
        <w:left w:val="none" w:sz="0" w:space="0" w:color="auto"/>
        <w:bottom w:val="none" w:sz="0" w:space="0" w:color="auto"/>
        <w:right w:val="none" w:sz="0" w:space="0" w:color="auto"/>
      </w:divBdr>
    </w:div>
    <w:div w:id="719323699">
      <w:bodyDiv w:val="1"/>
      <w:marLeft w:val="0"/>
      <w:marRight w:val="0"/>
      <w:marTop w:val="0"/>
      <w:marBottom w:val="0"/>
      <w:divBdr>
        <w:top w:val="none" w:sz="0" w:space="0" w:color="auto"/>
        <w:left w:val="none" w:sz="0" w:space="0" w:color="auto"/>
        <w:bottom w:val="none" w:sz="0" w:space="0" w:color="auto"/>
        <w:right w:val="none" w:sz="0" w:space="0" w:color="auto"/>
      </w:divBdr>
      <w:divsChild>
        <w:div w:id="1475558793">
          <w:marLeft w:val="0"/>
          <w:marRight w:val="0"/>
          <w:marTop w:val="0"/>
          <w:marBottom w:val="0"/>
          <w:divBdr>
            <w:top w:val="none" w:sz="0" w:space="0" w:color="auto"/>
            <w:left w:val="none" w:sz="0" w:space="0" w:color="auto"/>
            <w:bottom w:val="none" w:sz="0" w:space="0" w:color="auto"/>
            <w:right w:val="none" w:sz="0" w:space="0" w:color="auto"/>
          </w:divBdr>
        </w:div>
        <w:div w:id="1518158934">
          <w:marLeft w:val="0"/>
          <w:marRight w:val="0"/>
          <w:marTop w:val="0"/>
          <w:marBottom w:val="0"/>
          <w:divBdr>
            <w:top w:val="none" w:sz="0" w:space="0" w:color="auto"/>
            <w:left w:val="none" w:sz="0" w:space="0" w:color="auto"/>
            <w:bottom w:val="none" w:sz="0" w:space="0" w:color="auto"/>
            <w:right w:val="none" w:sz="0" w:space="0" w:color="auto"/>
          </w:divBdr>
        </w:div>
      </w:divsChild>
    </w:div>
    <w:div w:id="790167842">
      <w:bodyDiv w:val="1"/>
      <w:marLeft w:val="0"/>
      <w:marRight w:val="0"/>
      <w:marTop w:val="0"/>
      <w:marBottom w:val="0"/>
      <w:divBdr>
        <w:top w:val="none" w:sz="0" w:space="0" w:color="auto"/>
        <w:left w:val="none" w:sz="0" w:space="0" w:color="auto"/>
        <w:bottom w:val="none" w:sz="0" w:space="0" w:color="auto"/>
        <w:right w:val="none" w:sz="0" w:space="0" w:color="auto"/>
      </w:divBdr>
    </w:div>
    <w:div w:id="823087139">
      <w:bodyDiv w:val="1"/>
      <w:marLeft w:val="0"/>
      <w:marRight w:val="0"/>
      <w:marTop w:val="0"/>
      <w:marBottom w:val="0"/>
      <w:divBdr>
        <w:top w:val="none" w:sz="0" w:space="0" w:color="auto"/>
        <w:left w:val="none" w:sz="0" w:space="0" w:color="auto"/>
        <w:bottom w:val="none" w:sz="0" w:space="0" w:color="auto"/>
        <w:right w:val="none" w:sz="0" w:space="0" w:color="auto"/>
      </w:divBdr>
    </w:div>
    <w:div w:id="899901850">
      <w:bodyDiv w:val="1"/>
      <w:marLeft w:val="0"/>
      <w:marRight w:val="0"/>
      <w:marTop w:val="0"/>
      <w:marBottom w:val="0"/>
      <w:divBdr>
        <w:top w:val="none" w:sz="0" w:space="0" w:color="auto"/>
        <w:left w:val="none" w:sz="0" w:space="0" w:color="auto"/>
        <w:bottom w:val="none" w:sz="0" w:space="0" w:color="auto"/>
        <w:right w:val="none" w:sz="0" w:space="0" w:color="auto"/>
      </w:divBdr>
    </w:div>
    <w:div w:id="970402901">
      <w:bodyDiv w:val="1"/>
      <w:marLeft w:val="0"/>
      <w:marRight w:val="0"/>
      <w:marTop w:val="0"/>
      <w:marBottom w:val="0"/>
      <w:divBdr>
        <w:top w:val="none" w:sz="0" w:space="0" w:color="auto"/>
        <w:left w:val="none" w:sz="0" w:space="0" w:color="auto"/>
        <w:bottom w:val="none" w:sz="0" w:space="0" w:color="auto"/>
        <w:right w:val="none" w:sz="0" w:space="0" w:color="auto"/>
      </w:divBdr>
    </w:div>
    <w:div w:id="1246842870">
      <w:bodyDiv w:val="1"/>
      <w:marLeft w:val="0"/>
      <w:marRight w:val="0"/>
      <w:marTop w:val="0"/>
      <w:marBottom w:val="0"/>
      <w:divBdr>
        <w:top w:val="none" w:sz="0" w:space="0" w:color="auto"/>
        <w:left w:val="none" w:sz="0" w:space="0" w:color="auto"/>
        <w:bottom w:val="none" w:sz="0" w:space="0" w:color="auto"/>
        <w:right w:val="none" w:sz="0" w:space="0" w:color="auto"/>
      </w:divBdr>
    </w:div>
    <w:div w:id="1294487046">
      <w:bodyDiv w:val="1"/>
      <w:marLeft w:val="0"/>
      <w:marRight w:val="0"/>
      <w:marTop w:val="0"/>
      <w:marBottom w:val="0"/>
      <w:divBdr>
        <w:top w:val="none" w:sz="0" w:space="0" w:color="auto"/>
        <w:left w:val="none" w:sz="0" w:space="0" w:color="auto"/>
        <w:bottom w:val="none" w:sz="0" w:space="0" w:color="auto"/>
        <w:right w:val="none" w:sz="0" w:space="0" w:color="auto"/>
      </w:divBdr>
      <w:divsChild>
        <w:div w:id="1491290556">
          <w:marLeft w:val="0"/>
          <w:marRight w:val="0"/>
          <w:marTop w:val="0"/>
          <w:marBottom w:val="0"/>
          <w:divBdr>
            <w:top w:val="none" w:sz="0" w:space="0" w:color="auto"/>
            <w:left w:val="none" w:sz="0" w:space="0" w:color="auto"/>
            <w:bottom w:val="none" w:sz="0" w:space="0" w:color="auto"/>
            <w:right w:val="none" w:sz="0" w:space="0" w:color="auto"/>
          </w:divBdr>
        </w:div>
        <w:div w:id="1472362163">
          <w:marLeft w:val="0"/>
          <w:marRight w:val="0"/>
          <w:marTop w:val="0"/>
          <w:marBottom w:val="0"/>
          <w:divBdr>
            <w:top w:val="none" w:sz="0" w:space="0" w:color="auto"/>
            <w:left w:val="none" w:sz="0" w:space="0" w:color="auto"/>
            <w:bottom w:val="none" w:sz="0" w:space="0" w:color="auto"/>
            <w:right w:val="none" w:sz="0" w:space="0" w:color="auto"/>
          </w:divBdr>
        </w:div>
      </w:divsChild>
    </w:div>
    <w:div w:id="1317802313">
      <w:bodyDiv w:val="1"/>
      <w:marLeft w:val="0"/>
      <w:marRight w:val="0"/>
      <w:marTop w:val="0"/>
      <w:marBottom w:val="0"/>
      <w:divBdr>
        <w:top w:val="none" w:sz="0" w:space="0" w:color="auto"/>
        <w:left w:val="none" w:sz="0" w:space="0" w:color="auto"/>
        <w:bottom w:val="none" w:sz="0" w:space="0" w:color="auto"/>
        <w:right w:val="none" w:sz="0" w:space="0" w:color="auto"/>
      </w:divBdr>
    </w:div>
    <w:div w:id="1720863692">
      <w:bodyDiv w:val="1"/>
      <w:marLeft w:val="0"/>
      <w:marRight w:val="0"/>
      <w:marTop w:val="0"/>
      <w:marBottom w:val="0"/>
      <w:divBdr>
        <w:top w:val="none" w:sz="0" w:space="0" w:color="auto"/>
        <w:left w:val="none" w:sz="0" w:space="0" w:color="auto"/>
        <w:bottom w:val="none" w:sz="0" w:space="0" w:color="auto"/>
        <w:right w:val="none" w:sz="0" w:space="0" w:color="auto"/>
      </w:divBdr>
      <w:divsChild>
        <w:div w:id="1238251637">
          <w:marLeft w:val="0"/>
          <w:marRight w:val="0"/>
          <w:marTop w:val="0"/>
          <w:marBottom w:val="0"/>
          <w:divBdr>
            <w:top w:val="none" w:sz="0" w:space="0" w:color="auto"/>
            <w:left w:val="none" w:sz="0" w:space="0" w:color="auto"/>
            <w:bottom w:val="none" w:sz="0" w:space="0" w:color="auto"/>
            <w:right w:val="none" w:sz="0" w:space="0" w:color="auto"/>
          </w:divBdr>
          <w:divsChild>
            <w:div w:id="1123574366">
              <w:marLeft w:val="0"/>
              <w:marRight w:val="0"/>
              <w:marTop w:val="0"/>
              <w:marBottom w:val="0"/>
              <w:divBdr>
                <w:top w:val="none" w:sz="0" w:space="0" w:color="auto"/>
                <w:left w:val="none" w:sz="0" w:space="0" w:color="auto"/>
                <w:bottom w:val="none" w:sz="0" w:space="0" w:color="auto"/>
                <w:right w:val="none" w:sz="0" w:space="0" w:color="auto"/>
              </w:divBdr>
              <w:divsChild>
                <w:div w:id="55515470">
                  <w:marLeft w:val="0"/>
                  <w:marRight w:val="0"/>
                  <w:marTop w:val="0"/>
                  <w:marBottom w:val="0"/>
                  <w:divBdr>
                    <w:top w:val="none" w:sz="0" w:space="0" w:color="auto"/>
                    <w:left w:val="none" w:sz="0" w:space="0" w:color="auto"/>
                    <w:bottom w:val="none" w:sz="0" w:space="0" w:color="auto"/>
                    <w:right w:val="none" w:sz="0" w:space="0" w:color="auto"/>
                  </w:divBdr>
                  <w:divsChild>
                    <w:div w:id="1249998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9250586">
      <w:bodyDiv w:val="1"/>
      <w:marLeft w:val="0"/>
      <w:marRight w:val="0"/>
      <w:marTop w:val="0"/>
      <w:marBottom w:val="0"/>
      <w:divBdr>
        <w:top w:val="none" w:sz="0" w:space="0" w:color="auto"/>
        <w:left w:val="none" w:sz="0" w:space="0" w:color="auto"/>
        <w:bottom w:val="none" w:sz="0" w:space="0" w:color="auto"/>
        <w:right w:val="none" w:sz="0" w:space="0" w:color="auto"/>
      </w:divBdr>
    </w:div>
    <w:div w:id="1850483706">
      <w:bodyDiv w:val="1"/>
      <w:marLeft w:val="0"/>
      <w:marRight w:val="0"/>
      <w:marTop w:val="0"/>
      <w:marBottom w:val="0"/>
      <w:divBdr>
        <w:top w:val="none" w:sz="0" w:space="0" w:color="auto"/>
        <w:left w:val="none" w:sz="0" w:space="0" w:color="auto"/>
        <w:bottom w:val="none" w:sz="0" w:space="0" w:color="auto"/>
        <w:right w:val="none" w:sz="0" w:space="0" w:color="auto"/>
      </w:divBdr>
    </w:div>
    <w:div w:id="1860460229">
      <w:bodyDiv w:val="1"/>
      <w:marLeft w:val="0"/>
      <w:marRight w:val="0"/>
      <w:marTop w:val="0"/>
      <w:marBottom w:val="0"/>
      <w:divBdr>
        <w:top w:val="none" w:sz="0" w:space="0" w:color="auto"/>
        <w:left w:val="none" w:sz="0" w:space="0" w:color="auto"/>
        <w:bottom w:val="none" w:sz="0" w:space="0" w:color="auto"/>
        <w:right w:val="none" w:sz="0" w:space="0" w:color="auto"/>
      </w:divBdr>
    </w:div>
    <w:div w:id="1887520194">
      <w:bodyDiv w:val="1"/>
      <w:marLeft w:val="0"/>
      <w:marRight w:val="0"/>
      <w:marTop w:val="0"/>
      <w:marBottom w:val="0"/>
      <w:divBdr>
        <w:top w:val="none" w:sz="0" w:space="0" w:color="auto"/>
        <w:left w:val="none" w:sz="0" w:space="0" w:color="auto"/>
        <w:bottom w:val="none" w:sz="0" w:space="0" w:color="auto"/>
        <w:right w:val="none" w:sz="0" w:space="0" w:color="auto"/>
      </w:divBdr>
    </w:div>
    <w:div w:id="1924677864">
      <w:bodyDiv w:val="1"/>
      <w:marLeft w:val="0"/>
      <w:marRight w:val="0"/>
      <w:marTop w:val="0"/>
      <w:marBottom w:val="0"/>
      <w:divBdr>
        <w:top w:val="none" w:sz="0" w:space="0" w:color="auto"/>
        <w:left w:val="none" w:sz="0" w:space="0" w:color="auto"/>
        <w:bottom w:val="none" w:sz="0" w:space="0" w:color="auto"/>
        <w:right w:val="none" w:sz="0" w:space="0" w:color="auto"/>
      </w:divBdr>
    </w:div>
    <w:div w:id="1957174930">
      <w:bodyDiv w:val="1"/>
      <w:marLeft w:val="0"/>
      <w:marRight w:val="0"/>
      <w:marTop w:val="0"/>
      <w:marBottom w:val="0"/>
      <w:divBdr>
        <w:top w:val="none" w:sz="0" w:space="0" w:color="auto"/>
        <w:left w:val="none" w:sz="0" w:space="0" w:color="auto"/>
        <w:bottom w:val="none" w:sz="0" w:space="0" w:color="auto"/>
        <w:right w:val="none" w:sz="0" w:space="0" w:color="auto"/>
      </w:divBdr>
    </w:div>
    <w:div w:id="2112817232">
      <w:marLeft w:val="0"/>
      <w:marRight w:val="0"/>
      <w:marTop w:val="0"/>
      <w:marBottom w:val="0"/>
      <w:divBdr>
        <w:top w:val="none" w:sz="0" w:space="0" w:color="auto"/>
        <w:left w:val="none" w:sz="0" w:space="0" w:color="auto"/>
        <w:bottom w:val="none" w:sz="0" w:space="0" w:color="auto"/>
        <w:right w:val="none" w:sz="0" w:space="0" w:color="auto"/>
      </w:divBdr>
    </w:div>
    <w:div w:id="211281723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bath.ac.uk/research-centres/centre-for-21st-century-public-health/"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6EA489DF9AC3F40A37F3175C67B451D" ma:contentTypeVersion="8" ma:contentTypeDescription="Create a new document." ma:contentTypeScope="" ma:versionID="d0d34502667d3e7161d76e9313ed5abd">
  <xsd:schema xmlns:xsd="http://www.w3.org/2001/XMLSchema" xmlns:xs="http://www.w3.org/2001/XMLSchema" xmlns:p="http://schemas.microsoft.com/office/2006/metadata/properties" xmlns:ns2="97682f9f-15fd-4208-bc6b-91138cc8ece0" xmlns:ns3="e4015d6b-2b71-4981-b639-142f45543416" targetNamespace="http://schemas.microsoft.com/office/2006/metadata/properties" ma:root="true" ma:fieldsID="9bf9d339d6c04640d5c2b019cf7d6a8d" ns2:_="" ns3:_="">
    <xsd:import namespace="97682f9f-15fd-4208-bc6b-91138cc8ece0"/>
    <xsd:import namespace="e4015d6b-2b71-4981-b639-142f4554341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682f9f-15fd-4208-bc6b-91138cc8ec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015d6b-2b71-4981-b639-142f4554341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1AD6A32-381D-4FB2-B257-18542B792B46}">
  <ds:schemaRefs>
    <ds:schemaRef ds:uri="http://schemas.microsoft.com/sharepoint/v3/contenttype/forms"/>
  </ds:schemaRefs>
</ds:datastoreItem>
</file>

<file path=customXml/itemProps2.xml><?xml version="1.0" encoding="utf-8"?>
<ds:datastoreItem xmlns:ds="http://schemas.openxmlformats.org/officeDocument/2006/customXml" ds:itemID="{E3540ECB-0468-47E5-8CF7-90FBD4473F3E}">
  <ds:schemaRefs>
    <ds:schemaRef ds:uri="http://schemas.openxmlformats.org/officeDocument/2006/bibliography"/>
  </ds:schemaRefs>
</ds:datastoreItem>
</file>

<file path=customXml/itemProps3.xml><?xml version="1.0" encoding="utf-8"?>
<ds:datastoreItem xmlns:ds="http://schemas.openxmlformats.org/officeDocument/2006/customXml" ds:itemID="{9A93BDA6-E235-4C6E-BF70-48A31DDBFA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682f9f-15fd-4208-bc6b-91138cc8ece0"/>
    <ds:schemaRef ds:uri="e4015d6b-2b71-4981-b639-142f455434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403422B-82A7-436D-86BD-45C1BB0812C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377e3d22-4ea1-422d-b0ad-8fcc89406b9e}" enabled="0" method="" siteId="{377e3d22-4ea1-422d-b0ad-8fcc89406b9e}" removed="1"/>
</clbl:labelList>
</file>

<file path=docProps/app.xml><?xml version="1.0" encoding="utf-8"?>
<Properties xmlns="http://schemas.openxmlformats.org/officeDocument/2006/extended-properties" xmlns:vt="http://schemas.openxmlformats.org/officeDocument/2006/docPropsVTypes">
  <Template>Normal.dotm</Template>
  <TotalTime>17</TotalTime>
  <Pages>5</Pages>
  <Words>2316</Words>
  <Characters>13203</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UNIVERSITY OF BATH</vt:lpstr>
    </vt:vector>
  </TitlesOfParts>
  <Company>University of Bath</Company>
  <LinksUpToDate>false</LinksUpToDate>
  <CharactersWithSpaces>15489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BATH</dc:title>
  <dc:creator>Colette Milner</dc:creator>
  <cp:lastModifiedBy>Amy Thompson</cp:lastModifiedBy>
  <cp:revision>3</cp:revision>
  <cp:lastPrinted>2017-10-10T10:43:00Z</cp:lastPrinted>
  <dcterms:created xsi:type="dcterms:W3CDTF">2026-09-30T08:10:00Z</dcterms:created>
  <dcterms:modified xsi:type="dcterms:W3CDTF">2026-09-30T13:01:00Z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0x010100E6EA489DF9AC3F40A37F3175C67B451D</vt:lpwstr>
  </property>
</Properties>
</file>