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A066E2" w:rsidRDefault="00817035" w:rsidP="00D52F56">
      <w:pPr>
        <w:spacing w:after="0" w:line="240" w:lineRule="auto"/>
        <w:jc w:val="right"/>
        <w:rPr>
          <w:rFonts w:ascii="Arial" w:hAnsi="Arial" w:cs="Arial"/>
          <w:sz w:val="20"/>
          <w:szCs w:val="20"/>
        </w:rPr>
      </w:pPr>
      <w:r w:rsidRPr="00A066E2">
        <w:rPr>
          <w:rFonts w:ascii="Arial" w:hAnsi="Arial" w:cs="Arial"/>
          <w:noProof/>
          <w:sz w:val="20"/>
          <w:szCs w:val="20"/>
        </w:rPr>
        <w:drawing>
          <wp:anchor distT="0" distB="0" distL="114300" distR="114300" simplePos="0" relativeHeight="251658241" behindDoc="0" locked="0" layoutInCell="1" allowOverlap="1" wp14:anchorId="75A66963" wp14:editId="7BDBEC13">
            <wp:simplePos x="0" y="0"/>
            <wp:positionH relativeFrom="margin">
              <wp:align>right</wp:align>
            </wp:positionH>
            <wp:positionV relativeFrom="paragraph">
              <wp:posOffset>-135890</wp:posOffset>
            </wp:positionV>
            <wp:extent cx="1006713" cy="1003300"/>
            <wp:effectExtent l="0" t="0" r="3175" b="6350"/>
            <wp:wrapNone/>
            <wp:docPr id="1646635475" name="Picture 3" descr="Brunel University of Lon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35475" name="Picture 3" descr="Brunel University of London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A066E2" w:rsidRDefault="00817035" w:rsidP="00D52F56">
      <w:pPr>
        <w:spacing w:after="0" w:line="240" w:lineRule="auto"/>
        <w:jc w:val="right"/>
        <w:rPr>
          <w:rFonts w:ascii="Arial" w:hAnsi="Arial" w:cs="Arial"/>
          <w:sz w:val="20"/>
          <w:szCs w:val="20"/>
        </w:rPr>
      </w:pPr>
    </w:p>
    <w:p w14:paraId="6F13E3DE" w14:textId="77777777" w:rsidR="00817035" w:rsidRPr="00A066E2" w:rsidRDefault="00817035" w:rsidP="00D52F56">
      <w:pPr>
        <w:spacing w:after="0" w:line="240" w:lineRule="auto"/>
        <w:jc w:val="right"/>
        <w:rPr>
          <w:rFonts w:ascii="Arial" w:hAnsi="Arial" w:cs="Arial"/>
          <w:sz w:val="20"/>
          <w:szCs w:val="20"/>
        </w:rPr>
      </w:pPr>
    </w:p>
    <w:p w14:paraId="6919AD63" w14:textId="77777777" w:rsidR="00817035" w:rsidRPr="00A066E2" w:rsidRDefault="00817035" w:rsidP="00D52F56">
      <w:pPr>
        <w:spacing w:after="0" w:line="240" w:lineRule="auto"/>
        <w:jc w:val="right"/>
        <w:rPr>
          <w:rFonts w:ascii="Arial" w:hAnsi="Arial" w:cs="Arial"/>
          <w:sz w:val="20"/>
          <w:szCs w:val="20"/>
        </w:rPr>
      </w:pPr>
    </w:p>
    <w:p w14:paraId="191DA4FB" w14:textId="77777777" w:rsidR="00817035" w:rsidRPr="00A066E2" w:rsidRDefault="00817035" w:rsidP="00D52F56">
      <w:pPr>
        <w:spacing w:after="0" w:line="240" w:lineRule="auto"/>
        <w:jc w:val="right"/>
        <w:rPr>
          <w:rFonts w:ascii="Arial" w:hAnsi="Arial" w:cs="Arial"/>
          <w:sz w:val="20"/>
          <w:szCs w:val="20"/>
        </w:rPr>
      </w:pPr>
    </w:p>
    <w:p w14:paraId="214EE7E2" w14:textId="77777777" w:rsidR="00817035" w:rsidRPr="00A066E2" w:rsidRDefault="00817035" w:rsidP="00D52F56">
      <w:pPr>
        <w:spacing w:after="0" w:line="240" w:lineRule="auto"/>
        <w:jc w:val="right"/>
        <w:rPr>
          <w:rFonts w:ascii="Arial" w:hAnsi="Arial" w:cs="Arial"/>
          <w:sz w:val="20"/>
          <w:szCs w:val="20"/>
        </w:rPr>
      </w:pPr>
    </w:p>
    <w:p w14:paraId="6B229381" w14:textId="77777777" w:rsidR="00B54AAB" w:rsidRPr="00A066E2" w:rsidRDefault="00B54AAB" w:rsidP="00D52F56">
      <w:pPr>
        <w:spacing w:after="0" w:line="240" w:lineRule="auto"/>
        <w:jc w:val="right"/>
        <w:rPr>
          <w:rFonts w:ascii="Arial" w:hAnsi="Arial" w:cs="Arial"/>
          <w:sz w:val="20"/>
          <w:szCs w:val="20"/>
        </w:rPr>
      </w:pPr>
    </w:p>
    <w:p w14:paraId="2881A3DE" w14:textId="77777777" w:rsidR="00683CB3" w:rsidRPr="00A066E2" w:rsidRDefault="00683CB3" w:rsidP="00D52F56">
      <w:pPr>
        <w:spacing w:after="0" w:line="240" w:lineRule="auto"/>
        <w:jc w:val="right"/>
        <w:rPr>
          <w:rFonts w:ascii="Arial" w:hAnsi="Arial" w:cs="Arial"/>
          <w:sz w:val="20"/>
          <w:szCs w:val="20"/>
        </w:rPr>
      </w:pPr>
    </w:p>
    <w:tbl>
      <w:tblPr>
        <w:tblStyle w:val="TableGrid"/>
        <w:tblW w:w="0" w:type="auto"/>
        <w:tblLook w:val="04A0" w:firstRow="1" w:lastRow="0" w:firstColumn="1" w:lastColumn="0" w:noHBand="0" w:noVBand="1"/>
      </w:tblPr>
      <w:tblGrid>
        <w:gridCol w:w="2161"/>
        <w:gridCol w:w="3699"/>
        <w:gridCol w:w="1525"/>
        <w:gridCol w:w="1631"/>
      </w:tblGrid>
      <w:tr w:rsidR="00817035" w:rsidRPr="00A066E2" w14:paraId="6D392DE8" w14:textId="77777777" w:rsidTr="00817035">
        <w:trPr>
          <w:trHeight w:val="353"/>
        </w:trPr>
        <w:tc>
          <w:tcPr>
            <w:tcW w:w="2122" w:type="dxa"/>
          </w:tcPr>
          <w:p w14:paraId="107833A0" w14:textId="77777777" w:rsidR="00683CB3" w:rsidRPr="00A066E2" w:rsidRDefault="00683CB3" w:rsidP="00D52F56">
            <w:pPr>
              <w:rPr>
                <w:rFonts w:ascii="Arial" w:hAnsi="Arial" w:cs="Arial"/>
                <w:b/>
                <w:bCs/>
                <w:sz w:val="20"/>
                <w:szCs w:val="20"/>
              </w:rPr>
            </w:pPr>
            <w:r w:rsidRPr="00A066E2">
              <w:rPr>
                <w:rFonts w:ascii="Arial" w:hAnsi="Arial" w:cs="Arial"/>
                <w:b/>
                <w:bCs/>
                <w:sz w:val="20"/>
                <w:szCs w:val="20"/>
              </w:rPr>
              <w:t>Position Title</w:t>
            </w:r>
          </w:p>
          <w:p w14:paraId="6E612889" w14:textId="77777777" w:rsidR="00D52F56" w:rsidRPr="00A066E2" w:rsidRDefault="00D52F56" w:rsidP="00D52F56">
            <w:pPr>
              <w:rPr>
                <w:rFonts w:ascii="Arial" w:hAnsi="Arial" w:cs="Arial"/>
                <w:b/>
                <w:bCs/>
                <w:sz w:val="20"/>
                <w:szCs w:val="20"/>
              </w:rPr>
            </w:pPr>
          </w:p>
        </w:tc>
        <w:tc>
          <w:tcPr>
            <w:tcW w:w="3725" w:type="dxa"/>
          </w:tcPr>
          <w:p w14:paraId="205CFE71" w14:textId="2C1A8799" w:rsidR="00683CB3" w:rsidRPr="00A066E2" w:rsidRDefault="00BA45DB" w:rsidP="00D52F56">
            <w:pPr>
              <w:rPr>
                <w:rFonts w:ascii="Arial" w:hAnsi="Arial" w:cs="Arial"/>
                <w:b/>
                <w:bCs/>
                <w:sz w:val="20"/>
                <w:szCs w:val="20"/>
              </w:rPr>
            </w:pPr>
            <w:r w:rsidRPr="00A066E2">
              <w:rPr>
                <w:rFonts w:ascii="Arial" w:hAnsi="Arial" w:cs="Arial"/>
                <w:b/>
                <w:bCs/>
                <w:sz w:val="20"/>
                <w:szCs w:val="20"/>
              </w:rPr>
              <w:t xml:space="preserve">PGR </w:t>
            </w:r>
            <w:r w:rsidR="001F5EA6">
              <w:rPr>
                <w:rFonts w:ascii="Arial" w:hAnsi="Arial" w:cs="Arial"/>
                <w:b/>
                <w:bCs/>
                <w:sz w:val="20"/>
                <w:szCs w:val="20"/>
              </w:rPr>
              <w:t>Co-ordinator</w:t>
            </w:r>
          </w:p>
        </w:tc>
        <w:tc>
          <w:tcPr>
            <w:tcW w:w="1530" w:type="dxa"/>
          </w:tcPr>
          <w:p w14:paraId="2A99F378" w14:textId="77777777" w:rsidR="00683CB3" w:rsidRPr="00A066E2" w:rsidRDefault="00683CB3" w:rsidP="00D52F56">
            <w:pPr>
              <w:rPr>
                <w:rFonts w:ascii="Arial" w:hAnsi="Arial" w:cs="Arial"/>
                <w:b/>
                <w:bCs/>
                <w:sz w:val="20"/>
                <w:szCs w:val="20"/>
              </w:rPr>
            </w:pPr>
            <w:r w:rsidRPr="00A066E2">
              <w:rPr>
                <w:rFonts w:ascii="Arial" w:hAnsi="Arial" w:cs="Arial"/>
                <w:b/>
                <w:bCs/>
                <w:sz w:val="20"/>
                <w:szCs w:val="20"/>
              </w:rPr>
              <w:t>Position No.</w:t>
            </w:r>
          </w:p>
        </w:tc>
        <w:tc>
          <w:tcPr>
            <w:tcW w:w="1639" w:type="dxa"/>
          </w:tcPr>
          <w:p w14:paraId="6F1E01D5" w14:textId="428B1724" w:rsidR="00683CB3" w:rsidRPr="00A066E2" w:rsidRDefault="00CD797C" w:rsidP="00D52F56">
            <w:pPr>
              <w:rPr>
                <w:rFonts w:ascii="Arial" w:hAnsi="Arial" w:cs="Arial"/>
                <w:bCs/>
                <w:sz w:val="20"/>
                <w:szCs w:val="20"/>
              </w:rPr>
            </w:pPr>
            <w:r>
              <w:rPr>
                <w:rFonts w:ascii="Arial" w:hAnsi="Arial" w:cs="Arial"/>
                <w:bCs/>
                <w:sz w:val="20"/>
                <w:szCs w:val="20"/>
              </w:rPr>
              <w:t>16890</w:t>
            </w:r>
          </w:p>
        </w:tc>
      </w:tr>
      <w:tr w:rsidR="00683CB3" w:rsidRPr="00A066E2" w14:paraId="5FF8D016" w14:textId="77777777" w:rsidTr="00817035">
        <w:trPr>
          <w:trHeight w:val="367"/>
        </w:trPr>
        <w:tc>
          <w:tcPr>
            <w:tcW w:w="2122" w:type="dxa"/>
          </w:tcPr>
          <w:p w14:paraId="45A2FBEA" w14:textId="77777777" w:rsidR="00683CB3" w:rsidRPr="00A066E2" w:rsidRDefault="00817035" w:rsidP="00D52F56">
            <w:pPr>
              <w:rPr>
                <w:rFonts w:ascii="Arial" w:hAnsi="Arial" w:cs="Arial"/>
                <w:b/>
                <w:bCs/>
                <w:sz w:val="20"/>
                <w:szCs w:val="20"/>
              </w:rPr>
            </w:pPr>
            <w:r w:rsidRPr="00A066E2">
              <w:rPr>
                <w:rFonts w:ascii="Arial" w:hAnsi="Arial" w:cs="Arial"/>
                <w:b/>
                <w:bCs/>
                <w:sz w:val="20"/>
                <w:szCs w:val="20"/>
              </w:rPr>
              <w:t>C</w:t>
            </w:r>
            <w:r w:rsidR="00683CB3" w:rsidRPr="00A066E2">
              <w:rPr>
                <w:rFonts w:ascii="Arial" w:hAnsi="Arial" w:cs="Arial"/>
                <w:b/>
                <w:bCs/>
                <w:sz w:val="20"/>
                <w:szCs w:val="20"/>
              </w:rPr>
              <w:t>ollege</w:t>
            </w:r>
            <w:r w:rsidRPr="00A066E2">
              <w:rPr>
                <w:rFonts w:ascii="Arial" w:hAnsi="Arial" w:cs="Arial"/>
                <w:b/>
                <w:bCs/>
                <w:sz w:val="20"/>
                <w:szCs w:val="20"/>
              </w:rPr>
              <w:t>/Department/ Directorate</w:t>
            </w:r>
          </w:p>
        </w:tc>
        <w:tc>
          <w:tcPr>
            <w:tcW w:w="6894" w:type="dxa"/>
            <w:gridSpan w:val="3"/>
            <w:vAlign w:val="center"/>
          </w:tcPr>
          <w:p w14:paraId="18A729BC" w14:textId="2D3522E5" w:rsidR="00683CB3" w:rsidRPr="00A066E2" w:rsidRDefault="00BA45DB" w:rsidP="00D52F56">
            <w:pPr>
              <w:rPr>
                <w:rFonts w:ascii="Arial" w:hAnsi="Arial" w:cs="Arial"/>
                <w:bCs/>
                <w:sz w:val="20"/>
                <w:szCs w:val="20"/>
              </w:rPr>
            </w:pPr>
            <w:r w:rsidRPr="00A066E2">
              <w:rPr>
                <w:rFonts w:ascii="Arial" w:hAnsi="Arial" w:cs="Arial"/>
                <w:bCs/>
                <w:sz w:val="20"/>
                <w:szCs w:val="20"/>
              </w:rPr>
              <w:t>Student Professional Development</w:t>
            </w:r>
          </w:p>
        </w:tc>
      </w:tr>
      <w:tr w:rsidR="00683CB3" w:rsidRPr="00A066E2" w14:paraId="0637A712" w14:textId="77777777" w:rsidTr="00817035">
        <w:trPr>
          <w:trHeight w:val="311"/>
        </w:trPr>
        <w:tc>
          <w:tcPr>
            <w:tcW w:w="2122" w:type="dxa"/>
          </w:tcPr>
          <w:p w14:paraId="6753BE12" w14:textId="77777777" w:rsidR="00683CB3" w:rsidRPr="00A066E2" w:rsidRDefault="00683CB3" w:rsidP="00D52F56">
            <w:pPr>
              <w:rPr>
                <w:rFonts w:ascii="Arial" w:hAnsi="Arial" w:cs="Arial"/>
                <w:b/>
                <w:bCs/>
                <w:sz w:val="20"/>
                <w:szCs w:val="20"/>
              </w:rPr>
            </w:pPr>
            <w:r w:rsidRPr="00A066E2">
              <w:rPr>
                <w:rFonts w:ascii="Arial" w:hAnsi="Arial" w:cs="Arial"/>
                <w:b/>
                <w:bCs/>
                <w:sz w:val="20"/>
                <w:szCs w:val="20"/>
              </w:rPr>
              <w:t>Grade</w:t>
            </w:r>
          </w:p>
          <w:p w14:paraId="12AFAFD4" w14:textId="77777777" w:rsidR="00D52F56" w:rsidRPr="00A066E2" w:rsidRDefault="00D52F56" w:rsidP="00D52F56">
            <w:pPr>
              <w:rPr>
                <w:rFonts w:ascii="Arial" w:hAnsi="Arial" w:cs="Arial"/>
                <w:bCs/>
                <w:sz w:val="20"/>
                <w:szCs w:val="20"/>
              </w:rPr>
            </w:pPr>
          </w:p>
        </w:tc>
        <w:tc>
          <w:tcPr>
            <w:tcW w:w="6894" w:type="dxa"/>
            <w:gridSpan w:val="3"/>
          </w:tcPr>
          <w:p w14:paraId="78F91215" w14:textId="315231E3" w:rsidR="00683CB3" w:rsidRPr="00A066E2" w:rsidRDefault="00BA45DB" w:rsidP="00D52F56">
            <w:pPr>
              <w:jc w:val="both"/>
              <w:rPr>
                <w:rFonts w:ascii="Arial" w:hAnsi="Arial" w:cs="Arial"/>
                <w:bCs/>
                <w:sz w:val="20"/>
                <w:szCs w:val="20"/>
              </w:rPr>
            </w:pPr>
            <w:r w:rsidRPr="00A066E2">
              <w:rPr>
                <w:rFonts w:ascii="Arial" w:hAnsi="Arial" w:cs="Arial"/>
                <w:bCs/>
                <w:sz w:val="20"/>
                <w:szCs w:val="20"/>
              </w:rPr>
              <w:t xml:space="preserve">G5 </w:t>
            </w:r>
          </w:p>
        </w:tc>
      </w:tr>
      <w:tr w:rsidR="00683CB3" w:rsidRPr="00A066E2" w14:paraId="77BFC0D3" w14:textId="77777777" w:rsidTr="00817035">
        <w:trPr>
          <w:trHeight w:val="381"/>
        </w:trPr>
        <w:tc>
          <w:tcPr>
            <w:tcW w:w="2122" w:type="dxa"/>
          </w:tcPr>
          <w:p w14:paraId="2010FF56" w14:textId="77777777" w:rsidR="00683CB3" w:rsidRPr="00A066E2" w:rsidRDefault="00D52F56" w:rsidP="00D52F56">
            <w:pPr>
              <w:rPr>
                <w:rFonts w:ascii="Arial" w:hAnsi="Arial" w:cs="Arial"/>
                <w:b/>
                <w:bCs/>
                <w:sz w:val="20"/>
                <w:szCs w:val="20"/>
              </w:rPr>
            </w:pPr>
            <w:r w:rsidRPr="00A066E2">
              <w:rPr>
                <w:rFonts w:ascii="Arial" w:hAnsi="Arial" w:cs="Arial"/>
                <w:b/>
                <w:bCs/>
                <w:sz w:val="20"/>
                <w:szCs w:val="20"/>
              </w:rPr>
              <w:t>Reporting To</w:t>
            </w:r>
          </w:p>
          <w:p w14:paraId="472036A5" w14:textId="77777777" w:rsidR="00D52F56" w:rsidRPr="00A066E2" w:rsidRDefault="00D52F56" w:rsidP="00D52F56">
            <w:pPr>
              <w:rPr>
                <w:rFonts w:ascii="Arial" w:hAnsi="Arial" w:cs="Arial"/>
                <w:bCs/>
                <w:sz w:val="20"/>
                <w:szCs w:val="20"/>
              </w:rPr>
            </w:pPr>
          </w:p>
        </w:tc>
        <w:tc>
          <w:tcPr>
            <w:tcW w:w="6894" w:type="dxa"/>
            <w:gridSpan w:val="3"/>
          </w:tcPr>
          <w:p w14:paraId="39DD3ED2" w14:textId="189F5087" w:rsidR="00683CB3" w:rsidRPr="00A066E2" w:rsidRDefault="00BA45DB" w:rsidP="00D52F56">
            <w:pPr>
              <w:rPr>
                <w:rFonts w:ascii="Arial" w:hAnsi="Arial" w:cs="Arial"/>
                <w:bCs/>
                <w:sz w:val="20"/>
                <w:szCs w:val="20"/>
              </w:rPr>
            </w:pPr>
            <w:r w:rsidRPr="00A066E2">
              <w:rPr>
                <w:rFonts w:ascii="Arial" w:hAnsi="Arial" w:cs="Arial"/>
                <w:bCs/>
                <w:sz w:val="20"/>
                <w:szCs w:val="20"/>
              </w:rPr>
              <w:t>PGR Operations Manager</w:t>
            </w:r>
          </w:p>
        </w:tc>
      </w:tr>
      <w:tr w:rsidR="00683CB3" w:rsidRPr="00A066E2" w14:paraId="2169CEED" w14:textId="77777777" w:rsidTr="00817035">
        <w:trPr>
          <w:trHeight w:val="354"/>
        </w:trPr>
        <w:tc>
          <w:tcPr>
            <w:tcW w:w="2122" w:type="dxa"/>
          </w:tcPr>
          <w:p w14:paraId="125543E2" w14:textId="77777777" w:rsidR="00683CB3" w:rsidRPr="00A066E2" w:rsidRDefault="00683CB3" w:rsidP="00D52F56">
            <w:pPr>
              <w:rPr>
                <w:rFonts w:ascii="Arial" w:hAnsi="Arial" w:cs="Arial"/>
                <w:bCs/>
                <w:sz w:val="20"/>
                <w:szCs w:val="20"/>
              </w:rPr>
            </w:pPr>
            <w:r w:rsidRPr="00A066E2">
              <w:rPr>
                <w:rFonts w:ascii="Arial" w:hAnsi="Arial" w:cs="Arial"/>
                <w:b/>
                <w:bCs/>
                <w:sz w:val="20"/>
                <w:szCs w:val="20"/>
              </w:rPr>
              <w:t>Date reviewed</w:t>
            </w:r>
          </w:p>
          <w:p w14:paraId="6C19F7DC" w14:textId="77777777" w:rsidR="00D52F56" w:rsidRPr="00A066E2" w:rsidRDefault="00D52F56" w:rsidP="00D52F56">
            <w:pPr>
              <w:rPr>
                <w:rFonts w:ascii="Arial" w:hAnsi="Arial" w:cs="Arial"/>
                <w:bCs/>
                <w:sz w:val="20"/>
                <w:szCs w:val="20"/>
              </w:rPr>
            </w:pPr>
          </w:p>
        </w:tc>
        <w:tc>
          <w:tcPr>
            <w:tcW w:w="6894" w:type="dxa"/>
            <w:gridSpan w:val="3"/>
          </w:tcPr>
          <w:p w14:paraId="3B46AD0E" w14:textId="630705CF" w:rsidR="00683CB3" w:rsidRPr="00A066E2" w:rsidRDefault="00AD4C51" w:rsidP="00D52F56">
            <w:pPr>
              <w:rPr>
                <w:rFonts w:ascii="Arial" w:hAnsi="Arial" w:cs="Arial"/>
                <w:bCs/>
                <w:sz w:val="20"/>
                <w:szCs w:val="20"/>
              </w:rPr>
            </w:pPr>
            <w:r>
              <w:rPr>
                <w:rFonts w:ascii="Arial" w:hAnsi="Arial" w:cs="Arial"/>
                <w:bCs/>
                <w:sz w:val="20"/>
                <w:szCs w:val="20"/>
              </w:rPr>
              <w:t>June</w:t>
            </w:r>
            <w:r w:rsidR="00BA45DB" w:rsidRPr="00A066E2">
              <w:rPr>
                <w:rFonts w:ascii="Arial" w:hAnsi="Arial" w:cs="Arial"/>
                <w:bCs/>
                <w:sz w:val="20"/>
                <w:szCs w:val="20"/>
              </w:rPr>
              <w:t xml:space="preserve"> 2026</w:t>
            </w:r>
          </w:p>
        </w:tc>
      </w:tr>
    </w:tbl>
    <w:p w14:paraId="73340F98" w14:textId="77777777" w:rsidR="003F613F" w:rsidRPr="00A066E2" w:rsidRDefault="003F613F" w:rsidP="00D52F56">
      <w:pPr>
        <w:pStyle w:val="ListParagraph"/>
        <w:spacing w:after="0" w:line="240" w:lineRule="auto"/>
        <w:rPr>
          <w:rFonts w:ascii="Arial" w:hAnsi="Arial" w:cs="Arial"/>
          <w:b/>
          <w:sz w:val="20"/>
          <w:szCs w:val="20"/>
        </w:rPr>
      </w:pPr>
    </w:p>
    <w:p w14:paraId="2F472E95" w14:textId="77777777" w:rsidR="00D52F56" w:rsidRPr="00A066E2" w:rsidRDefault="00D52F56" w:rsidP="00D52F56">
      <w:pPr>
        <w:pStyle w:val="ListParagraph"/>
        <w:spacing w:after="0" w:line="240" w:lineRule="auto"/>
        <w:rPr>
          <w:rFonts w:ascii="Arial" w:hAnsi="Arial" w:cs="Arial"/>
          <w:b/>
          <w:sz w:val="20"/>
          <w:szCs w:val="20"/>
        </w:rPr>
      </w:pPr>
    </w:p>
    <w:p w14:paraId="58D2E76A" w14:textId="77777777" w:rsidR="00771928" w:rsidRPr="00A066E2" w:rsidRDefault="00817035" w:rsidP="00D52F56">
      <w:pPr>
        <w:spacing w:after="0" w:line="240" w:lineRule="auto"/>
        <w:rPr>
          <w:rFonts w:ascii="Arial" w:hAnsi="Arial" w:cs="Arial"/>
          <w:b/>
          <w:sz w:val="20"/>
          <w:szCs w:val="20"/>
        </w:rPr>
      </w:pPr>
      <w:r w:rsidRPr="00A066E2">
        <w:rPr>
          <w:rFonts w:ascii="Arial" w:hAnsi="Arial" w:cs="Arial"/>
          <w:b/>
          <w:sz w:val="20"/>
          <w:szCs w:val="20"/>
        </w:rPr>
        <w:t>Summary</w:t>
      </w:r>
      <w:r w:rsidR="00D52F56" w:rsidRPr="00A066E2">
        <w:rPr>
          <w:rFonts w:ascii="Arial" w:hAnsi="Arial" w:cs="Arial"/>
          <w:b/>
          <w:sz w:val="20"/>
          <w:szCs w:val="20"/>
        </w:rPr>
        <w:t>:</w:t>
      </w:r>
    </w:p>
    <w:p w14:paraId="7183D8C5" w14:textId="77777777" w:rsidR="00E65765" w:rsidRPr="00A066E2" w:rsidRDefault="00E65765" w:rsidP="00D52F56">
      <w:pPr>
        <w:spacing w:after="0" w:line="240" w:lineRule="auto"/>
        <w:rPr>
          <w:rFonts w:ascii="Arial" w:hAnsi="Arial" w:cs="Arial"/>
          <w:bCs/>
          <w:sz w:val="20"/>
          <w:szCs w:val="20"/>
        </w:rPr>
      </w:pPr>
    </w:p>
    <w:p w14:paraId="5858D480" w14:textId="27578C13" w:rsidR="7C62250E" w:rsidRDefault="7C62250E" w:rsidP="25C62CE4">
      <w:pPr>
        <w:rPr>
          <w:rFonts w:ascii="Arial" w:eastAsia="Arial" w:hAnsi="Arial" w:cs="Arial"/>
          <w:sz w:val="20"/>
          <w:szCs w:val="20"/>
        </w:rPr>
      </w:pPr>
      <w:r w:rsidRPr="25C62CE4">
        <w:rPr>
          <w:rFonts w:ascii="Arial" w:eastAsia="Arial" w:hAnsi="Arial" w:cs="Arial"/>
          <w:sz w:val="20"/>
          <w:szCs w:val="20"/>
        </w:rPr>
        <w:t>Brunel University of London is home to a thriving postgraduate research (PGR) community of more than 800 doctoral researchers</w:t>
      </w:r>
      <w:r w:rsidR="3914F8E4" w:rsidRPr="25C62CE4">
        <w:rPr>
          <w:rFonts w:ascii="Arial" w:eastAsia="Arial" w:hAnsi="Arial" w:cs="Arial"/>
          <w:sz w:val="20"/>
          <w:szCs w:val="20"/>
        </w:rPr>
        <w:t>; it is also a top 40 UK research-intensive university (REF 2021). Brunel was ranked 6</w:t>
      </w:r>
      <w:r w:rsidR="3914F8E4" w:rsidRPr="25C62CE4">
        <w:rPr>
          <w:rFonts w:ascii="Arial" w:eastAsia="Arial" w:hAnsi="Arial" w:cs="Arial"/>
          <w:sz w:val="20"/>
          <w:szCs w:val="20"/>
          <w:vertAlign w:val="superscript"/>
        </w:rPr>
        <w:t>th</w:t>
      </w:r>
      <w:r w:rsidR="3914F8E4" w:rsidRPr="25C62CE4">
        <w:rPr>
          <w:rFonts w:ascii="Arial" w:eastAsia="Arial" w:hAnsi="Arial" w:cs="Arial"/>
          <w:sz w:val="20"/>
          <w:szCs w:val="20"/>
        </w:rPr>
        <w:t xml:space="preserve"> in the UK for research impact in the QS Europe Rankings 2026</w:t>
      </w:r>
      <w:r w:rsidR="38F4D247" w:rsidRPr="25C62CE4">
        <w:rPr>
          <w:rFonts w:ascii="Arial" w:eastAsia="Arial" w:hAnsi="Arial" w:cs="Arial"/>
          <w:sz w:val="20"/>
          <w:szCs w:val="20"/>
        </w:rPr>
        <w:t xml:space="preserve">.  </w:t>
      </w:r>
      <w:r w:rsidRPr="25C62CE4">
        <w:rPr>
          <w:rFonts w:ascii="Arial" w:eastAsia="Arial" w:hAnsi="Arial" w:cs="Arial"/>
          <w:sz w:val="20"/>
          <w:szCs w:val="20"/>
        </w:rPr>
        <w:t>This role is central to providing high-quality administrative and operational support to ensure the effective delivery of PGR training, studentship funding, communications, and key compliance-related processes.</w:t>
      </w:r>
    </w:p>
    <w:p w14:paraId="7DA0E9CA" w14:textId="60E23854" w:rsidR="7C62250E" w:rsidRDefault="7C62250E">
      <w:r w:rsidRPr="25C62CE4">
        <w:rPr>
          <w:rFonts w:ascii="Arial" w:eastAsia="Arial" w:hAnsi="Arial" w:cs="Arial"/>
          <w:sz w:val="20"/>
          <w:szCs w:val="20"/>
        </w:rPr>
        <w:t>Working closely with the PGR Operations Manager, you will help develop and maintain efficient systems and processes that support the smooth running of operational activities. The position requires excellent organisational skills, strong attention to detail, and the ability to manage multiple priorities while making effective use of a range of IT systems.</w:t>
      </w:r>
    </w:p>
    <w:p w14:paraId="08F0E175" w14:textId="55308FB6" w:rsidR="25C62CE4" w:rsidRPr="004856B4" w:rsidRDefault="7C62250E" w:rsidP="25C62CE4">
      <w:r w:rsidRPr="25C62CE4">
        <w:rPr>
          <w:rFonts w:ascii="Arial" w:eastAsia="Arial" w:hAnsi="Arial" w:cs="Arial"/>
          <w:sz w:val="20"/>
          <w:szCs w:val="20"/>
        </w:rPr>
        <w:t>This is an exciting opportunity to contribute to a dynamic research environment and play an important role in enhancing the experience of doctoral researchers throughout their journey at Brunel.</w:t>
      </w:r>
    </w:p>
    <w:p w14:paraId="56ADE51A" w14:textId="77777777" w:rsidR="00817035" w:rsidRPr="00A066E2" w:rsidRDefault="00817035" w:rsidP="00D52F56">
      <w:pPr>
        <w:spacing w:after="0" w:line="240" w:lineRule="auto"/>
        <w:rPr>
          <w:rFonts w:ascii="Arial" w:hAnsi="Arial" w:cs="Arial"/>
          <w:b/>
          <w:sz w:val="20"/>
          <w:szCs w:val="20"/>
        </w:rPr>
      </w:pPr>
    </w:p>
    <w:p w14:paraId="683AFE4B" w14:textId="77777777" w:rsidR="00554898" w:rsidRPr="00A066E2" w:rsidRDefault="00817035" w:rsidP="00D52F56">
      <w:pPr>
        <w:spacing w:after="0" w:line="240" w:lineRule="auto"/>
        <w:rPr>
          <w:rFonts w:ascii="Arial" w:hAnsi="Arial" w:cs="Arial"/>
          <w:color w:val="FF0000"/>
          <w:sz w:val="20"/>
          <w:szCs w:val="20"/>
        </w:rPr>
      </w:pPr>
      <w:r w:rsidRPr="00A066E2">
        <w:rPr>
          <w:rFonts w:ascii="Arial" w:hAnsi="Arial" w:cs="Arial"/>
          <w:b/>
          <w:bCs/>
          <w:sz w:val="20"/>
          <w:szCs w:val="20"/>
        </w:rPr>
        <w:t>A</w:t>
      </w:r>
      <w:r w:rsidR="009A0603" w:rsidRPr="00A066E2">
        <w:rPr>
          <w:rFonts w:ascii="Arial" w:hAnsi="Arial" w:cs="Arial"/>
          <w:b/>
          <w:bCs/>
          <w:sz w:val="20"/>
          <w:szCs w:val="20"/>
        </w:rPr>
        <w:t>ccountabilitie</w:t>
      </w:r>
      <w:r w:rsidR="00D52F56" w:rsidRPr="00A066E2">
        <w:rPr>
          <w:rFonts w:ascii="Arial" w:hAnsi="Arial" w:cs="Arial"/>
          <w:b/>
          <w:bCs/>
          <w:sz w:val="20"/>
          <w:szCs w:val="20"/>
        </w:rPr>
        <w:t>s and responsibilities</w:t>
      </w:r>
      <w:r w:rsidR="00D52F56" w:rsidRPr="00A066E2">
        <w:rPr>
          <w:rFonts w:ascii="Arial" w:hAnsi="Arial" w:cs="Arial"/>
          <w:sz w:val="20"/>
          <w:szCs w:val="20"/>
        </w:rPr>
        <w:t>:</w:t>
      </w:r>
      <w:r w:rsidR="001534AC" w:rsidRPr="00A066E2">
        <w:rPr>
          <w:rFonts w:ascii="Arial" w:hAnsi="Arial" w:cs="Arial"/>
          <w:sz w:val="20"/>
          <w:szCs w:val="20"/>
        </w:rPr>
        <w:t xml:space="preserve"> </w:t>
      </w:r>
    </w:p>
    <w:p w14:paraId="706774BE" w14:textId="77777777" w:rsidR="00D52F56" w:rsidRPr="00A066E2" w:rsidRDefault="00D52F56" w:rsidP="00D52F56">
      <w:pPr>
        <w:spacing w:after="0" w:line="240" w:lineRule="auto"/>
        <w:rPr>
          <w:rFonts w:ascii="Arial" w:hAnsi="Arial" w:cs="Arial"/>
          <w:b/>
          <w:bCs/>
          <w:sz w:val="20"/>
          <w:szCs w:val="20"/>
        </w:rPr>
      </w:pPr>
    </w:p>
    <w:p w14:paraId="58C08B51" w14:textId="77777777" w:rsidR="00B56799" w:rsidRPr="00A066E2" w:rsidRDefault="00B56799" w:rsidP="00B56799">
      <w:pPr>
        <w:rPr>
          <w:rFonts w:ascii="Arial" w:hAnsi="Arial" w:cs="Arial"/>
          <w:b/>
          <w:bCs/>
          <w:sz w:val="20"/>
          <w:szCs w:val="20"/>
        </w:rPr>
      </w:pPr>
      <w:r w:rsidRPr="00A066E2">
        <w:rPr>
          <w:rFonts w:ascii="Arial" w:hAnsi="Arial" w:cs="Arial"/>
          <w:b/>
          <w:bCs/>
          <w:sz w:val="20"/>
          <w:szCs w:val="20"/>
        </w:rPr>
        <w:t>PGR Training and Digital Platform Support</w:t>
      </w:r>
    </w:p>
    <w:p w14:paraId="6DAD98BC" w14:textId="77777777" w:rsidR="00B56799" w:rsidRPr="00A066E2" w:rsidRDefault="00B56799" w:rsidP="00B56799">
      <w:pPr>
        <w:rPr>
          <w:rFonts w:ascii="Arial" w:hAnsi="Arial" w:cs="Arial"/>
          <w:sz w:val="20"/>
          <w:szCs w:val="20"/>
        </w:rPr>
      </w:pPr>
      <w:r w:rsidRPr="00A066E2">
        <w:rPr>
          <w:rFonts w:ascii="Arial" w:hAnsi="Arial" w:cs="Arial"/>
          <w:sz w:val="20"/>
          <w:szCs w:val="20"/>
        </w:rPr>
        <w:t>The postholder will:</w:t>
      </w:r>
    </w:p>
    <w:p w14:paraId="430A80DE" w14:textId="6D86491D" w:rsidR="00B56799" w:rsidRPr="00A066E2" w:rsidRDefault="00B56799" w:rsidP="00A066E2">
      <w:pPr>
        <w:numPr>
          <w:ilvl w:val="0"/>
          <w:numId w:val="25"/>
        </w:numPr>
        <w:rPr>
          <w:rFonts w:ascii="Arial" w:hAnsi="Arial" w:cs="Arial"/>
          <w:sz w:val="20"/>
          <w:szCs w:val="20"/>
        </w:rPr>
      </w:pPr>
      <w:r w:rsidRPr="00A066E2">
        <w:rPr>
          <w:rFonts w:ascii="Arial" w:hAnsi="Arial" w:cs="Arial"/>
          <w:sz w:val="20"/>
          <w:szCs w:val="20"/>
        </w:rPr>
        <w:t xml:space="preserve">Manage the Inkpath platform, including: </w:t>
      </w:r>
    </w:p>
    <w:p w14:paraId="04FE95BA" w14:textId="77777777" w:rsidR="00B56799" w:rsidRPr="00A066E2" w:rsidRDefault="00B56799" w:rsidP="00B56799">
      <w:pPr>
        <w:numPr>
          <w:ilvl w:val="1"/>
          <w:numId w:val="25"/>
        </w:numPr>
        <w:rPr>
          <w:rFonts w:ascii="Arial" w:hAnsi="Arial" w:cs="Arial"/>
          <w:sz w:val="20"/>
          <w:szCs w:val="20"/>
        </w:rPr>
      </w:pPr>
      <w:r w:rsidRPr="00A066E2">
        <w:rPr>
          <w:rFonts w:ascii="Arial" w:hAnsi="Arial" w:cs="Arial"/>
          <w:sz w:val="20"/>
          <w:szCs w:val="20"/>
        </w:rPr>
        <w:t>Uploading and maintaining training and development content</w:t>
      </w:r>
    </w:p>
    <w:p w14:paraId="35C2A237" w14:textId="77777777" w:rsidR="00B56799" w:rsidRPr="00A066E2" w:rsidRDefault="00B56799" w:rsidP="00B56799">
      <w:pPr>
        <w:numPr>
          <w:ilvl w:val="1"/>
          <w:numId w:val="25"/>
        </w:numPr>
        <w:rPr>
          <w:rFonts w:ascii="Arial" w:hAnsi="Arial" w:cs="Arial"/>
          <w:sz w:val="20"/>
          <w:szCs w:val="20"/>
        </w:rPr>
      </w:pPr>
      <w:r w:rsidRPr="00A066E2">
        <w:rPr>
          <w:rFonts w:ascii="Arial" w:hAnsi="Arial" w:cs="Arial"/>
          <w:sz w:val="20"/>
          <w:szCs w:val="20"/>
        </w:rPr>
        <w:t>Ensuring training opportunities are current and accurate</w:t>
      </w:r>
    </w:p>
    <w:p w14:paraId="06D5E0D1" w14:textId="70023F24" w:rsidR="00B56799" w:rsidRPr="00A066E2" w:rsidRDefault="37509D92" w:rsidP="00B56799">
      <w:pPr>
        <w:numPr>
          <w:ilvl w:val="1"/>
          <w:numId w:val="25"/>
        </w:numPr>
        <w:rPr>
          <w:rFonts w:ascii="Arial" w:hAnsi="Arial" w:cs="Arial"/>
          <w:sz w:val="20"/>
          <w:szCs w:val="20"/>
        </w:rPr>
      </w:pPr>
      <w:r w:rsidRPr="00A066E2">
        <w:rPr>
          <w:rFonts w:ascii="Arial" w:hAnsi="Arial" w:cs="Arial"/>
          <w:sz w:val="20"/>
          <w:szCs w:val="20"/>
        </w:rPr>
        <w:t>Mapping</w:t>
      </w:r>
      <w:r w:rsidR="00B56799" w:rsidRPr="00A066E2">
        <w:rPr>
          <w:rFonts w:ascii="Arial" w:hAnsi="Arial" w:cs="Arial"/>
          <w:sz w:val="20"/>
          <w:szCs w:val="20"/>
        </w:rPr>
        <w:t xml:space="preserve"> training to the Brunel 3D tool and Researcher</w:t>
      </w:r>
      <w:r w:rsidR="2EDFE8BA" w:rsidRPr="00A066E2">
        <w:rPr>
          <w:rFonts w:ascii="Arial" w:hAnsi="Arial" w:cs="Arial"/>
          <w:sz w:val="20"/>
          <w:szCs w:val="20"/>
        </w:rPr>
        <w:t xml:space="preserve"> Concordat</w:t>
      </w:r>
      <w:r w:rsidR="3C3D7CDF" w:rsidRPr="00A066E2">
        <w:rPr>
          <w:rFonts w:ascii="Arial" w:hAnsi="Arial" w:cs="Arial"/>
          <w:sz w:val="20"/>
          <w:szCs w:val="20"/>
        </w:rPr>
        <w:t xml:space="preserve">, </w:t>
      </w:r>
      <w:r w:rsidR="2EDFE8BA" w:rsidRPr="00A066E2">
        <w:rPr>
          <w:rFonts w:ascii="Arial" w:hAnsi="Arial" w:cs="Arial"/>
          <w:sz w:val="20"/>
          <w:szCs w:val="20"/>
        </w:rPr>
        <w:t>with guidance from the Training and Development Specialist</w:t>
      </w:r>
      <w:r w:rsidR="00B56799" w:rsidRPr="00A066E2">
        <w:rPr>
          <w:rFonts w:ascii="Arial" w:hAnsi="Arial" w:cs="Arial"/>
          <w:sz w:val="20"/>
          <w:szCs w:val="20"/>
        </w:rPr>
        <w:t xml:space="preserve"> </w:t>
      </w:r>
    </w:p>
    <w:p w14:paraId="561E5451" w14:textId="77777777" w:rsidR="00B56799" w:rsidRPr="00A066E2" w:rsidRDefault="00B56799" w:rsidP="00B56799">
      <w:pPr>
        <w:numPr>
          <w:ilvl w:val="0"/>
          <w:numId w:val="25"/>
        </w:numPr>
        <w:rPr>
          <w:rFonts w:ascii="Arial" w:hAnsi="Arial" w:cs="Arial"/>
          <w:sz w:val="20"/>
          <w:szCs w:val="20"/>
        </w:rPr>
      </w:pPr>
      <w:r w:rsidRPr="00A066E2">
        <w:rPr>
          <w:rFonts w:ascii="Arial" w:hAnsi="Arial" w:cs="Arial"/>
          <w:sz w:val="20"/>
          <w:szCs w:val="20"/>
        </w:rPr>
        <w:t>Promote training opportunities to PGR students through coordinated communications</w:t>
      </w:r>
    </w:p>
    <w:p w14:paraId="64958F93" w14:textId="77777777" w:rsidR="00B56799" w:rsidRPr="00A066E2" w:rsidRDefault="00B56799" w:rsidP="00B56799">
      <w:pPr>
        <w:rPr>
          <w:rFonts w:ascii="Arial" w:hAnsi="Arial" w:cs="Arial"/>
          <w:b/>
          <w:bCs/>
          <w:sz w:val="20"/>
          <w:szCs w:val="20"/>
        </w:rPr>
      </w:pPr>
    </w:p>
    <w:p w14:paraId="58B1E6AC" w14:textId="77777777" w:rsidR="00B56799" w:rsidRPr="00A066E2" w:rsidRDefault="00B56799" w:rsidP="00B56799">
      <w:pPr>
        <w:rPr>
          <w:rFonts w:ascii="Arial" w:hAnsi="Arial" w:cs="Arial"/>
          <w:b/>
          <w:bCs/>
          <w:sz w:val="20"/>
          <w:szCs w:val="20"/>
        </w:rPr>
      </w:pPr>
      <w:r w:rsidRPr="00A066E2">
        <w:rPr>
          <w:rFonts w:ascii="Arial" w:hAnsi="Arial" w:cs="Arial"/>
          <w:b/>
          <w:bCs/>
          <w:sz w:val="20"/>
          <w:szCs w:val="20"/>
        </w:rPr>
        <w:t>PGR Community and Engagement</w:t>
      </w:r>
    </w:p>
    <w:p w14:paraId="3BEB4062" w14:textId="77777777" w:rsidR="00B56799" w:rsidRPr="00A066E2" w:rsidRDefault="00B56799" w:rsidP="00B56799">
      <w:pPr>
        <w:numPr>
          <w:ilvl w:val="0"/>
          <w:numId w:val="26"/>
        </w:numPr>
        <w:rPr>
          <w:rFonts w:ascii="Arial" w:hAnsi="Arial" w:cs="Arial"/>
          <w:sz w:val="20"/>
          <w:szCs w:val="20"/>
        </w:rPr>
      </w:pPr>
      <w:r w:rsidRPr="00A066E2">
        <w:rPr>
          <w:rFonts w:ascii="Arial" w:hAnsi="Arial" w:cs="Arial"/>
          <w:sz w:val="20"/>
          <w:szCs w:val="20"/>
        </w:rPr>
        <w:t xml:space="preserve">Support the implementation of the PGR community programme, including: </w:t>
      </w:r>
    </w:p>
    <w:p w14:paraId="4B11B8A8" w14:textId="213D334D" w:rsidR="00B56799" w:rsidRPr="00A066E2" w:rsidRDefault="00B56799" w:rsidP="00E61A37">
      <w:pPr>
        <w:numPr>
          <w:ilvl w:val="1"/>
          <w:numId w:val="26"/>
        </w:numPr>
        <w:rPr>
          <w:rFonts w:ascii="Arial" w:hAnsi="Arial" w:cs="Arial"/>
          <w:sz w:val="20"/>
          <w:szCs w:val="20"/>
        </w:rPr>
      </w:pPr>
      <w:r w:rsidRPr="00A066E2">
        <w:rPr>
          <w:rFonts w:ascii="Arial" w:hAnsi="Arial" w:cs="Arial"/>
          <w:sz w:val="20"/>
          <w:szCs w:val="20"/>
        </w:rPr>
        <w:t>Monthly coffee sessions/lunch</w:t>
      </w:r>
      <w:r w:rsidR="252D4FC8" w:rsidRPr="00A066E2">
        <w:rPr>
          <w:rFonts w:ascii="Arial" w:hAnsi="Arial" w:cs="Arial"/>
          <w:sz w:val="20"/>
          <w:szCs w:val="20"/>
        </w:rPr>
        <w:t>-</w:t>
      </w:r>
      <w:r w:rsidRPr="00A066E2">
        <w:rPr>
          <w:rFonts w:ascii="Arial" w:hAnsi="Arial" w:cs="Arial"/>
          <w:sz w:val="20"/>
          <w:szCs w:val="20"/>
        </w:rPr>
        <w:t>and</w:t>
      </w:r>
      <w:r w:rsidR="51A8F3F3" w:rsidRPr="00A066E2">
        <w:rPr>
          <w:rFonts w:ascii="Arial" w:hAnsi="Arial" w:cs="Arial"/>
          <w:sz w:val="20"/>
          <w:szCs w:val="20"/>
        </w:rPr>
        <w:t>-</w:t>
      </w:r>
      <w:r w:rsidRPr="00A066E2">
        <w:rPr>
          <w:rFonts w:ascii="Arial" w:hAnsi="Arial" w:cs="Arial"/>
          <w:sz w:val="20"/>
          <w:szCs w:val="20"/>
        </w:rPr>
        <w:t xml:space="preserve">learn events </w:t>
      </w:r>
    </w:p>
    <w:p w14:paraId="01E5E2B2" w14:textId="77777777" w:rsidR="00B56799" w:rsidRPr="00A066E2" w:rsidRDefault="00B56799" w:rsidP="00E61A37">
      <w:pPr>
        <w:numPr>
          <w:ilvl w:val="1"/>
          <w:numId w:val="26"/>
        </w:numPr>
        <w:rPr>
          <w:rFonts w:ascii="Arial" w:hAnsi="Arial" w:cs="Arial"/>
          <w:sz w:val="20"/>
          <w:szCs w:val="20"/>
        </w:rPr>
      </w:pPr>
      <w:r w:rsidRPr="00A066E2">
        <w:rPr>
          <w:rFonts w:ascii="Arial" w:hAnsi="Arial" w:cs="Arial"/>
          <w:sz w:val="20"/>
          <w:szCs w:val="20"/>
        </w:rPr>
        <w:t>Support a visible and inclusive PGR community, contributing to the REF research environment narrative</w:t>
      </w:r>
    </w:p>
    <w:p w14:paraId="6B367C16" w14:textId="77777777" w:rsidR="00B56799" w:rsidRPr="00A066E2" w:rsidRDefault="00B56799" w:rsidP="00B56799">
      <w:pPr>
        <w:rPr>
          <w:rFonts w:ascii="Arial" w:hAnsi="Arial" w:cs="Arial"/>
          <w:b/>
          <w:bCs/>
          <w:sz w:val="20"/>
          <w:szCs w:val="20"/>
        </w:rPr>
      </w:pPr>
    </w:p>
    <w:p w14:paraId="24434564" w14:textId="77777777" w:rsidR="00B56799" w:rsidRPr="00A066E2" w:rsidRDefault="00B56799" w:rsidP="00B56799">
      <w:pPr>
        <w:rPr>
          <w:rFonts w:ascii="Arial" w:hAnsi="Arial" w:cs="Arial"/>
          <w:b/>
          <w:bCs/>
          <w:sz w:val="20"/>
          <w:szCs w:val="20"/>
        </w:rPr>
      </w:pPr>
      <w:r w:rsidRPr="00A066E2">
        <w:rPr>
          <w:rFonts w:ascii="Arial" w:hAnsi="Arial" w:cs="Arial"/>
          <w:b/>
          <w:bCs/>
          <w:sz w:val="20"/>
          <w:szCs w:val="20"/>
        </w:rPr>
        <w:t>Communications and Induction</w:t>
      </w:r>
    </w:p>
    <w:p w14:paraId="43C9DF60" w14:textId="77777777" w:rsidR="00B56799" w:rsidRPr="00A066E2" w:rsidRDefault="00B56799" w:rsidP="00B56799">
      <w:pPr>
        <w:numPr>
          <w:ilvl w:val="0"/>
          <w:numId w:val="27"/>
        </w:numPr>
        <w:rPr>
          <w:rFonts w:ascii="Arial" w:hAnsi="Arial" w:cs="Arial"/>
          <w:sz w:val="20"/>
          <w:szCs w:val="20"/>
        </w:rPr>
      </w:pPr>
      <w:r w:rsidRPr="00A066E2">
        <w:rPr>
          <w:rFonts w:ascii="Arial" w:hAnsi="Arial" w:cs="Arial"/>
          <w:sz w:val="20"/>
          <w:szCs w:val="20"/>
        </w:rPr>
        <w:t>Lead on PGR communications relating to training, induction, and general updates</w:t>
      </w:r>
    </w:p>
    <w:p w14:paraId="328B3BBE" w14:textId="2A8EA185" w:rsidR="00B56799" w:rsidRPr="00A066E2" w:rsidRDefault="00B56799" w:rsidP="00B56799">
      <w:pPr>
        <w:numPr>
          <w:ilvl w:val="0"/>
          <w:numId w:val="27"/>
        </w:numPr>
        <w:rPr>
          <w:rFonts w:ascii="Arial" w:hAnsi="Arial" w:cs="Arial"/>
          <w:sz w:val="20"/>
          <w:szCs w:val="20"/>
        </w:rPr>
      </w:pPr>
      <w:r w:rsidRPr="00A066E2">
        <w:rPr>
          <w:rFonts w:ascii="Arial" w:hAnsi="Arial" w:cs="Arial"/>
          <w:sz w:val="20"/>
          <w:szCs w:val="20"/>
        </w:rPr>
        <w:lastRenderedPageBreak/>
        <w:t>Coordinate PGR induction</w:t>
      </w:r>
      <w:r w:rsidR="00E61A37" w:rsidRPr="00A066E2">
        <w:rPr>
          <w:rFonts w:ascii="Arial" w:hAnsi="Arial" w:cs="Arial"/>
          <w:sz w:val="20"/>
          <w:szCs w:val="20"/>
        </w:rPr>
        <w:t>s</w:t>
      </w:r>
      <w:r w:rsidR="006431FD" w:rsidRPr="00A066E2">
        <w:rPr>
          <w:rFonts w:ascii="Arial" w:hAnsi="Arial" w:cs="Arial"/>
          <w:sz w:val="20"/>
          <w:szCs w:val="20"/>
        </w:rPr>
        <w:t xml:space="preserve"> that </w:t>
      </w:r>
      <w:r w:rsidR="00E61A37" w:rsidRPr="00A066E2">
        <w:rPr>
          <w:rFonts w:ascii="Arial" w:hAnsi="Arial" w:cs="Arial"/>
          <w:sz w:val="20"/>
          <w:szCs w:val="20"/>
        </w:rPr>
        <w:t xml:space="preserve">run </w:t>
      </w:r>
      <w:r w:rsidR="006431FD" w:rsidRPr="00A066E2">
        <w:rPr>
          <w:rFonts w:ascii="Arial" w:hAnsi="Arial" w:cs="Arial"/>
          <w:sz w:val="20"/>
          <w:szCs w:val="20"/>
        </w:rPr>
        <w:t>several times a</w:t>
      </w:r>
      <w:r w:rsidR="00E61A37" w:rsidRPr="00A066E2">
        <w:rPr>
          <w:rFonts w:ascii="Arial" w:hAnsi="Arial" w:cs="Arial"/>
          <w:sz w:val="20"/>
          <w:szCs w:val="20"/>
        </w:rPr>
        <w:t xml:space="preserve"> year</w:t>
      </w:r>
      <w:r w:rsidR="006431FD" w:rsidRPr="00A066E2">
        <w:rPr>
          <w:rFonts w:ascii="Arial" w:hAnsi="Arial" w:cs="Arial"/>
          <w:sz w:val="20"/>
          <w:szCs w:val="20"/>
        </w:rPr>
        <w:t>.  T</w:t>
      </w:r>
      <w:r w:rsidR="00E61A37" w:rsidRPr="00A066E2">
        <w:rPr>
          <w:rFonts w:ascii="Arial" w:hAnsi="Arial" w:cs="Arial"/>
          <w:sz w:val="20"/>
          <w:szCs w:val="20"/>
        </w:rPr>
        <w:t>his includes co-ordinating logistics around room bookings, catering, booking staff speakers and co-ordinating attendee bookings.</w:t>
      </w:r>
      <w:r w:rsidRPr="00A066E2">
        <w:rPr>
          <w:rFonts w:ascii="Arial" w:hAnsi="Arial" w:cs="Arial"/>
          <w:sz w:val="20"/>
          <w:szCs w:val="20"/>
        </w:rPr>
        <w:t xml:space="preserve"> </w:t>
      </w:r>
    </w:p>
    <w:p w14:paraId="1847137F" w14:textId="03BA7BED" w:rsidR="00B56799" w:rsidRDefault="00B56799" w:rsidP="00B56799">
      <w:pPr>
        <w:numPr>
          <w:ilvl w:val="0"/>
          <w:numId w:val="27"/>
        </w:numPr>
        <w:rPr>
          <w:rFonts w:ascii="Arial" w:hAnsi="Arial" w:cs="Arial"/>
          <w:sz w:val="20"/>
          <w:szCs w:val="20"/>
        </w:rPr>
      </w:pPr>
      <w:r w:rsidRPr="00A066E2">
        <w:rPr>
          <w:rFonts w:ascii="Arial" w:hAnsi="Arial" w:cs="Arial"/>
          <w:sz w:val="20"/>
          <w:szCs w:val="20"/>
        </w:rPr>
        <w:t>Coordinate the distribution of welcome letters to new PGR students</w:t>
      </w:r>
    </w:p>
    <w:p w14:paraId="012A5CAD" w14:textId="77777777" w:rsidR="004856B4" w:rsidRPr="004856B4" w:rsidRDefault="004856B4" w:rsidP="004856B4">
      <w:pPr>
        <w:ind w:left="720"/>
        <w:rPr>
          <w:rFonts w:ascii="Arial" w:hAnsi="Arial" w:cs="Arial"/>
          <w:sz w:val="20"/>
          <w:szCs w:val="20"/>
        </w:rPr>
      </w:pPr>
    </w:p>
    <w:p w14:paraId="79C3AB3A" w14:textId="77777777" w:rsidR="00B56799" w:rsidRPr="00A066E2" w:rsidRDefault="00B56799" w:rsidP="00B56799">
      <w:pPr>
        <w:rPr>
          <w:rFonts w:ascii="Arial" w:hAnsi="Arial" w:cs="Arial"/>
          <w:b/>
          <w:bCs/>
          <w:sz w:val="20"/>
          <w:szCs w:val="20"/>
        </w:rPr>
      </w:pPr>
      <w:r w:rsidRPr="00A066E2">
        <w:rPr>
          <w:rFonts w:ascii="Arial" w:hAnsi="Arial" w:cs="Arial"/>
          <w:b/>
          <w:bCs/>
          <w:sz w:val="20"/>
          <w:szCs w:val="20"/>
        </w:rPr>
        <w:t>General PGR Administration</w:t>
      </w:r>
    </w:p>
    <w:p w14:paraId="628CC3D5" w14:textId="6316323B" w:rsidR="00B56799" w:rsidRPr="00A066E2" w:rsidRDefault="00B56799" w:rsidP="00B56799">
      <w:pPr>
        <w:numPr>
          <w:ilvl w:val="0"/>
          <w:numId w:val="28"/>
        </w:numPr>
        <w:rPr>
          <w:rFonts w:ascii="Arial" w:hAnsi="Arial" w:cs="Arial"/>
          <w:sz w:val="20"/>
          <w:szCs w:val="20"/>
        </w:rPr>
      </w:pPr>
      <w:r w:rsidRPr="4F7B2722">
        <w:rPr>
          <w:rFonts w:ascii="Arial" w:hAnsi="Arial" w:cs="Arial"/>
          <w:sz w:val="20"/>
          <w:szCs w:val="20"/>
        </w:rPr>
        <w:t>Respond to general PGR enquiries that cannot be resolved by the Student Hub</w:t>
      </w:r>
    </w:p>
    <w:p w14:paraId="4D41B4A5" w14:textId="5710ED6D" w:rsidR="00B56799" w:rsidRPr="00A066E2" w:rsidRDefault="00B56799" w:rsidP="00B56799">
      <w:pPr>
        <w:numPr>
          <w:ilvl w:val="0"/>
          <w:numId w:val="28"/>
        </w:numPr>
        <w:rPr>
          <w:rFonts w:ascii="Arial" w:hAnsi="Arial" w:cs="Arial"/>
          <w:sz w:val="20"/>
          <w:szCs w:val="20"/>
        </w:rPr>
      </w:pPr>
      <w:r w:rsidRPr="00A066E2">
        <w:rPr>
          <w:rFonts w:ascii="Arial" w:hAnsi="Arial" w:cs="Arial"/>
          <w:sz w:val="20"/>
          <w:szCs w:val="20"/>
        </w:rPr>
        <w:t xml:space="preserve">Maintain and update PGR webpages, using content provided by the PGR </w:t>
      </w:r>
      <w:r w:rsidR="00E61A37" w:rsidRPr="00A066E2">
        <w:rPr>
          <w:rFonts w:ascii="Arial" w:hAnsi="Arial" w:cs="Arial"/>
          <w:sz w:val="20"/>
          <w:szCs w:val="20"/>
        </w:rPr>
        <w:t xml:space="preserve">Operations </w:t>
      </w:r>
      <w:r w:rsidRPr="00A066E2">
        <w:rPr>
          <w:rFonts w:ascii="Arial" w:hAnsi="Arial" w:cs="Arial"/>
          <w:sz w:val="20"/>
          <w:szCs w:val="20"/>
        </w:rPr>
        <w:t>Manager and key stakeholders</w:t>
      </w:r>
    </w:p>
    <w:p w14:paraId="2E90148D" w14:textId="77777777" w:rsidR="00E61A37" w:rsidRPr="00A066E2" w:rsidRDefault="00E61A37" w:rsidP="00B56799">
      <w:pPr>
        <w:rPr>
          <w:rFonts w:ascii="Arial" w:hAnsi="Arial" w:cs="Arial"/>
          <w:b/>
          <w:bCs/>
          <w:sz w:val="20"/>
          <w:szCs w:val="20"/>
        </w:rPr>
      </w:pPr>
    </w:p>
    <w:p w14:paraId="2FD72ADF" w14:textId="4693C8ED" w:rsidR="00B56799" w:rsidRPr="00A066E2" w:rsidRDefault="00B56799" w:rsidP="00B56799">
      <w:pPr>
        <w:rPr>
          <w:rFonts w:ascii="Arial" w:hAnsi="Arial" w:cs="Arial"/>
          <w:b/>
          <w:bCs/>
          <w:sz w:val="20"/>
          <w:szCs w:val="20"/>
        </w:rPr>
      </w:pPr>
      <w:r w:rsidRPr="00A066E2">
        <w:rPr>
          <w:rFonts w:ascii="Arial" w:hAnsi="Arial" w:cs="Arial"/>
          <w:b/>
          <w:bCs/>
          <w:sz w:val="20"/>
          <w:szCs w:val="20"/>
        </w:rPr>
        <w:t>Support for Doctoral Grants and Training Activity</w:t>
      </w:r>
    </w:p>
    <w:p w14:paraId="6C948294" w14:textId="59EB08D6" w:rsidR="00B56799" w:rsidRPr="00A066E2" w:rsidRDefault="00B56799" w:rsidP="00B56799">
      <w:pPr>
        <w:rPr>
          <w:rFonts w:ascii="Arial" w:hAnsi="Arial" w:cs="Arial"/>
          <w:sz w:val="20"/>
          <w:szCs w:val="20"/>
        </w:rPr>
      </w:pPr>
      <w:r w:rsidRPr="00A066E2">
        <w:rPr>
          <w:rFonts w:ascii="Arial" w:hAnsi="Arial" w:cs="Arial"/>
          <w:sz w:val="20"/>
          <w:szCs w:val="20"/>
        </w:rPr>
        <w:t>The role will provide direct administrative support to the Doctoral Grants and Training Manager</w:t>
      </w:r>
      <w:r w:rsidR="003D2B99" w:rsidRPr="00A066E2">
        <w:rPr>
          <w:rFonts w:ascii="Arial" w:hAnsi="Arial" w:cs="Arial"/>
          <w:sz w:val="20"/>
          <w:szCs w:val="20"/>
        </w:rPr>
        <w:t>.</w:t>
      </w:r>
    </w:p>
    <w:p w14:paraId="1862693F" w14:textId="1CAA833C" w:rsidR="00B56799" w:rsidRPr="00A066E2" w:rsidRDefault="00B56799" w:rsidP="00B56799">
      <w:pPr>
        <w:numPr>
          <w:ilvl w:val="0"/>
          <w:numId w:val="29"/>
        </w:numPr>
        <w:rPr>
          <w:rFonts w:ascii="Arial" w:hAnsi="Arial" w:cs="Arial"/>
          <w:sz w:val="20"/>
          <w:szCs w:val="20"/>
        </w:rPr>
      </w:pPr>
      <w:r w:rsidRPr="00A066E2">
        <w:rPr>
          <w:rFonts w:ascii="Arial" w:hAnsi="Arial" w:cs="Arial"/>
          <w:sz w:val="20"/>
          <w:szCs w:val="20"/>
        </w:rPr>
        <w:t>Manag</w:t>
      </w:r>
      <w:r w:rsidR="003D2B99" w:rsidRPr="00A066E2">
        <w:rPr>
          <w:rFonts w:ascii="Arial" w:hAnsi="Arial" w:cs="Arial"/>
          <w:sz w:val="20"/>
          <w:szCs w:val="20"/>
        </w:rPr>
        <w:t>e</w:t>
      </w:r>
      <w:r w:rsidRPr="00A066E2">
        <w:rPr>
          <w:rFonts w:ascii="Arial" w:hAnsi="Arial" w:cs="Arial"/>
          <w:sz w:val="20"/>
          <w:szCs w:val="20"/>
        </w:rPr>
        <w:t xml:space="preserve"> web content related to doctoral grants and funded studentships</w:t>
      </w:r>
    </w:p>
    <w:p w14:paraId="1B641400" w14:textId="1668C288" w:rsidR="00E61A37" w:rsidRPr="00A066E2" w:rsidRDefault="00E61A37" w:rsidP="00B56799">
      <w:pPr>
        <w:numPr>
          <w:ilvl w:val="0"/>
          <w:numId w:val="29"/>
        </w:numPr>
        <w:rPr>
          <w:rFonts w:ascii="Arial" w:hAnsi="Arial" w:cs="Arial"/>
          <w:sz w:val="20"/>
          <w:szCs w:val="20"/>
        </w:rPr>
      </w:pPr>
      <w:r w:rsidRPr="00A066E2">
        <w:rPr>
          <w:rFonts w:ascii="Arial" w:hAnsi="Arial" w:cs="Arial"/>
          <w:sz w:val="20"/>
          <w:szCs w:val="20"/>
        </w:rPr>
        <w:t>Support the Doctorial Grants and Training Manager with administering PhD student bursary payments</w:t>
      </w:r>
      <w:r w:rsidR="00F701BE" w:rsidRPr="00A066E2">
        <w:rPr>
          <w:rFonts w:ascii="Arial" w:hAnsi="Arial" w:cs="Arial"/>
          <w:sz w:val="20"/>
          <w:szCs w:val="20"/>
        </w:rPr>
        <w:t>,</w:t>
      </w:r>
      <w:r w:rsidRPr="00A066E2">
        <w:rPr>
          <w:rFonts w:ascii="Arial" w:hAnsi="Arial" w:cs="Arial"/>
          <w:sz w:val="20"/>
          <w:szCs w:val="20"/>
        </w:rPr>
        <w:t xml:space="preserve"> working closely with the Student Records team.</w:t>
      </w:r>
    </w:p>
    <w:p w14:paraId="3E368F86" w14:textId="22FE9620" w:rsidR="00883EA6" w:rsidRPr="00A066E2" w:rsidRDefault="00B56799" w:rsidP="00883EA6">
      <w:pPr>
        <w:numPr>
          <w:ilvl w:val="0"/>
          <w:numId w:val="29"/>
        </w:numPr>
        <w:rPr>
          <w:rFonts w:ascii="Arial" w:hAnsi="Arial" w:cs="Arial"/>
          <w:sz w:val="20"/>
          <w:szCs w:val="20"/>
        </w:rPr>
      </w:pPr>
      <w:r w:rsidRPr="00A066E2">
        <w:rPr>
          <w:rFonts w:ascii="Arial" w:hAnsi="Arial" w:cs="Arial"/>
          <w:sz w:val="20"/>
          <w:szCs w:val="20"/>
        </w:rPr>
        <w:t>Support</w:t>
      </w:r>
      <w:r w:rsidR="00883EA6" w:rsidRPr="00A066E2">
        <w:rPr>
          <w:rFonts w:ascii="Arial" w:hAnsi="Arial" w:cs="Arial"/>
          <w:sz w:val="20"/>
          <w:szCs w:val="20"/>
        </w:rPr>
        <w:t xml:space="preserve"> administering</w:t>
      </w:r>
      <w:r w:rsidRPr="00A066E2">
        <w:rPr>
          <w:rFonts w:ascii="Arial" w:hAnsi="Arial" w:cs="Arial"/>
          <w:sz w:val="20"/>
          <w:szCs w:val="20"/>
        </w:rPr>
        <w:t xml:space="preserve"> </w:t>
      </w:r>
      <w:r w:rsidR="00B627A6" w:rsidRPr="00A066E2">
        <w:rPr>
          <w:rFonts w:ascii="Arial" w:hAnsi="Arial" w:cs="Arial"/>
          <w:sz w:val="20"/>
          <w:szCs w:val="20"/>
        </w:rPr>
        <w:t>non staff</w:t>
      </w:r>
      <w:r w:rsidRPr="00A066E2">
        <w:rPr>
          <w:rFonts w:ascii="Arial" w:hAnsi="Arial" w:cs="Arial"/>
          <w:sz w:val="20"/>
          <w:szCs w:val="20"/>
        </w:rPr>
        <w:t xml:space="preserve"> expenses for funded PhD students</w:t>
      </w:r>
      <w:r w:rsidR="47E08880" w:rsidRPr="00A066E2">
        <w:rPr>
          <w:rFonts w:ascii="Arial" w:hAnsi="Arial" w:cs="Arial"/>
          <w:sz w:val="20"/>
          <w:szCs w:val="20"/>
        </w:rPr>
        <w:t xml:space="preserve"> i.e. travel and conference costs.</w:t>
      </w:r>
      <w:r w:rsidRPr="00A066E2">
        <w:rPr>
          <w:rFonts w:ascii="Arial" w:hAnsi="Arial" w:cs="Arial"/>
          <w:sz w:val="20"/>
          <w:szCs w:val="20"/>
        </w:rPr>
        <w:t xml:space="preserve"> </w:t>
      </w:r>
    </w:p>
    <w:p w14:paraId="5E8F4EBB" w14:textId="5EE73172" w:rsidR="00B56799" w:rsidRPr="00A066E2" w:rsidRDefault="00E61A37" w:rsidP="00B56799">
      <w:pPr>
        <w:numPr>
          <w:ilvl w:val="0"/>
          <w:numId w:val="29"/>
        </w:numPr>
        <w:rPr>
          <w:rFonts w:ascii="Arial" w:hAnsi="Arial" w:cs="Arial"/>
          <w:sz w:val="20"/>
          <w:szCs w:val="20"/>
        </w:rPr>
      </w:pPr>
      <w:r w:rsidRPr="4F7B2722">
        <w:rPr>
          <w:rFonts w:ascii="Arial" w:hAnsi="Arial" w:cs="Arial"/>
          <w:sz w:val="20"/>
          <w:szCs w:val="20"/>
        </w:rPr>
        <w:t>Co-ordinate applications</w:t>
      </w:r>
      <w:r w:rsidR="00234588" w:rsidRPr="4F7B2722">
        <w:rPr>
          <w:rFonts w:ascii="Arial" w:hAnsi="Arial" w:cs="Arial"/>
          <w:sz w:val="20"/>
          <w:szCs w:val="20"/>
        </w:rPr>
        <w:t xml:space="preserve">, recruitment and general </w:t>
      </w:r>
      <w:r w:rsidRPr="4F7B2722">
        <w:rPr>
          <w:rFonts w:ascii="Arial" w:hAnsi="Arial" w:cs="Arial"/>
          <w:sz w:val="20"/>
          <w:szCs w:val="20"/>
        </w:rPr>
        <w:t>queries for a number of</w:t>
      </w:r>
      <w:r w:rsidR="00B56799" w:rsidRPr="4F7B2722">
        <w:rPr>
          <w:rFonts w:ascii="Arial" w:hAnsi="Arial" w:cs="Arial"/>
          <w:sz w:val="20"/>
          <w:szCs w:val="20"/>
        </w:rPr>
        <w:t xml:space="preserve"> high</w:t>
      </w:r>
      <w:r w:rsidR="4A4D4AEC" w:rsidRPr="4F7B2722">
        <w:rPr>
          <w:rFonts w:ascii="Arial" w:hAnsi="Arial" w:cs="Arial"/>
          <w:sz w:val="20"/>
          <w:szCs w:val="20"/>
        </w:rPr>
        <w:t>-</w:t>
      </w:r>
      <w:r w:rsidR="00B56799" w:rsidRPr="4F7B2722">
        <w:rPr>
          <w:rFonts w:ascii="Arial" w:hAnsi="Arial" w:cs="Arial"/>
          <w:sz w:val="20"/>
          <w:szCs w:val="20"/>
        </w:rPr>
        <w:t xml:space="preserve">volume </w:t>
      </w:r>
      <w:r w:rsidRPr="4F7B2722">
        <w:rPr>
          <w:rFonts w:ascii="Arial" w:hAnsi="Arial" w:cs="Arial"/>
          <w:sz w:val="20"/>
          <w:szCs w:val="20"/>
        </w:rPr>
        <w:t>Research Council fund</w:t>
      </w:r>
      <w:r w:rsidR="00234588" w:rsidRPr="4F7B2722">
        <w:rPr>
          <w:rFonts w:ascii="Arial" w:hAnsi="Arial" w:cs="Arial"/>
          <w:sz w:val="20"/>
          <w:szCs w:val="20"/>
        </w:rPr>
        <w:t>ed</w:t>
      </w:r>
      <w:r w:rsidRPr="4F7B2722">
        <w:rPr>
          <w:rFonts w:ascii="Arial" w:hAnsi="Arial" w:cs="Arial"/>
          <w:sz w:val="20"/>
          <w:szCs w:val="20"/>
        </w:rPr>
        <w:t xml:space="preserve"> studentships</w:t>
      </w:r>
    </w:p>
    <w:p w14:paraId="52217217" w14:textId="19862202" w:rsidR="00B56799" w:rsidRPr="00A066E2" w:rsidRDefault="00B56799" w:rsidP="00B56799">
      <w:pPr>
        <w:numPr>
          <w:ilvl w:val="0"/>
          <w:numId w:val="29"/>
        </w:numPr>
        <w:rPr>
          <w:rFonts w:ascii="Arial" w:hAnsi="Arial" w:cs="Arial"/>
          <w:sz w:val="20"/>
          <w:szCs w:val="20"/>
        </w:rPr>
      </w:pPr>
      <w:r w:rsidRPr="00A066E2">
        <w:rPr>
          <w:rFonts w:ascii="Arial" w:hAnsi="Arial" w:cs="Arial"/>
          <w:sz w:val="20"/>
          <w:szCs w:val="20"/>
        </w:rPr>
        <w:t>Creat</w:t>
      </w:r>
      <w:r w:rsidR="00E61A37" w:rsidRPr="00A066E2">
        <w:rPr>
          <w:rFonts w:ascii="Arial" w:hAnsi="Arial" w:cs="Arial"/>
          <w:sz w:val="20"/>
          <w:szCs w:val="20"/>
        </w:rPr>
        <w:t>e</w:t>
      </w:r>
      <w:r w:rsidRPr="00A066E2">
        <w:rPr>
          <w:rFonts w:ascii="Arial" w:hAnsi="Arial" w:cs="Arial"/>
          <w:sz w:val="20"/>
          <w:szCs w:val="20"/>
        </w:rPr>
        <w:t xml:space="preserve"> embedded application documents to capture EDI data required for UKRI reporting</w:t>
      </w:r>
    </w:p>
    <w:p w14:paraId="6822B871" w14:textId="31214419" w:rsidR="00B56799" w:rsidRPr="00A066E2" w:rsidRDefault="00B56799" w:rsidP="00B56799">
      <w:pPr>
        <w:numPr>
          <w:ilvl w:val="0"/>
          <w:numId w:val="29"/>
        </w:numPr>
        <w:rPr>
          <w:rFonts w:ascii="Arial" w:hAnsi="Arial" w:cs="Arial"/>
          <w:sz w:val="20"/>
          <w:szCs w:val="20"/>
        </w:rPr>
      </w:pPr>
      <w:r w:rsidRPr="00A066E2">
        <w:rPr>
          <w:rFonts w:ascii="Arial" w:hAnsi="Arial" w:cs="Arial"/>
          <w:sz w:val="20"/>
          <w:szCs w:val="20"/>
        </w:rPr>
        <w:t>Creat</w:t>
      </w:r>
      <w:r w:rsidR="00234588" w:rsidRPr="00A066E2">
        <w:rPr>
          <w:rFonts w:ascii="Arial" w:hAnsi="Arial" w:cs="Arial"/>
          <w:sz w:val="20"/>
          <w:szCs w:val="20"/>
        </w:rPr>
        <w:t>e</w:t>
      </w:r>
      <w:r w:rsidRPr="00A066E2">
        <w:rPr>
          <w:rFonts w:ascii="Arial" w:hAnsi="Arial" w:cs="Arial"/>
          <w:sz w:val="20"/>
          <w:szCs w:val="20"/>
        </w:rPr>
        <w:t xml:space="preserve"> and maintaining finance tracking spreadsheets, including monitoring compliance with updated UKRI Terms and Conditions (e.g. sick leave)</w:t>
      </w:r>
    </w:p>
    <w:p w14:paraId="170AA9F5" w14:textId="36171389" w:rsidR="00B56799" w:rsidRPr="00A066E2" w:rsidRDefault="00B56799" w:rsidP="00B56799">
      <w:pPr>
        <w:numPr>
          <w:ilvl w:val="0"/>
          <w:numId w:val="29"/>
        </w:numPr>
        <w:rPr>
          <w:rFonts w:ascii="Arial" w:hAnsi="Arial" w:cs="Arial"/>
          <w:sz w:val="20"/>
          <w:szCs w:val="20"/>
        </w:rPr>
      </w:pPr>
      <w:r w:rsidRPr="4F7B2722">
        <w:rPr>
          <w:rFonts w:ascii="Arial" w:hAnsi="Arial" w:cs="Arial"/>
          <w:sz w:val="20"/>
          <w:szCs w:val="20"/>
        </w:rPr>
        <w:t xml:space="preserve">Support the </w:t>
      </w:r>
      <w:r w:rsidR="1E12F2D9" w:rsidRPr="4F7B2722">
        <w:rPr>
          <w:rFonts w:ascii="Arial" w:hAnsi="Arial" w:cs="Arial"/>
          <w:sz w:val="20"/>
          <w:szCs w:val="20"/>
        </w:rPr>
        <w:t xml:space="preserve">management </w:t>
      </w:r>
      <w:r w:rsidRPr="4F7B2722">
        <w:rPr>
          <w:rFonts w:ascii="Arial" w:hAnsi="Arial" w:cs="Arial"/>
          <w:sz w:val="20"/>
          <w:szCs w:val="20"/>
        </w:rPr>
        <w:t xml:space="preserve">of the new UKRI </w:t>
      </w:r>
      <w:r w:rsidR="3F797FB1" w:rsidRPr="4F7B2722">
        <w:rPr>
          <w:rFonts w:ascii="Arial" w:hAnsi="Arial" w:cs="Arial"/>
          <w:sz w:val="20"/>
          <w:szCs w:val="20"/>
        </w:rPr>
        <w:t>studentship platform</w:t>
      </w:r>
      <w:r w:rsidR="5D64CECA" w:rsidRPr="4F7B2722">
        <w:rPr>
          <w:rFonts w:ascii="Arial" w:hAnsi="Arial" w:cs="Arial"/>
          <w:sz w:val="20"/>
          <w:szCs w:val="20"/>
        </w:rPr>
        <w:t xml:space="preserve">, </w:t>
      </w:r>
      <w:r w:rsidRPr="4F7B2722">
        <w:rPr>
          <w:rFonts w:ascii="Arial" w:hAnsi="Arial" w:cs="Arial"/>
          <w:sz w:val="20"/>
          <w:szCs w:val="20"/>
        </w:rPr>
        <w:t>ensuring accurate data for HESA and institutional reporting</w:t>
      </w:r>
    </w:p>
    <w:p w14:paraId="0F26ECDB" w14:textId="2AC66B69" w:rsidR="00B56799" w:rsidRPr="00A066E2" w:rsidRDefault="00B56799" w:rsidP="00B56799">
      <w:pPr>
        <w:numPr>
          <w:ilvl w:val="0"/>
          <w:numId w:val="29"/>
        </w:numPr>
        <w:rPr>
          <w:rFonts w:ascii="Arial" w:hAnsi="Arial" w:cs="Arial"/>
          <w:sz w:val="20"/>
          <w:szCs w:val="20"/>
        </w:rPr>
      </w:pPr>
      <w:r w:rsidRPr="00A066E2">
        <w:rPr>
          <w:rFonts w:ascii="Arial" w:hAnsi="Arial" w:cs="Arial"/>
          <w:sz w:val="20"/>
          <w:szCs w:val="20"/>
        </w:rPr>
        <w:t>Support activity related to Research</w:t>
      </w:r>
      <w:r w:rsidR="00E61A37" w:rsidRPr="00A066E2">
        <w:rPr>
          <w:rFonts w:ascii="Arial" w:hAnsi="Arial" w:cs="Arial"/>
          <w:sz w:val="20"/>
          <w:szCs w:val="20"/>
        </w:rPr>
        <w:t xml:space="preserve"> </w:t>
      </w:r>
      <w:r w:rsidRPr="00A066E2">
        <w:rPr>
          <w:rFonts w:ascii="Arial" w:hAnsi="Arial" w:cs="Arial"/>
          <w:sz w:val="20"/>
          <w:szCs w:val="20"/>
        </w:rPr>
        <w:t>Fish, encouraging timely submission of outputs linked to public funding</w:t>
      </w:r>
    </w:p>
    <w:p w14:paraId="25EE6F9E" w14:textId="77777777" w:rsidR="00B56E75" w:rsidRDefault="00B56E75" w:rsidP="00554898">
      <w:pPr>
        <w:spacing w:after="0" w:line="240" w:lineRule="auto"/>
        <w:rPr>
          <w:rFonts w:ascii="Arial" w:hAnsi="Arial" w:cs="Arial"/>
          <w:bCs/>
          <w:sz w:val="20"/>
          <w:szCs w:val="20"/>
        </w:rPr>
      </w:pPr>
    </w:p>
    <w:p w14:paraId="6286643E" w14:textId="77777777" w:rsidR="00B56799" w:rsidRDefault="00B56799" w:rsidP="00554898">
      <w:pPr>
        <w:spacing w:after="0" w:line="240" w:lineRule="auto"/>
        <w:rPr>
          <w:rFonts w:ascii="Arial" w:hAnsi="Arial" w:cs="Arial"/>
          <w:bCs/>
          <w:sz w:val="20"/>
          <w:szCs w:val="20"/>
        </w:rPr>
      </w:pPr>
    </w:p>
    <w:p w14:paraId="03239D5F" w14:textId="77777777" w:rsidR="00B56E75" w:rsidRPr="00B56E75" w:rsidRDefault="00B56E75" w:rsidP="00B56E75">
      <w:pPr>
        <w:spacing w:after="0" w:line="240" w:lineRule="auto"/>
        <w:rPr>
          <w:rFonts w:ascii="Arial" w:hAnsi="Arial" w:cs="Arial"/>
          <w:b/>
          <w:bCs/>
          <w:sz w:val="20"/>
          <w:szCs w:val="20"/>
        </w:rPr>
      </w:pPr>
      <w:r w:rsidRPr="00B56E75">
        <w:rPr>
          <w:rFonts w:ascii="Arial" w:hAnsi="Arial" w:cs="Arial"/>
          <w:b/>
          <w:bCs/>
          <w:sz w:val="20"/>
          <w:szCs w:val="20"/>
        </w:rPr>
        <w:t>Other Duties</w:t>
      </w:r>
    </w:p>
    <w:p w14:paraId="085909ED" w14:textId="77777777" w:rsidR="00B56E75" w:rsidRPr="00A924C7" w:rsidRDefault="00B56E75" w:rsidP="00B56E75">
      <w:pPr>
        <w:pStyle w:val="Heading8"/>
        <w:rPr>
          <w:rFonts w:ascii="Tahoma" w:hAnsi="Tahoma" w:cs="Tahoma"/>
          <w:bCs/>
        </w:rPr>
      </w:pPr>
    </w:p>
    <w:p w14:paraId="236F66CE" w14:textId="1720ED81"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5B3AAC2" w14:textId="77777777" w:rsidR="00B56E75" w:rsidRPr="00B56E75" w:rsidRDefault="00B56E75" w:rsidP="00B56E75">
      <w:pPr>
        <w:pStyle w:val="ListParagraph"/>
        <w:spacing w:after="0" w:line="240" w:lineRule="auto"/>
        <w:ind w:left="360"/>
        <w:rPr>
          <w:rFonts w:ascii="Arial" w:hAnsi="Arial" w:cs="Arial"/>
          <w:bCs/>
          <w:sz w:val="20"/>
          <w:szCs w:val="20"/>
        </w:rPr>
      </w:pPr>
    </w:p>
    <w:p w14:paraId="03C7AAA8"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Adhere to and comply with the provisions of the Data Protection Act and the Health and Safety at Work Act in accordance with university policies.</w:t>
      </w:r>
    </w:p>
    <w:p w14:paraId="1DEA9CE4" w14:textId="77777777" w:rsidR="00B56E75" w:rsidRPr="00B56E75" w:rsidRDefault="00B56E75" w:rsidP="00B56E75">
      <w:pPr>
        <w:pStyle w:val="ListParagraph"/>
        <w:spacing w:after="0" w:line="240" w:lineRule="auto"/>
        <w:ind w:left="360"/>
        <w:rPr>
          <w:rFonts w:ascii="Arial" w:hAnsi="Arial" w:cs="Arial"/>
          <w:bCs/>
          <w:sz w:val="20"/>
          <w:szCs w:val="20"/>
        </w:rPr>
      </w:pPr>
    </w:p>
    <w:p w14:paraId="4C919099"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Promote the University’s Environmental Policy and demonstrate commitment to it through actions and decision making.</w:t>
      </w:r>
    </w:p>
    <w:p w14:paraId="07651926" w14:textId="77777777" w:rsidR="00B56E75" w:rsidRPr="00B56E75" w:rsidRDefault="00B56E75" w:rsidP="00B56E75">
      <w:pPr>
        <w:pStyle w:val="ListParagraph"/>
        <w:spacing w:after="0" w:line="240" w:lineRule="auto"/>
        <w:ind w:left="360"/>
        <w:rPr>
          <w:rFonts w:ascii="Arial" w:hAnsi="Arial" w:cs="Arial"/>
          <w:bCs/>
          <w:sz w:val="20"/>
          <w:szCs w:val="20"/>
        </w:rPr>
      </w:pPr>
    </w:p>
    <w:p w14:paraId="4C8278EE"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Actively participate in on going professional development activities as requested.</w:t>
      </w:r>
    </w:p>
    <w:p w14:paraId="3362CC9B" w14:textId="77777777" w:rsidR="00D52F56" w:rsidRDefault="00D52F56" w:rsidP="00497F82">
      <w:pPr>
        <w:spacing w:after="0" w:line="240" w:lineRule="auto"/>
        <w:rPr>
          <w:rFonts w:ascii="Arial" w:hAnsi="Arial" w:cs="Arial"/>
          <w:bCs/>
          <w:sz w:val="20"/>
          <w:szCs w:val="20"/>
        </w:rPr>
      </w:pPr>
    </w:p>
    <w:p w14:paraId="70501253" w14:textId="77777777" w:rsidR="00554898" w:rsidRDefault="00554898" w:rsidP="00497F82">
      <w:pPr>
        <w:spacing w:after="0" w:line="240" w:lineRule="auto"/>
        <w:rPr>
          <w:rFonts w:ascii="Arial" w:hAnsi="Arial" w:cs="Arial"/>
          <w:bCs/>
          <w:sz w:val="20"/>
          <w:szCs w:val="20"/>
        </w:rPr>
      </w:pPr>
    </w:p>
    <w:p w14:paraId="2507F78A" w14:textId="77777777" w:rsidR="00F00312" w:rsidRDefault="00F00312" w:rsidP="00497F82">
      <w:pPr>
        <w:spacing w:after="0" w:line="240" w:lineRule="auto"/>
        <w:rPr>
          <w:rFonts w:ascii="Arial" w:hAnsi="Arial" w:cs="Arial"/>
          <w:bCs/>
          <w:sz w:val="20"/>
          <w:szCs w:val="20"/>
        </w:rPr>
      </w:pPr>
    </w:p>
    <w:p w14:paraId="4ADBE6F3" w14:textId="77777777" w:rsidR="00D24B54" w:rsidRDefault="00D52F56" w:rsidP="00D52F56">
      <w:pPr>
        <w:spacing w:after="0" w:line="240" w:lineRule="auto"/>
        <w:rPr>
          <w:rFonts w:ascii="Arial" w:hAnsi="Arial" w:cs="Arial"/>
          <w:b/>
          <w:bCs/>
          <w:sz w:val="20"/>
          <w:szCs w:val="20"/>
        </w:rPr>
      </w:pPr>
      <w:r>
        <w:rPr>
          <w:rFonts w:ascii="Arial" w:hAnsi="Arial" w:cs="Arial"/>
          <w:b/>
          <w:bCs/>
          <w:sz w:val="20"/>
          <w:szCs w:val="20"/>
        </w:rPr>
        <w:t xml:space="preserve">Our </w:t>
      </w:r>
      <w:r w:rsidR="00D24B54" w:rsidRPr="00D52F56">
        <w:rPr>
          <w:rFonts w:ascii="Arial" w:hAnsi="Arial" w:cs="Arial"/>
          <w:b/>
          <w:bCs/>
          <w:sz w:val="20"/>
          <w:szCs w:val="20"/>
        </w:rPr>
        <w:t>Values</w:t>
      </w:r>
      <w:r>
        <w:rPr>
          <w:rFonts w:ascii="Arial" w:hAnsi="Arial" w:cs="Arial"/>
          <w:b/>
          <w:bCs/>
          <w:sz w:val="20"/>
          <w:szCs w:val="20"/>
        </w:rPr>
        <w:t>:</w:t>
      </w:r>
    </w:p>
    <w:p w14:paraId="7137C839" w14:textId="5EB13401" w:rsidR="0057289E" w:rsidRPr="00D2002E" w:rsidRDefault="0057289E" w:rsidP="0057289E">
      <w:pPr>
        <w:pStyle w:val="NormalWeb"/>
        <w:rPr>
          <w:rFonts w:ascii="Arial" w:hAnsi="Arial" w:cs="Arial"/>
          <w:color w:val="000000"/>
          <w:sz w:val="20"/>
          <w:szCs w:val="20"/>
        </w:rPr>
      </w:pPr>
      <w:r w:rsidRPr="00D2002E">
        <w:rPr>
          <w:rFonts w:ascii="Arial" w:hAnsi="Arial" w:cs="Arial"/>
          <w:color w:val="000000"/>
          <w:sz w:val="20"/>
          <w:szCs w:val="20"/>
        </w:rPr>
        <w:t xml:space="preserve">Our values play out across everything we </w:t>
      </w:r>
      <w:r w:rsidR="00B725CC">
        <w:rPr>
          <w:rFonts w:ascii="Arial" w:hAnsi="Arial" w:cs="Arial"/>
          <w:color w:val="000000"/>
          <w:sz w:val="20"/>
          <w:szCs w:val="20"/>
        </w:rPr>
        <w:t>do. We</w:t>
      </w:r>
      <w:r w:rsidR="00FC3A8D" w:rsidRPr="00D2002E">
        <w:rPr>
          <w:rFonts w:ascii="Arial" w:hAnsi="Arial" w:cs="Arial"/>
          <w:color w:val="000000"/>
          <w:sz w:val="20"/>
          <w:szCs w:val="20"/>
        </w:rPr>
        <w:t xml:space="preserve"> </w:t>
      </w:r>
      <w:r w:rsidRPr="00D2002E">
        <w:rPr>
          <w:rFonts w:ascii="Arial" w:hAnsi="Arial" w:cs="Arial"/>
          <w:color w:val="000000"/>
          <w:sz w:val="20"/>
          <w:szCs w:val="20"/>
        </w:rPr>
        <w:t>hold ourselves accountable to the highest standards in all our activities and decisions</w:t>
      </w:r>
      <w:r w:rsidR="00B725CC">
        <w:rPr>
          <w:rFonts w:ascii="Arial" w:hAnsi="Arial" w:cs="Arial"/>
          <w:color w:val="000000"/>
          <w:sz w:val="20"/>
          <w:szCs w:val="20"/>
        </w:rPr>
        <w:t xml:space="preserve">. </w:t>
      </w:r>
      <w:r w:rsidR="00D2002E" w:rsidRPr="00D2002E">
        <w:rPr>
          <w:rFonts w:ascii="Arial" w:hAnsi="Arial" w:cs="Arial"/>
          <w:color w:val="000000"/>
          <w:sz w:val="20"/>
          <w:szCs w:val="20"/>
        </w:rPr>
        <w:t xml:space="preserve">They </w:t>
      </w:r>
      <w:r w:rsidRPr="00D2002E">
        <w:rPr>
          <w:rFonts w:ascii="Arial" w:hAnsi="Arial" w:cs="Arial"/>
          <w:color w:val="000000"/>
          <w:sz w:val="20"/>
          <w:szCs w:val="20"/>
        </w:rPr>
        <w:t>add value to both student and colleague experience at Brunel, helping us to deliver our strategy and plans.</w:t>
      </w:r>
    </w:p>
    <w:p w14:paraId="04092BA5" w14:textId="77777777" w:rsidR="00497F82" w:rsidRDefault="00497F82" w:rsidP="00D52F56">
      <w:pPr>
        <w:spacing w:after="0" w:line="240" w:lineRule="auto"/>
        <w:rPr>
          <w:rFonts w:ascii="Arial" w:hAnsi="Arial" w:cs="Arial"/>
          <w:b/>
          <w:bCs/>
          <w:sz w:val="20"/>
          <w:szCs w:val="20"/>
        </w:rPr>
      </w:pPr>
    </w:p>
    <w:p w14:paraId="6EDC1302" w14:textId="77777777" w:rsidR="00D24B54"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Open</w:t>
      </w:r>
      <w:r w:rsidR="00497F82">
        <w:rPr>
          <w:rFonts w:ascii="Arial" w:hAnsi="Arial" w:cs="Arial"/>
          <w:b/>
          <w:color w:val="0070C0"/>
          <w:sz w:val="20"/>
          <w:szCs w:val="20"/>
        </w:rPr>
        <w:tab/>
      </w:r>
      <w:r w:rsidRPr="00D52F56">
        <w:rPr>
          <w:rFonts w:ascii="Arial" w:hAnsi="Arial" w:cs="Arial"/>
          <w:i/>
          <w:sz w:val="20"/>
          <w:szCs w:val="20"/>
        </w:rPr>
        <w:t>We are welcoming and believe in the power of diversity. We are transparent in our decisions and deliver on what we say.</w:t>
      </w:r>
    </w:p>
    <w:p w14:paraId="0BD22B2A" w14:textId="77777777" w:rsidR="00D52F56" w:rsidRPr="00D52F56" w:rsidRDefault="00D52F56" w:rsidP="00D52F56">
      <w:pPr>
        <w:spacing w:after="0" w:line="240" w:lineRule="auto"/>
        <w:rPr>
          <w:rFonts w:ascii="Arial" w:hAnsi="Arial" w:cs="Arial"/>
          <w:i/>
          <w:sz w:val="20"/>
          <w:szCs w:val="20"/>
        </w:rPr>
      </w:pPr>
    </w:p>
    <w:p w14:paraId="18CEB26B" w14:textId="77777777" w:rsidR="00D24B54" w:rsidRPr="00D52F56"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lastRenderedPageBreak/>
        <w:t>Courageous</w:t>
      </w:r>
      <w:r w:rsidR="00497F82">
        <w:rPr>
          <w:rFonts w:ascii="Arial" w:hAnsi="Arial" w:cs="Arial"/>
          <w:b/>
          <w:color w:val="0070C0"/>
          <w:sz w:val="20"/>
          <w:szCs w:val="20"/>
        </w:rPr>
        <w:tab/>
      </w:r>
      <w:r w:rsidRPr="00D52F56">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497F82" w:rsidRDefault="00D52F56" w:rsidP="00D52F56">
      <w:pPr>
        <w:spacing w:after="0" w:line="240" w:lineRule="auto"/>
        <w:rPr>
          <w:rFonts w:ascii="Arial" w:hAnsi="Arial" w:cs="Arial"/>
          <w:b/>
          <w:color w:val="0070C0"/>
          <w:sz w:val="20"/>
          <w:szCs w:val="20"/>
        </w:rPr>
      </w:pPr>
    </w:p>
    <w:p w14:paraId="19B05B4F" w14:textId="77777777" w:rsidR="00D24B54" w:rsidRPr="00497F82"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 xml:space="preserve">Inventive: </w:t>
      </w:r>
      <w:r w:rsidR="00497F82">
        <w:rPr>
          <w:rFonts w:ascii="Arial" w:hAnsi="Arial" w:cs="Arial"/>
          <w:b/>
          <w:sz w:val="20"/>
          <w:szCs w:val="20"/>
        </w:rPr>
        <w:tab/>
      </w:r>
      <w:r w:rsidRPr="00497F82">
        <w:rPr>
          <w:rFonts w:ascii="Arial" w:hAnsi="Arial" w:cs="Arial"/>
          <w:i/>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Pr="00D52F56" w:rsidRDefault="00D87CDC" w:rsidP="00D52F56">
      <w:pPr>
        <w:spacing w:after="0" w:line="240" w:lineRule="auto"/>
        <w:rPr>
          <w:rFonts w:ascii="Arial" w:hAnsi="Arial" w:cs="Arial"/>
          <w:sz w:val="20"/>
          <w:szCs w:val="20"/>
        </w:rPr>
      </w:pPr>
    </w:p>
    <w:p w14:paraId="6B2F56B5" w14:textId="77777777" w:rsidR="003C6328" w:rsidRDefault="003C6328" w:rsidP="00D52F56">
      <w:pPr>
        <w:spacing w:after="0" w:line="240" w:lineRule="auto"/>
        <w:rPr>
          <w:rFonts w:ascii="Arial" w:hAnsi="Arial" w:cs="Arial"/>
          <w:color w:val="FF0000"/>
          <w:sz w:val="20"/>
          <w:szCs w:val="20"/>
        </w:rPr>
      </w:pPr>
    </w:p>
    <w:p w14:paraId="6D345A3C" w14:textId="77777777" w:rsidR="00554898" w:rsidRPr="00554898" w:rsidRDefault="00554898" w:rsidP="00D52F56">
      <w:pPr>
        <w:spacing w:after="0" w:line="240" w:lineRule="auto"/>
        <w:rPr>
          <w:rFonts w:ascii="Arial" w:hAnsi="Arial" w:cs="Arial"/>
          <w:color w:val="FF0000"/>
          <w:sz w:val="20"/>
          <w:szCs w:val="20"/>
        </w:rPr>
      </w:pPr>
    </w:p>
    <w:p w14:paraId="0C76909C" w14:textId="77777777" w:rsidR="001C3B6B" w:rsidRDefault="001C3B6B" w:rsidP="00D52F56">
      <w:pPr>
        <w:spacing w:after="0" w:line="240" w:lineRule="auto"/>
        <w:rPr>
          <w:rFonts w:ascii="Arial" w:hAnsi="Arial" w:cs="Arial"/>
          <w:b/>
          <w:bCs/>
          <w:sz w:val="20"/>
          <w:szCs w:val="20"/>
        </w:rPr>
      </w:pPr>
      <w:r w:rsidRPr="5553A45E">
        <w:rPr>
          <w:rFonts w:ascii="Arial" w:hAnsi="Arial" w:cs="Arial"/>
          <w:b/>
          <w:bCs/>
          <w:sz w:val="20"/>
          <w:szCs w:val="20"/>
        </w:rPr>
        <w:t xml:space="preserve">Organisational </w:t>
      </w:r>
      <w:r w:rsidR="00497F82" w:rsidRPr="5553A45E">
        <w:rPr>
          <w:rFonts w:ascii="Arial" w:hAnsi="Arial" w:cs="Arial"/>
          <w:b/>
          <w:bCs/>
          <w:sz w:val="20"/>
          <w:szCs w:val="20"/>
        </w:rPr>
        <w:t>Structure Chart:</w:t>
      </w:r>
    </w:p>
    <w:p w14:paraId="12F1B73F" w14:textId="1F68C85C" w:rsidR="5553A45E" w:rsidRDefault="5553A45E" w:rsidP="5553A45E">
      <w:pPr>
        <w:spacing w:after="0" w:line="240" w:lineRule="auto"/>
        <w:rPr>
          <w:rFonts w:ascii="Arial" w:hAnsi="Arial" w:cs="Arial"/>
          <w:b/>
          <w:bCs/>
          <w:sz w:val="20"/>
          <w:szCs w:val="20"/>
        </w:rPr>
      </w:pPr>
    </w:p>
    <w:p w14:paraId="188FA1FC" w14:textId="1832FC11" w:rsidR="5553A45E" w:rsidRDefault="5553A45E" w:rsidP="5553A45E">
      <w:pPr>
        <w:spacing w:after="0" w:line="240" w:lineRule="auto"/>
        <w:rPr>
          <w:rFonts w:ascii="Arial" w:hAnsi="Arial" w:cs="Arial"/>
          <w:b/>
          <w:bCs/>
          <w:sz w:val="20"/>
          <w:szCs w:val="20"/>
        </w:rPr>
      </w:pPr>
    </w:p>
    <w:p w14:paraId="27DEA6E3" w14:textId="1858B129" w:rsidR="00497F82" w:rsidRDefault="002226DD" w:rsidP="4F7B2722">
      <w:pPr>
        <w:spacing w:after="0" w:line="240" w:lineRule="auto"/>
      </w:pPr>
      <w:r>
        <w:rPr>
          <w:noProof/>
        </w:rPr>
        <w:drawing>
          <wp:inline distT="0" distB="0" distL="0" distR="0" wp14:anchorId="1D913C4D" wp14:editId="216C4707">
            <wp:extent cx="5061857" cy="3771900"/>
            <wp:effectExtent l="0" t="38100" r="0" b="0"/>
            <wp:docPr id="231449596" name="Diagram 3" descr="Organisational Char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3B52317" w14:textId="2195FE94" w:rsidR="00497F82" w:rsidRDefault="00497F82" w:rsidP="00D52F56">
      <w:pPr>
        <w:spacing w:after="0" w:line="240" w:lineRule="auto"/>
        <w:rPr>
          <w:rFonts w:ascii="Arial" w:hAnsi="Arial" w:cs="Arial"/>
          <w:sz w:val="20"/>
          <w:szCs w:val="20"/>
        </w:rPr>
      </w:pPr>
    </w:p>
    <w:p w14:paraId="770FEDE9" w14:textId="125445BE" w:rsidR="00817035" w:rsidRDefault="003C6155" w:rsidP="00D52F56">
      <w:pPr>
        <w:spacing w:after="0" w:line="240" w:lineRule="auto"/>
        <w:rPr>
          <w:rFonts w:ascii="Arial" w:hAnsi="Arial" w:cs="Arial"/>
          <w:sz w:val="20"/>
          <w:szCs w:val="20"/>
        </w:rPr>
      </w:pPr>
      <w:r w:rsidRPr="00D52F56">
        <w:rPr>
          <w:rFonts w:ascii="Arial" w:hAnsi="Arial" w:cs="Arial"/>
          <w:bCs/>
          <w:noProof/>
        </w:rPr>
        <w:drawing>
          <wp:anchor distT="0" distB="0" distL="114300" distR="114300" simplePos="0" relativeHeight="251658240" behindDoc="0" locked="0" layoutInCell="1" allowOverlap="1" wp14:anchorId="27E51529" wp14:editId="28F7EDC1">
            <wp:simplePos x="0" y="0"/>
            <wp:positionH relativeFrom="column">
              <wp:posOffset>7141</wp:posOffset>
            </wp:positionH>
            <wp:positionV relativeFrom="paragraph">
              <wp:posOffset>119500</wp:posOffset>
            </wp:positionV>
            <wp:extent cx="658495" cy="316865"/>
            <wp:effectExtent l="0" t="0" r="8255" b="6985"/>
            <wp:wrapNone/>
            <wp:docPr id="4" name="Picture 4" descr="Disability Confident Leader Logo"/>
            <wp:cNvGraphicFramePr/>
            <a:graphic xmlns:a="http://schemas.openxmlformats.org/drawingml/2006/main">
              <a:graphicData uri="http://schemas.openxmlformats.org/drawingml/2006/picture">
                <pic:pic xmlns:pic="http://schemas.openxmlformats.org/drawingml/2006/picture">
                  <pic:nvPicPr>
                    <pic:cNvPr id="4" name="Picture 4" descr="Disability Confident Leader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33C6BD76" w:rsidR="00817035" w:rsidRDefault="00817035" w:rsidP="00D52F56">
      <w:pPr>
        <w:spacing w:after="0" w:line="240" w:lineRule="auto"/>
        <w:rPr>
          <w:rFonts w:ascii="Arial" w:hAnsi="Arial" w:cs="Arial"/>
          <w:sz w:val="20"/>
          <w:szCs w:val="20"/>
        </w:rPr>
      </w:pPr>
    </w:p>
    <w:p w14:paraId="29F38056" w14:textId="77777777" w:rsidR="00817035" w:rsidRDefault="00817035" w:rsidP="00D52F56">
      <w:pPr>
        <w:spacing w:after="0" w:line="240" w:lineRule="auto"/>
        <w:rPr>
          <w:rFonts w:ascii="Arial" w:hAnsi="Arial" w:cs="Arial"/>
          <w:sz w:val="20"/>
          <w:szCs w:val="20"/>
        </w:rPr>
      </w:pPr>
    </w:p>
    <w:p w14:paraId="7D8F21BB" w14:textId="63558C4E" w:rsidR="00497F82" w:rsidRPr="00497F82" w:rsidRDefault="00497F82" w:rsidP="00D52F56">
      <w:pPr>
        <w:spacing w:after="0" w:line="240" w:lineRule="auto"/>
        <w:rPr>
          <w:rFonts w:ascii="Arial" w:hAnsi="Arial" w:cs="Arial"/>
          <w:b/>
          <w:sz w:val="20"/>
          <w:szCs w:val="20"/>
        </w:rPr>
      </w:pPr>
    </w:p>
    <w:p w14:paraId="770DEF80" w14:textId="7DB124DD" w:rsidR="00497F82" w:rsidRPr="00497F82" w:rsidRDefault="00497F82" w:rsidP="00D52F56">
      <w:pPr>
        <w:spacing w:after="0" w:line="240" w:lineRule="auto"/>
        <w:rPr>
          <w:rFonts w:ascii="Arial" w:hAnsi="Arial" w:cs="Arial"/>
          <w:b/>
          <w:sz w:val="20"/>
          <w:szCs w:val="20"/>
        </w:rPr>
      </w:pPr>
      <w:r w:rsidRPr="00497F82">
        <w:rPr>
          <w:rFonts w:ascii="Arial" w:hAnsi="Arial" w:cs="Arial"/>
          <w:b/>
          <w:sz w:val="20"/>
          <w:szCs w:val="20"/>
        </w:rPr>
        <w:t>Person Specification</w:t>
      </w:r>
    </w:p>
    <w:p w14:paraId="0ED93D1E" w14:textId="77777777" w:rsidR="006E289C" w:rsidRDefault="006E289C" w:rsidP="00497F82">
      <w:pPr>
        <w:pStyle w:val="Header"/>
        <w:tabs>
          <w:tab w:val="clear" w:pos="4153"/>
          <w:tab w:val="clear" w:pos="8306"/>
        </w:tabs>
        <w:jc w:val="both"/>
        <w:rPr>
          <w:rFonts w:ascii="Arial" w:eastAsiaTheme="minorHAnsi" w:hAnsi="Arial" w:cs="Arial"/>
          <w:bCs/>
          <w:kern w:val="2"/>
          <w14:ligatures w14:val="standardContextual"/>
        </w:rPr>
      </w:pPr>
    </w:p>
    <w:p w14:paraId="52355AF2" w14:textId="357C4FA5" w:rsidR="00497F82" w:rsidRDefault="00497F82" w:rsidP="00497F82">
      <w:pPr>
        <w:pStyle w:val="Header"/>
        <w:tabs>
          <w:tab w:val="clear" w:pos="4153"/>
          <w:tab w:val="clear" w:pos="8306"/>
        </w:tabs>
        <w:jc w:val="both"/>
        <w:rPr>
          <w:rFonts w:ascii="Arial" w:eastAsiaTheme="minorHAnsi" w:hAnsi="Arial" w:cs="Arial"/>
          <w:bCs/>
          <w:kern w:val="2"/>
          <w14:ligatures w14:val="standardContextual"/>
        </w:rPr>
      </w:pPr>
      <w:r w:rsidRPr="00D52F56">
        <w:rPr>
          <w:rFonts w:ascii="Arial" w:eastAsiaTheme="minorHAnsi" w:hAnsi="Arial" w:cs="Arial"/>
          <w:bCs/>
          <w:kern w:val="2"/>
          <w14:ligatures w14:val="standardContextual"/>
        </w:rPr>
        <w:t xml:space="preserve">Disabled applicants meeting the Essential criterion will be </w:t>
      </w:r>
      <w:r w:rsidR="007233F2">
        <w:rPr>
          <w:rFonts w:ascii="Arial" w:eastAsiaTheme="minorHAnsi" w:hAnsi="Arial" w:cs="Arial"/>
          <w:bCs/>
          <w:kern w:val="2"/>
          <w14:ligatures w14:val="standardContextual"/>
        </w:rPr>
        <w:t>offered</w:t>
      </w:r>
      <w:r w:rsidRPr="00D52F56">
        <w:rPr>
          <w:rFonts w:ascii="Arial" w:eastAsiaTheme="minorHAnsi" w:hAnsi="Arial" w:cs="Arial"/>
          <w:bCs/>
          <w:kern w:val="2"/>
          <w14:ligatures w14:val="standardContextual"/>
        </w:rPr>
        <w:t xml:space="preserve"> an interview as part of the University’s commitment to the Disability Confident Scheme.    </w:t>
      </w:r>
    </w:p>
    <w:p w14:paraId="63EED7FE" w14:textId="77777777" w:rsidR="009A07FD" w:rsidRDefault="009A07FD" w:rsidP="00497F82">
      <w:pPr>
        <w:pStyle w:val="Header"/>
        <w:tabs>
          <w:tab w:val="clear" w:pos="4153"/>
          <w:tab w:val="clear" w:pos="8306"/>
        </w:tabs>
        <w:jc w:val="both"/>
        <w:rPr>
          <w:rFonts w:ascii="Arial" w:eastAsiaTheme="minorHAnsi" w:hAnsi="Arial" w:cs="Arial"/>
          <w:bCs/>
          <w:kern w:val="2"/>
          <w14:ligatures w14:val="standardContextual"/>
        </w:rPr>
      </w:pPr>
    </w:p>
    <w:p w14:paraId="5CE1228F" w14:textId="77777777" w:rsidR="001C3B6B" w:rsidRPr="00D52F56" w:rsidRDefault="001C3B6B" w:rsidP="00D52F56">
      <w:pPr>
        <w:spacing w:after="0" w:line="240" w:lineRule="auto"/>
        <w:rPr>
          <w:rFonts w:ascii="Arial" w:hAnsi="Arial" w:cs="Arial"/>
          <w:b/>
          <w:bCs/>
          <w:sz w:val="20"/>
          <w:szCs w:val="20"/>
        </w:rPr>
      </w:pPr>
      <w:bookmarkStart w:id="0" w:name="_Hlk179814578"/>
    </w:p>
    <w:tbl>
      <w:tblPr>
        <w:tblStyle w:val="TableGrid"/>
        <w:tblW w:w="9781" w:type="dxa"/>
        <w:tblInd w:w="-147" w:type="dxa"/>
        <w:tblLook w:val="04A0" w:firstRow="1" w:lastRow="0" w:firstColumn="1" w:lastColumn="0" w:noHBand="0" w:noVBand="1"/>
      </w:tblPr>
      <w:tblGrid>
        <w:gridCol w:w="1701"/>
        <w:gridCol w:w="6663"/>
        <w:gridCol w:w="1417"/>
      </w:tblGrid>
      <w:tr w:rsidR="00C46948" w:rsidRPr="00D52F56" w14:paraId="159F1CDB" w14:textId="77777777" w:rsidTr="212AC9FE">
        <w:trPr>
          <w:trHeight w:val="535"/>
        </w:trPr>
        <w:tc>
          <w:tcPr>
            <w:tcW w:w="8364" w:type="dxa"/>
            <w:gridSpan w:val="2"/>
            <w:shd w:val="clear" w:color="auto" w:fill="A5C9EB" w:themeFill="text2" w:themeFillTint="40"/>
          </w:tcPr>
          <w:p w14:paraId="43F7A862" w14:textId="77777777" w:rsidR="00C46948" w:rsidRPr="00497F82" w:rsidRDefault="00C46948" w:rsidP="00817035">
            <w:pPr>
              <w:jc w:val="center"/>
              <w:rPr>
                <w:rFonts w:ascii="Arial" w:eastAsia="Times New Roman" w:hAnsi="Arial" w:cs="Arial"/>
                <w:b/>
                <w:sz w:val="20"/>
                <w:szCs w:val="20"/>
                <w:lang w:eastAsia="en-GB"/>
              </w:rPr>
            </w:pPr>
            <w:r w:rsidRPr="00497F82">
              <w:rPr>
                <w:rFonts w:ascii="Arial" w:eastAsia="Times New Roman" w:hAnsi="Arial" w:cs="Arial"/>
                <w:b/>
                <w:sz w:val="20"/>
                <w:szCs w:val="20"/>
                <w:lang w:eastAsia="en-GB"/>
              </w:rPr>
              <w:t>Criteria</w:t>
            </w:r>
          </w:p>
        </w:tc>
        <w:tc>
          <w:tcPr>
            <w:tcW w:w="1417" w:type="dxa"/>
            <w:shd w:val="clear" w:color="auto" w:fill="A5C9EB" w:themeFill="text2" w:themeFillTint="40"/>
          </w:tcPr>
          <w:p w14:paraId="0F0388AD" w14:textId="77777777" w:rsidR="00C46948" w:rsidRPr="00497F82" w:rsidRDefault="00C46948" w:rsidP="00D52F56">
            <w:pPr>
              <w:rPr>
                <w:rFonts w:ascii="Arial" w:eastAsia="Times New Roman" w:hAnsi="Arial" w:cs="Arial"/>
                <w:b/>
                <w:sz w:val="20"/>
                <w:szCs w:val="20"/>
                <w:lang w:eastAsia="en-GB"/>
              </w:rPr>
            </w:pPr>
            <w:r w:rsidRPr="00497F82">
              <w:rPr>
                <w:rFonts w:ascii="Arial" w:eastAsia="Times New Roman" w:hAnsi="Arial" w:cs="Arial"/>
                <w:b/>
                <w:sz w:val="20"/>
                <w:szCs w:val="20"/>
                <w:lang w:eastAsia="en-GB"/>
              </w:rPr>
              <w:t>Essential /Desirable</w:t>
            </w:r>
            <w:r>
              <w:rPr>
                <w:rFonts w:ascii="Arial" w:eastAsia="Times New Roman" w:hAnsi="Arial" w:cs="Arial"/>
                <w:b/>
                <w:sz w:val="20"/>
                <w:szCs w:val="20"/>
                <w:lang w:eastAsia="en-GB"/>
              </w:rPr>
              <w:t>*</w:t>
            </w:r>
          </w:p>
        </w:tc>
      </w:tr>
      <w:tr w:rsidR="00C46948" w:rsidRPr="00D52F56" w14:paraId="3272F2AC" w14:textId="77777777" w:rsidTr="212AC9FE">
        <w:trPr>
          <w:trHeight w:val="534"/>
        </w:trPr>
        <w:tc>
          <w:tcPr>
            <w:tcW w:w="1701" w:type="dxa"/>
          </w:tcPr>
          <w:p w14:paraId="1422C664" w14:textId="77777777" w:rsidR="00C46948" w:rsidRPr="00817035" w:rsidRDefault="00C46948" w:rsidP="00D52F56">
            <w:pPr>
              <w:rPr>
                <w:rFonts w:ascii="Arial" w:eastAsiaTheme="minorHAnsi" w:hAnsi="Arial" w:cs="Arial"/>
                <w:b/>
                <w:bCs/>
                <w:kern w:val="2"/>
                <w:sz w:val="20"/>
                <w:szCs w:val="20"/>
                <w:lang w:eastAsia="en-US"/>
                <w14:ligatures w14:val="standardContextual"/>
              </w:rPr>
            </w:pPr>
            <w:r w:rsidRPr="00817035">
              <w:rPr>
                <w:rFonts w:ascii="Arial" w:eastAsiaTheme="minorHAnsi" w:hAnsi="Arial" w:cs="Arial"/>
                <w:b/>
                <w:bCs/>
                <w:kern w:val="2"/>
                <w:sz w:val="20"/>
                <w:szCs w:val="20"/>
                <w:lang w:eastAsia="en-US"/>
                <w14:ligatures w14:val="standardContextual"/>
              </w:rPr>
              <w:t xml:space="preserve">Education, qualifications </w:t>
            </w:r>
            <w:r>
              <w:rPr>
                <w:rFonts w:ascii="Arial" w:eastAsiaTheme="minorHAnsi" w:hAnsi="Arial" w:cs="Arial"/>
                <w:b/>
                <w:bCs/>
                <w:kern w:val="2"/>
                <w:sz w:val="20"/>
                <w:szCs w:val="20"/>
                <w:lang w:eastAsia="en-US"/>
                <w14:ligatures w14:val="standardContextual"/>
              </w:rPr>
              <w:t>and</w:t>
            </w:r>
            <w:r w:rsidRPr="00817035">
              <w:rPr>
                <w:rFonts w:ascii="Arial" w:eastAsiaTheme="minorHAnsi" w:hAnsi="Arial" w:cs="Arial"/>
                <w:b/>
                <w:bCs/>
                <w:kern w:val="2"/>
                <w:sz w:val="20"/>
                <w:szCs w:val="20"/>
                <w:lang w:eastAsia="en-US"/>
                <w14:ligatures w14:val="standardContextual"/>
              </w:rPr>
              <w:t xml:space="preserve"> training</w:t>
            </w:r>
          </w:p>
          <w:p w14:paraId="1521B316" w14:textId="77777777" w:rsidR="00C46948" w:rsidRPr="00817035" w:rsidRDefault="00C46948" w:rsidP="00D52F56">
            <w:pPr>
              <w:rPr>
                <w:rFonts w:ascii="Arial" w:eastAsia="Times New Roman" w:hAnsi="Arial" w:cs="Arial"/>
                <w:b/>
                <w:sz w:val="20"/>
                <w:szCs w:val="20"/>
                <w:lang w:eastAsia="en-GB"/>
              </w:rPr>
            </w:pPr>
          </w:p>
        </w:tc>
        <w:tc>
          <w:tcPr>
            <w:tcW w:w="6663" w:type="dxa"/>
          </w:tcPr>
          <w:p w14:paraId="3CBEF390" w14:textId="77777777" w:rsidR="00C46948" w:rsidRPr="00C20E3B" w:rsidRDefault="00C20E3B" w:rsidP="00C20E3B">
            <w:pPr>
              <w:pStyle w:val="BodyText2"/>
              <w:numPr>
                <w:ilvl w:val="0"/>
                <w:numId w:val="31"/>
              </w:numPr>
              <w:spacing w:after="0" w:line="240" w:lineRule="auto"/>
              <w:rPr>
                <w:rFonts w:ascii="Arial" w:eastAsia="Times New Roman" w:hAnsi="Arial" w:cs="Arial"/>
                <w:sz w:val="20"/>
                <w:szCs w:val="20"/>
                <w:lang w:eastAsia="en-GB"/>
              </w:rPr>
            </w:pPr>
            <w:r w:rsidRPr="00C20E3B">
              <w:rPr>
                <w:rFonts w:ascii="Arial" w:eastAsia="Times New Roman" w:hAnsi="Arial" w:cs="Arial"/>
                <w:sz w:val="20"/>
                <w:szCs w:val="20"/>
                <w:lang w:eastAsia="en-GB"/>
              </w:rPr>
              <w:t>Educated to A-level standard or equivalent, or equivalent relevant work experience in an administrative role.</w:t>
            </w:r>
          </w:p>
          <w:p w14:paraId="48E014C7" w14:textId="3A228730" w:rsidR="00C20E3B" w:rsidRPr="00C20E3B" w:rsidRDefault="00C20E3B" w:rsidP="00C20E3B">
            <w:pPr>
              <w:pStyle w:val="BodyText2"/>
              <w:numPr>
                <w:ilvl w:val="0"/>
                <w:numId w:val="31"/>
              </w:numPr>
              <w:spacing w:after="0" w:line="240" w:lineRule="auto"/>
              <w:rPr>
                <w:rFonts w:ascii="Arial" w:eastAsia="Times New Roman" w:hAnsi="Arial" w:cs="Arial"/>
                <w:sz w:val="20"/>
                <w:szCs w:val="20"/>
                <w:lang w:eastAsia="en-GB"/>
              </w:rPr>
            </w:pPr>
            <w:r w:rsidRPr="00C20E3B">
              <w:rPr>
                <w:rFonts w:ascii="Arial" w:eastAsia="Times New Roman" w:hAnsi="Arial" w:cs="Arial"/>
                <w:sz w:val="20"/>
                <w:szCs w:val="20"/>
                <w:lang w:eastAsia="en-GB"/>
              </w:rPr>
              <w:t>Degree or equivalent qualification.</w:t>
            </w:r>
          </w:p>
        </w:tc>
        <w:tc>
          <w:tcPr>
            <w:tcW w:w="1417" w:type="dxa"/>
          </w:tcPr>
          <w:p w14:paraId="578A0290" w14:textId="7AD579CB" w:rsidR="00C46948" w:rsidRDefault="00C20E3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73CEB8AB" w14:textId="77777777" w:rsidR="00C20E3B" w:rsidRDefault="00C20E3B" w:rsidP="00D52F56">
            <w:pPr>
              <w:jc w:val="center"/>
              <w:rPr>
                <w:rFonts w:ascii="Arial" w:eastAsia="Times New Roman" w:hAnsi="Arial" w:cs="Arial"/>
                <w:sz w:val="20"/>
                <w:szCs w:val="20"/>
                <w:lang w:eastAsia="en-GB"/>
              </w:rPr>
            </w:pPr>
          </w:p>
          <w:p w14:paraId="042DBAC0" w14:textId="69621CAF" w:rsidR="00C20E3B" w:rsidRPr="00D52F56" w:rsidRDefault="00C20E3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4913A35" w14:textId="77777777" w:rsidR="00C46948" w:rsidRPr="00D52F56" w:rsidRDefault="00C46948" w:rsidP="00D52F56">
            <w:pPr>
              <w:rPr>
                <w:rFonts w:ascii="Arial" w:eastAsia="Times New Roman" w:hAnsi="Arial" w:cs="Arial"/>
                <w:sz w:val="20"/>
                <w:szCs w:val="20"/>
                <w:lang w:eastAsia="en-GB"/>
              </w:rPr>
            </w:pPr>
          </w:p>
        </w:tc>
      </w:tr>
      <w:tr w:rsidR="00C46948" w:rsidRPr="00D52F56" w14:paraId="64CA9C59" w14:textId="77777777" w:rsidTr="212AC9FE">
        <w:trPr>
          <w:trHeight w:val="1095"/>
        </w:trPr>
        <w:tc>
          <w:tcPr>
            <w:tcW w:w="1701" w:type="dxa"/>
          </w:tcPr>
          <w:p w14:paraId="7ED48E24" w14:textId="77777777" w:rsidR="00C46948" w:rsidRPr="00817035" w:rsidRDefault="00C46948" w:rsidP="00D52F56">
            <w:pPr>
              <w:rPr>
                <w:rFonts w:ascii="Arial" w:eastAsiaTheme="minorHAnsi" w:hAnsi="Arial" w:cs="Arial"/>
                <w:b/>
                <w:bCs/>
                <w:kern w:val="2"/>
                <w:sz w:val="20"/>
                <w:szCs w:val="20"/>
                <w:lang w:eastAsia="en-US"/>
                <w14:ligatures w14:val="standardContextual"/>
              </w:rPr>
            </w:pPr>
            <w:r w:rsidRPr="00817035">
              <w:rPr>
                <w:rFonts w:ascii="Arial" w:eastAsiaTheme="minorHAnsi" w:hAnsi="Arial" w:cs="Arial"/>
                <w:b/>
                <w:bCs/>
                <w:kern w:val="2"/>
                <w:sz w:val="20"/>
                <w:szCs w:val="20"/>
                <w:lang w:eastAsia="en-US"/>
                <w14:ligatures w14:val="standardContextual"/>
              </w:rPr>
              <w:t xml:space="preserve">Experience </w:t>
            </w:r>
          </w:p>
          <w:p w14:paraId="3B5DFD3B" w14:textId="77777777" w:rsidR="00C46948" w:rsidRPr="00817035" w:rsidRDefault="00C46948" w:rsidP="00D52F56">
            <w:pPr>
              <w:rPr>
                <w:rFonts w:ascii="Arial" w:eastAsia="Times New Roman" w:hAnsi="Arial" w:cs="Arial"/>
                <w:b/>
                <w:sz w:val="20"/>
                <w:szCs w:val="20"/>
                <w:lang w:eastAsia="en-GB"/>
              </w:rPr>
            </w:pPr>
          </w:p>
          <w:p w14:paraId="1FC8878B" w14:textId="77777777" w:rsidR="00C46948" w:rsidRPr="00817035" w:rsidRDefault="00C46948" w:rsidP="00D52F56">
            <w:pPr>
              <w:rPr>
                <w:rFonts w:ascii="Arial" w:eastAsia="Times New Roman" w:hAnsi="Arial" w:cs="Arial"/>
                <w:b/>
                <w:sz w:val="20"/>
                <w:szCs w:val="20"/>
                <w:lang w:eastAsia="en-GB"/>
              </w:rPr>
            </w:pPr>
          </w:p>
        </w:tc>
        <w:tc>
          <w:tcPr>
            <w:tcW w:w="6663" w:type="dxa"/>
          </w:tcPr>
          <w:p w14:paraId="428B591D" w14:textId="77777777" w:rsidR="00C20E3B" w:rsidRDefault="00C20E3B" w:rsidP="00C20E3B">
            <w:pPr>
              <w:numPr>
                <w:ilvl w:val="0"/>
                <w:numId w:val="32"/>
              </w:numPr>
              <w:rPr>
                <w:rFonts w:ascii="Arial" w:eastAsia="Times New Roman" w:hAnsi="Arial" w:cs="Arial"/>
                <w:sz w:val="20"/>
                <w:szCs w:val="20"/>
                <w:lang w:eastAsia="en-GB"/>
              </w:rPr>
            </w:pPr>
            <w:r w:rsidRPr="00C20E3B">
              <w:rPr>
                <w:rFonts w:ascii="Arial" w:eastAsia="Times New Roman" w:hAnsi="Arial" w:cs="Arial"/>
                <w:sz w:val="20"/>
                <w:szCs w:val="20"/>
                <w:lang w:eastAsia="en-GB"/>
              </w:rPr>
              <w:t>Experience of working in a busy administrative or operational support role.</w:t>
            </w:r>
          </w:p>
          <w:p w14:paraId="767B75F6" w14:textId="5E4D4879" w:rsidR="00C20E3B" w:rsidRDefault="00C20E3B" w:rsidP="00C20E3B">
            <w:pPr>
              <w:numPr>
                <w:ilvl w:val="0"/>
                <w:numId w:val="32"/>
              </w:numPr>
              <w:rPr>
                <w:rFonts w:ascii="Arial" w:eastAsia="Times New Roman" w:hAnsi="Arial" w:cs="Arial"/>
                <w:sz w:val="20"/>
                <w:szCs w:val="20"/>
                <w:lang w:eastAsia="en-GB"/>
              </w:rPr>
            </w:pPr>
            <w:r>
              <w:rPr>
                <w:rFonts w:ascii="Arial" w:eastAsia="Times New Roman" w:hAnsi="Arial" w:cs="Arial"/>
                <w:sz w:val="20"/>
                <w:szCs w:val="20"/>
                <w:lang w:eastAsia="en-GB"/>
              </w:rPr>
              <w:t>Experience of working in a large, complex organisation</w:t>
            </w:r>
          </w:p>
          <w:p w14:paraId="623E9B5A" w14:textId="4CF7DF51" w:rsidR="00C20E3B" w:rsidRPr="00C20E3B" w:rsidRDefault="00C20E3B" w:rsidP="00C20E3B">
            <w:pPr>
              <w:numPr>
                <w:ilvl w:val="0"/>
                <w:numId w:val="32"/>
              </w:numPr>
              <w:rPr>
                <w:rFonts w:ascii="Arial" w:eastAsia="Times New Roman" w:hAnsi="Arial" w:cs="Arial"/>
                <w:sz w:val="20"/>
                <w:szCs w:val="20"/>
                <w:lang w:eastAsia="en-GB"/>
              </w:rPr>
            </w:pPr>
            <w:r>
              <w:rPr>
                <w:rFonts w:ascii="Arial" w:eastAsia="Times New Roman" w:hAnsi="Arial" w:cs="Arial"/>
                <w:sz w:val="20"/>
                <w:szCs w:val="20"/>
                <w:lang w:eastAsia="en-GB"/>
              </w:rPr>
              <w:t>Experience of working in Higher Education or research environment</w:t>
            </w:r>
          </w:p>
          <w:p w14:paraId="05E1342C" w14:textId="77777777" w:rsidR="00C20E3B" w:rsidRPr="00C20E3B" w:rsidRDefault="00C20E3B" w:rsidP="00C20E3B">
            <w:pPr>
              <w:numPr>
                <w:ilvl w:val="0"/>
                <w:numId w:val="32"/>
              </w:numPr>
              <w:rPr>
                <w:rFonts w:ascii="Arial" w:eastAsia="Times New Roman" w:hAnsi="Arial" w:cs="Arial"/>
                <w:sz w:val="20"/>
                <w:szCs w:val="20"/>
                <w:lang w:eastAsia="en-GB"/>
              </w:rPr>
            </w:pPr>
            <w:r w:rsidRPr="00C20E3B">
              <w:rPr>
                <w:rFonts w:ascii="Arial" w:eastAsia="Times New Roman" w:hAnsi="Arial" w:cs="Arial"/>
                <w:sz w:val="20"/>
                <w:szCs w:val="20"/>
                <w:lang w:eastAsia="en-GB"/>
              </w:rPr>
              <w:t>Experience of maintaining accurate records and managing data using spreadsheets or databases.</w:t>
            </w:r>
          </w:p>
          <w:p w14:paraId="32D75054" w14:textId="66DC3246" w:rsidR="00C20E3B" w:rsidRPr="00C20E3B" w:rsidRDefault="00C20E3B" w:rsidP="00C20E3B">
            <w:pPr>
              <w:numPr>
                <w:ilvl w:val="0"/>
                <w:numId w:val="32"/>
              </w:numPr>
              <w:rPr>
                <w:rFonts w:ascii="Arial" w:eastAsia="Times New Roman" w:hAnsi="Arial" w:cs="Arial"/>
                <w:sz w:val="20"/>
                <w:szCs w:val="20"/>
                <w:lang w:eastAsia="en-GB"/>
              </w:rPr>
            </w:pPr>
            <w:r w:rsidRPr="00C20E3B">
              <w:rPr>
                <w:rFonts w:ascii="Arial" w:eastAsia="Times New Roman" w:hAnsi="Arial" w:cs="Arial"/>
                <w:sz w:val="20"/>
                <w:szCs w:val="20"/>
                <w:lang w:eastAsia="en-GB"/>
              </w:rPr>
              <w:t>Experience of updating web content or digital platforms.</w:t>
            </w:r>
          </w:p>
          <w:p w14:paraId="479ADCD2" w14:textId="77777777" w:rsidR="00C20E3B" w:rsidRPr="00C20E3B" w:rsidRDefault="00C20E3B" w:rsidP="00C20E3B">
            <w:pPr>
              <w:numPr>
                <w:ilvl w:val="0"/>
                <w:numId w:val="33"/>
              </w:numPr>
              <w:rPr>
                <w:rFonts w:ascii="Arial" w:eastAsia="Times New Roman" w:hAnsi="Arial" w:cs="Arial"/>
                <w:sz w:val="20"/>
                <w:szCs w:val="20"/>
                <w:lang w:eastAsia="en-GB"/>
              </w:rPr>
            </w:pPr>
            <w:r w:rsidRPr="00C20E3B">
              <w:rPr>
                <w:rFonts w:ascii="Arial" w:eastAsia="Times New Roman" w:hAnsi="Arial" w:cs="Arial"/>
                <w:sz w:val="20"/>
                <w:szCs w:val="20"/>
                <w:lang w:eastAsia="en-GB"/>
              </w:rPr>
              <w:t>Experience supporting student-related services or postgraduate programmes.</w:t>
            </w:r>
          </w:p>
          <w:p w14:paraId="1B164938" w14:textId="77777777" w:rsidR="00C20E3B" w:rsidRPr="00C20E3B" w:rsidRDefault="00C20E3B" w:rsidP="00C20E3B">
            <w:pPr>
              <w:numPr>
                <w:ilvl w:val="0"/>
                <w:numId w:val="33"/>
              </w:numPr>
              <w:rPr>
                <w:rFonts w:ascii="Arial" w:eastAsia="Times New Roman" w:hAnsi="Arial" w:cs="Arial"/>
                <w:sz w:val="20"/>
                <w:szCs w:val="20"/>
                <w:lang w:eastAsia="en-GB"/>
              </w:rPr>
            </w:pPr>
            <w:r w:rsidRPr="00C20E3B">
              <w:rPr>
                <w:rFonts w:ascii="Arial" w:eastAsia="Times New Roman" w:hAnsi="Arial" w:cs="Arial"/>
                <w:sz w:val="20"/>
                <w:szCs w:val="20"/>
                <w:lang w:eastAsia="en-GB"/>
              </w:rPr>
              <w:lastRenderedPageBreak/>
              <w:t>Familiarity with funding administration or financial tracking processes.</w:t>
            </w:r>
          </w:p>
          <w:p w14:paraId="6B04A16E" w14:textId="267D3183" w:rsidR="00C46948" w:rsidRPr="00C20E3B" w:rsidRDefault="00C20E3B" w:rsidP="006506D9">
            <w:pPr>
              <w:numPr>
                <w:ilvl w:val="0"/>
                <w:numId w:val="33"/>
              </w:numPr>
              <w:rPr>
                <w:rFonts w:ascii="Arial" w:eastAsia="Times New Roman" w:hAnsi="Arial" w:cs="Arial"/>
                <w:sz w:val="20"/>
                <w:szCs w:val="20"/>
                <w:lang w:eastAsia="en-GB"/>
              </w:rPr>
            </w:pPr>
            <w:r w:rsidRPr="00C20E3B">
              <w:rPr>
                <w:rFonts w:ascii="Arial" w:eastAsia="Times New Roman" w:hAnsi="Arial" w:cs="Arial"/>
                <w:sz w:val="20"/>
                <w:szCs w:val="20"/>
                <w:lang w:eastAsia="en-GB"/>
              </w:rPr>
              <w:t>Knowledge of research funding bodies (e.g. UKRI) or research reporting processes (e.g. Researchfish).</w:t>
            </w:r>
          </w:p>
        </w:tc>
        <w:tc>
          <w:tcPr>
            <w:tcW w:w="1417" w:type="dxa"/>
          </w:tcPr>
          <w:p w14:paraId="257C8D7E" w14:textId="77777777" w:rsidR="00C46948" w:rsidRDefault="00C20E3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lastRenderedPageBreak/>
              <w:t>E</w:t>
            </w:r>
          </w:p>
          <w:p w14:paraId="3EC19A32" w14:textId="77777777" w:rsidR="00C20E3B" w:rsidRDefault="00C20E3B" w:rsidP="00D52F56">
            <w:pPr>
              <w:jc w:val="center"/>
              <w:rPr>
                <w:rFonts w:ascii="Arial" w:eastAsia="Times New Roman" w:hAnsi="Arial" w:cs="Arial"/>
                <w:sz w:val="20"/>
                <w:szCs w:val="20"/>
                <w:lang w:eastAsia="en-GB"/>
              </w:rPr>
            </w:pPr>
          </w:p>
          <w:p w14:paraId="1E735DBF" w14:textId="77777777" w:rsidR="00C20E3B" w:rsidRDefault="00C20E3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2746AED2" w14:textId="77777777" w:rsidR="00C20E3B" w:rsidRDefault="00C20E3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0ABE0F1" w14:textId="77777777" w:rsidR="00C20E3B" w:rsidRDefault="00C20E3B" w:rsidP="00D52F56">
            <w:pPr>
              <w:jc w:val="center"/>
              <w:rPr>
                <w:rFonts w:ascii="Arial" w:eastAsia="Times New Roman" w:hAnsi="Arial" w:cs="Arial"/>
                <w:sz w:val="20"/>
                <w:szCs w:val="20"/>
                <w:lang w:eastAsia="en-GB"/>
              </w:rPr>
            </w:pPr>
          </w:p>
          <w:p w14:paraId="6E8B1C9C" w14:textId="77777777" w:rsidR="00C20E3B" w:rsidRDefault="00C20E3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10734A40" w14:textId="77777777" w:rsidR="00C20E3B" w:rsidRDefault="00C20E3B" w:rsidP="00D52F56">
            <w:pPr>
              <w:jc w:val="center"/>
              <w:rPr>
                <w:rFonts w:ascii="Arial" w:eastAsia="Times New Roman" w:hAnsi="Arial" w:cs="Arial"/>
                <w:sz w:val="20"/>
                <w:szCs w:val="20"/>
                <w:lang w:eastAsia="en-GB"/>
              </w:rPr>
            </w:pPr>
          </w:p>
          <w:p w14:paraId="02B1C739" w14:textId="27A3161D" w:rsidR="00C20E3B" w:rsidRDefault="00C20E3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C337A03" w14:textId="0DDCBE67" w:rsidR="00C20E3B" w:rsidRDefault="00C20E3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3E7DA5B1" w14:textId="77777777" w:rsidR="00C20E3B" w:rsidRDefault="00C20E3B" w:rsidP="00D52F56">
            <w:pPr>
              <w:jc w:val="center"/>
              <w:rPr>
                <w:rFonts w:ascii="Arial" w:eastAsia="Times New Roman" w:hAnsi="Arial" w:cs="Arial"/>
                <w:sz w:val="20"/>
                <w:szCs w:val="20"/>
                <w:lang w:eastAsia="en-GB"/>
              </w:rPr>
            </w:pPr>
          </w:p>
          <w:p w14:paraId="3D51782F" w14:textId="382C5BD9" w:rsidR="00C20E3B"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2E68E71B" w14:textId="77777777" w:rsidR="006506D9" w:rsidRDefault="006506D9" w:rsidP="00D52F56">
            <w:pPr>
              <w:jc w:val="center"/>
              <w:rPr>
                <w:rFonts w:ascii="Arial" w:eastAsia="Times New Roman" w:hAnsi="Arial" w:cs="Arial"/>
                <w:sz w:val="20"/>
                <w:szCs w:val="20"/>
                <w:lang w:eastAsia="en-GB"/>
              </w:rPr>
            </w:pPr>
          </w:p>
          <w:p w14:paraId="2957FFB3" w14:textId="53DBB2D8" w:rsidR="00C20E3B"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lastRenderedPageBreak/>
              <w:t>D</w:t>
            </w:r>
          </w:p>
          <w:p w14:paraId="2ACE08E8" w14:textId="77777777" w:rsidR="006506D9" w:rsidRDefault="006506D9" w:rsidP="00D52F56">
            <w:pPr>
              <w:jc w:val="center"/>
              <w:rPr>
                <w:rFonts w:ascii="Arial" w:eastAsia="Times New Roman" w:hAnsi="Arial" w:cs="Arial"/>
                <w:sz w:val="20"/>
                <w:szCs w:val="20"/>
                <w:lang w:eastAsia="en-GB"/>
              </w:rPr>
            </w:pPr>
          </w:p>
          <w:p w14:paraId="3898B1CF" w14:textId="77777777" w:rsidR="006506D9" w:rsidRDefault="006506D9" w:rsidP="00D52F56">
            <w:pPr>
              <w:jc w:val="center"/>
              <w:rPr>
                <w:rFonts w:ascii="Arial" w:eastAsia="Times New Roman" w:hAnsi="Arial" w:cs="Arial"/>
                <w:sz w:val="20"/>
                <w:szCs w:val="20"/>
                <w:lang w:eastAsia="en-GB"/>
              </w:rPr>
            </w:pPr>
          </w:p>
          <w:p w14:paraId="3D275383" w14:textId="77777777" w:rsidR="006506D9" w:rsidRDefault="006506D9" w:rsidP="00D52F56">
            <w:pPr>
              <w:jc w:val="center"/>
              <w:rPr>
                <w:rFonts w:ascii="Arial" w:eastAsia="Times New Roman" w:hAnsi="Arial" w:cs="Arial"/>
                <w:sz w:val="20"/>
                <w:szCs w:val="20"/>
                <w:lang w:eastAsia="en-GB"/>
              </w:rPr>
            </w:pPr>
          </w:p>
          <w:p w14:paraId="3F845C74" w14:textId="77777777" w:rsidR="006506D9" w:rsidRDefault="006506D9" w:rsidP="00D52F56">
            <w:pPr>
              <w:jc w:val="center"/>
              <w:rPr>
                <w:rFonts w:ascii="Arial" w:eastAsia="Times New Roman" w:hAnsi="Arial" w:cs="Arial"/>
                <w:sz w:val="20"/>
                <w:szCs w:val="20"/>
                <w:lang w:eastAsia="en-GB"/>
              </w:rPr>
            </w:pPr>
          </w:p>
          <w:p w14:paraId="3180422E" w14:textId="2C6B6556" w:rsidR="00C20E3B" w:rsidRDefault="00C20E3B" w:rsidP="00C20E3B">
            <w:pPr>
              <w:jc w:val="center"/>
              <w:rPr>
                <w:rFonts w:ascii="Arial" w:eastAsia="Times New Roman" w:hAnsi="Arial" w:cs="Arial"/>
                <w:sz w:val="20"/>
                <w:szCs w:val="20"/>
                <w:lang w:eastAsia="en-GB"/>
              </w:rPr>
            </w:pPr>
          </w:p>
          <w:p w14:paraId="401FE3FB" w14:textId="77777777" w:rsidR="00C20E3B" w:rsidRDefault="00C20E3B" w:rsidP="00D52F56">
            <w:pPr>
              <w:jc w:val="center"/>
              <w:rPr>
                <w:rFonts w:ascii="Arial" w:eastAsia="Times New Roman" w:hAnsi="Arial" w:cs="Arial"/>
                <w:sz w:val="20"/>
                <w:szCs w:val="20"/>
                <w:lang w:eastAsia="en-GB"/>
              </w:rPr>
            </w:pPr>
          </w:p>
          <w:p w14:paraId="3C8D3841" w14:textId="77777777" w:rsidR="00C20E3B" w:rsidRDefault="00C20E3B" w:rsidP="00D52F56">
            <w:pPr>
              <w:jc w:val="center"/>
              <w:rPr>
                <w:rFonts w:ascii="Arial" w:eastAsia="Times New Roman" w:hAnsi="Arial" w:cs="Arial"/>
                <w:sz w:val="20"/>
                <w:szCs w:val="20"/>
                <w:lang w:eastAsia="en-GB"/>
              </w:rPr>
            </w:pPr>
          </w:p>
          <w:p w14:paraId="2BB1F32C" w14:textId="3CE160D5" w:rsidR="00C20E3B" w:rsidRPr="00D52F56" w:rsidRDefault="00C20E3B" w:rsidP="00D52F56">
            <w:pPr>
              <w:jc w:val="center"/>
              <w:rPr>
                <w:rFonts w:ascii="Arial" w:eastAsia="Times New Roman" w:hAnsi="Arial" w:cs="Arial"/>
                <w:sz w:val="20"/>
                <w:szCs w:val="20"/>
                <w:lang w:eastAsia="en-GB"/>
              </w:rPr>
            </w:pPr>
          </w:p>
        </w:tc>
      </w:tr>
      <w:tr w:rsidR="00C46948" w:rsidRPr="00D52F56" w14:paraId="6F5267BD" w14:textId="77777777" w:rsidTr="212AC9FE">
        <w:trPr>
          <w:trHeight w:val="1127"/>
        </w:trPr>
        <w:tc>
          <w:tcPr>
            <w:tcW w:w="1701" w:type="dxa"/>
          </w:tcPr>
          <w:p w14:paraId="4BDCF978" w14:textId="1EA8D4F5" w:rsidR="00C46948" w:rsidRPr="00817035" w:rsidRDefault="00C46948" w:rsidP="00D52F56">
            <w:pPr>
              <w:rPr>
                <w:rFonts w:ascii="Arial" w:eastAsia="Times New Roman" w:hAnsi="Arial" w:cs="Arial"/>
                <w:b/>
                <w:sz w:val="20"/>
                <w:szCs w:val="20"/>
                <w:lang w:eastAsia="en-GB"/>
              </w:rPr>
            </w:pPr>
            <w:r w:rsidRPr="00817035">
              <w:rPr>
                <w:rFonts w:ascii="Arial" w:eastAsiaTheme="minorHAnsi" w:hAnsi="Arial" w:cs="Arial"/>
                <w:b/>
                <w:bCs/>
                <w:kern w:val="2"/>
                <w:sz w:val="20"/>
                <w:szCs w:val="20"/>
                <w:lang w:eastAsia="en-US"/>
                <w14:ligatures w14:val="standardContextual"/>
              </w:rPr>
              <w:lastRenderedPageBreak/>
              <w:t xml:space="preserve">Knowledge </w:t>
            </w:r>
            <w:r w:rsidR="00086E26">
              <w:rPr>
                <w:rFonts w:ascii="Arial" w:eastAsiaTheme="minorHAnsi" w:hAnsi="Arial" w:cs="Arial"/>
                <w:b/>
                <w:bCs/>
                <w:kern w:val="2"/>
                <w:sz w:val="20"/>
                <w:szCs w:val="20"/>
                <w:lang w:eastAsia="en-US"/>
                <w14:ligatures w14:val="standardContextual"/>
              </w:rPr>
              <w:t xml:space="preserve">and </w:t>
            </w:r>
            <w:r w:rsidRPr="00817035">
              <w:rPr>
                <w:rFonts w:ascii="Arial" w:eastAsiaTheme="minorHAnsi" w:hAnsi="Arial" w:cs="Arial"/>
                <w:b/>
                <w:bCs/>
                <w:kern w:val="2"/>
                <w:sz w:val="20"/>
                <w:szCs w:val="20"/>
                <w:lang w:eastAsia="en-US"/>
                <w14:ligatures w14:val="standardContextual"/>
              </w:rPr>
              <w:t xml:space="preserve">Skills </w:t>
            </w:r>
          </w:p>
        </w:tc>
        <w:tc>
          <w:tcPr>
            <w:tcW w:w="6663" w:type="dxa"/>
          </w:tcPr>
          <w:p w14:paraId="4D9E9889" w14:textId="77777777" w:rsidR="006506D9" w:rsidRPr="006506D9" w:rsidRDefault="006506D9" w:rsidP="006506D9">
            <w:pPr>
              <w:numPr>
                <w:ilvl w:val="0"/>
                <w:numId w:val="34"/>
              </w:numPr>
              <w:rPr>
                <w:rFonts w:ascii="Arial" w:hAnsi="Arial" w:cs="Arial"/>
                <w:sz w:val="20"/>
                <w:szCs w:val="20"/>
              </w:rPr>
            </w:pPr>
            <w:r w:rsidRPr="006506D9">
              <w:rPr>
                <w:rFonts w:ascii="Arial" w:hAnsi="Arial" w:cs="Arial"/>
                <w:sz w:val="20"/>
                <w:szCs w:val="20"/>
              </w:rPr>
              <w:t>Strong organisational skills with the ability to manage multiple tasks and deadlines.</w:t>
            </w:r>
          </w:p>
          <w:p w14:paraId="584E97CF" w14:textId="77777777" w:rsidR="006506D9" w:rsidRPr="006506D9" w:rsidRDefault="006506D9" w:rsidP="006506D9">
            <w:pPr>
              <w:numPr>
                <w:ilvl w:val="0"/>
                <w:numId w:val="34"/>
              </w:numPr>
              <w:rPr>
                <w:rFonts w:ascii="Arial" w:hAnsi="Arial" w:cs="Arial"/>
                <w:sz w:val="20"/>
                <w:szCs w:val="20"/>
              </w:rPr>
            </w:pPr>
            <w:r w:rsidRPr="006506D9">
              <w:rPr>
                <w:rFonts w:ascii="Arial" w:hAnsi="Arial" w:cs="Arial"/>
                <w:sz w:val="20"/>
                <w:szCs w:val="20"/>
              </w:rPr>
              <w:t>Excellent attention to detail and ability to maintain accurate records.</w:t>
            </w:r>
          </w:p>
          <w:p w14:paraId="5A22CA72" w14:textId="77777777" w:rsidR="006506D9" w:rsidRPr="006506D9" w:rsidRDefault="006506D9" w:rsidP="006506D9">
            <w:pPr>
              <w:numPr>
                <w:ilvl w:val="0"/>
                <w:numId w:val="34"/>
              </w:numPr>
              <w:rPr>
                <w:rFonts w:ascii="Arial" w:hAnsi="Arial" w:cs="Arial"/>
                <w:sz w:val="20"/>
                <w:szCs w:val="20"/>
              </w:rPr>
            </w:pPr>
            <w:r w:rsidRPr="006506D9">
              <w:rPr>
                <w:rFonts w:ascii="Arial" w:hAnsi="Arial" w:cs="Arial"/>
                <w:sz w:val="20"/>
                <w:szCs w:val="20"/>
              </w:rPr>
              <w:t>Strong IT skills, including Microsoft Office (particularly Excel, Outlook and Word).</w:t>
            </w:r>
          </w:p>
          <w:p w14:paraId="03BD66FC" w14:textId="77777777" w:rsidR="006506D9" w:rsidRPr="006506D9" w:rsidRDefault="006506D9" w:rsidP="006506D9">
            <w:pPr>
              <w:numPr>
                <w:ilvl w:val="0"/>
                <w:numId w:val="34"/>
              </w:numPr>
              <w:rPr>
                <w:rFonts w:ascii="Arial" w:hAnsi="Arial" w:cs="Arial"/>
                <w:sz w:val="20"/>
                <w:szCs w:val="20"/>
              </w:rPr>
            </w:pPr>
            <w:r w:rsidRPr="006506D9">
              <w:rPr>
                <w:rFonts w:ascii="Arial" w:hAnsi="Arial" w:cs="Arial"/>
                <w:sz w:val="20"/>
                <w:szCs w:val="20"/>
              </w:rPr>
              <w:t>Ability to develop and improve administrative systems and processes to support operational delivery.</w:t>
            </w:r>
          </w:p>
          <w:p w14:paraId="142496C9" w14:textId="77777777" w:rsidR="006506D9" w:rsidRPr="006506D9" w:rsidRDefault="006506D9" w:rsidP="006506D9">
            <w:pPr>
              <w:numPr>
                <w:ilvl w:val="0"/>
                <w:numId w:val="34"/>
              </w:numPr>
              <w:rPr>
                <w:rFonts w:ascii="Arial" w:hAnsi="Arial" w:cs="Arial"/>
                <w:sz w:val="20"/>
                <w:szCs w:val="20"/>
              </w:rPr>
            </w:pPr>
            <w:r w:rsidRPr="006506D9">
              <w:rPr>
                <w:rFonts w:ascii="Arial" w:hAnsi="Arial" w:cs="Arial"/>
                <w:sz w:val="20"/>
                <w:szCs w:val="20"/>
              </w:rPr>
              <w:t>Strong written and verbal communication skills.</w:t>
            </w:r>
          </w:p>
          <w:p w14:paraId="5AB94A33" w14:textId="525DFB37" w:rsidR="006506D9" w:rsidRPr="006506D9" w:rsidRDefault="006506D9" w:rsidP="006506D9">
            <w:pPr>
              <w:numPr>
                <w:ilvl w:val="0"/>
                <w:numId w:val="34"/>
              </w:numPr>
              <w:rPr>
                <w:rFonts w:ascii="Arial" w:hAnsi="Arial" w:cs="Arial"/>
                <w:sz w:val="20"/>
                <w:szCs w:val="20"/>
              </w:rPr>
            </w:pPr>
            <w:r w:rsidRPr="006506D9">
              <w:rPr>
                <w:rFonts w:ascii="Arial" w:hAnsi="Arial" w:cs="Arial"/>
                <w:sz w:val="20"/>
                <w:szCs w:val="20"/>
              </w:rPr>
              <w:t xml:space="preserve">Ability to work </w:t>
            </w:r>
            <w:r>
              <w:rPr>
                <w:rFonts w:ascii="Arial" w:hAnsi="Arial" w:cs="Arial"/>
                <w:sz w:val="20"/>
                <w:szCs w:val="20"/>
              </w:rPr>
              <w:t xml:space="preserve">well in a team and </w:t>
            </w:r>
            <w:r w:rsidRPr="006506D9">
              <w:rPr>
                <w:rFonts w:ascii="Arial" w:hAnsi="Arial" w:cs="Arial"/>
                <w:sz w:val="20"/>
                <w:szCs w:val="20"/>
              </w:rPr>
              <w:t xml:space="preserve">collaboratively </w:t>
            </w:r>
            <w:r>
              <w:rPr>
                <w:rFonts w:ascii="Arial" w:hAnsi="Arial" w:cs="Arial"/>
                <w:sz w:val="20"/>
                <w:szCs w:val="20"/>
              </w:rPr>
              <w:t xml:space="preserve">across the University </w:t>
            </w:r>
            <w:r w:rsidRPr="006506D9">
              <w:rPr>
                <w:rFonts w:ascii="Arial" w:hAnsi="Arial" w:cs="Arial"/>
                <w:sz w:val="20"/>
                <w:szCs w:val="20"/>
              </w:rPr>
              <w:t xml:space="preserve">with colleagues and </w:t>
            </w:r>
            <w:r>
              <w:rPr>
                <w:rFonts w:ascii="Arial" w:hAnsi="Arial" w:cs="Arial"/>
                <w:sz w:val="20"/>
                <w:szCs w:val="20"/>
              </w:rPr>
              <w:t xml:space="preserve">key </w:t>
            </w:r>
            <w:r w:rsidRPr="006506D9">
              <w:rPr>
                <w:rFonts w:ascii="Arial" w:hAnsi="Arial" w:cs="Arial"/>
                <w:sz w:val="20"/>
                <w:szCs w:val="20"/>
              </w:rPr>
              <w:t>stakeholders</w:t>
            </w:r>
            <w:r>
              <w:rPr>
                <w:rFonts w:ascii="Arial" w:hAnsi="Arial" w:cs="Arial"/>
                <w:sz w:val="20"/>
                <w:szCs w:val="20"/>
              </w:rPr>
              <w:t>.</w:t>
            </w:r>
          </w:p>
          <w:p w14:paraId="116074AD" w14:textId="77777777" w:rsidR="006506D9" w:rsidRPr="006506D9" w:rsidRDefault="006506D9" w:rsidP="006506D9">
            <w:pPr>
              <w:numPr>
                <w:ilvl w:val="0"/>
                <w:numId w:val="34"/>
              </w:numPr>
              <w:rPr>
                <w:rFonts w:ascii="Arial" w:hAnsi="Arial" w:cs="Arial"/>
                <w:sz w:val="20"/>
                <w:szCs w:val="20"/>
              </w:rPr>
            </w:pPr>
            <w:r w:rsidRPr="006506D9">
              <w:rPr>
                <w:rFonts w:ascii="Arial" w:hAnsi="Arial" w:cs="Arial"/>
                <w:sz w:val="20"/>
                <w:szCs w:val="20"/>
              </w:rPr>
              <w:t>Ability to handle confidential and sensitive information appropriately.</w:t>
            </w:r>
          </w:p>
          <w:p w14:paraId="1A51B50D" w14:textId="77777777" w:rsidR="006506D9" w:rsidRPr="006506D9" w:rsidRDefault="006506D9" w:rsidP="006506D9">
            <w:pPr>
              <w:numPr>
                <w:ilvl w:val="0"/>
                <w:numId w:val="35"/>
              </w:numPr>
              <w:rPr>
                <w:rFonts w:ascii="Arial" w:hAnsi="Arial" w:cs="Arial"/>
                <w:sz w:val="20"/>
                <w:szCs w:val="20"/>
              </w:rPr>
            </w:pPr>
            <w:r w:rsidRPr="006506D9">
              <w:rPr>
                <w:rFonts w:ascii="Arial" w:hAnsi="Arial" w:cs="Arial"/>
                <w:sz w:val="20"/>
                <w:szCs w:val="20"/>
              </w:rPr>
              <w:t>Experience using content management systems or web editing tools.</w:t>
            </w:r>
          </w:p>
          <w:p w14:paraId="4B9B7463" w14:textId="77777777" w:rsidR="006506D9" w:rsidRPr="006506D9" w:rsidRDefault="006506D9" w:rsidP="006506D9">
            <w:pPr>
              <w:numPr>
                <w:ilvl w:val="0"/>
                <w:numId w:val="35"/>
              </w:numPr>
              <w:rPr>
                <w:rFonts w:ascii="Arial" w:hAnsi="Arial" w:cs="Arial"/>
                <w:sz w:val="20"/>
                <w:szCs w:val="20"/>
              </w:rPr>
            </w:pPr>
            <w:r w:rsidRPr="006506D9">
              <w:rPr>
                <w:rFonts w:ascii="Arial" w:hAnsi="Arial" w:cs="Arial"/>
                <w:sz w:val="20"/>
                <w:szCs w:val="20"/>
              </w:rPr>
              <w:t>Experience creating reports, dashboards or data summaries.</w:t>
            </w:r>
          </w:p>
          <w:p w14:paraId="775B4316" w14:textId="77777777" w:rsidR="00C46948" w:rsidRPr="00D52F56" w:rsidRDefault="00C46948" w:rsidP="00D52F56">
            <w:pPr>
              <w:rPr>
                <w:rFonts w:ascii="Arial" w:hAnsi="Arial" w:cs="Arial"/>
                <w:sz w:val="20"/>
                <w:szCs w:val="20"/>
              </w:rPr>
            </w:pPr>
          </w:p>
        </w:tc>
        <w:tc>
          <w:tcPr>
            <w:tcW w:w="1417" w:type="dxa"/>
          </w:tcPr>
          <w:p w14:paraId="102DDF8F" w14:textId="77777777" w:rsidR="00C46948"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7A18DAE1" w14:textId="77777777" w:rsidR="006506D9" w:rsidRDefault="006506D9" w:rsidP="00D52F56">
            <w:pPr>
              <w:jc w:val="center"/>
              <w:rPr>
                <w:rFonts w:ascii="Arial" w:eastAsia="Times New Roman" w:hAnsi="Arial" w:cs="Arial"/>
                <w:sz w:val="20"/>
                <w:szCs w:val="20"/>
                <w:lang w:eastAsia="en-GB"/>
              </w:rPr>
            </w:pPr>
          </w:p>
          <w:p w14:paraId="6EE26CCA" w14:textId="77777777"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3C4676E" w14:textId="77777777" w:rsidR="006506D9" w:rsidRDefault="006506D9" w:rsidP="00D52F56">
            <w:pPr>
              <w:jc w:val="center"/>
              <w:rPr>
                <w:rFonts w:ascii="Arial" w:eastAsia="Times New Roman" w:hAnsi="Arial" w:cs="Arial"/>
                <w:sz w:val="20"/>
                <w:szCs w:val="20"/>
                <w:lang w:eastAsia="en-GB"/>
              </w:rPr>
            </w:pPr>
          </w:p>
          <w:p w14:paraId="6AB3F56A" w14:textId="77777777"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2C952C55" w14:textId="77777777" w:rsidR="006506D9" w:rsidRDefault="006506D9" w:rsidP="00D52F56">
            <w:pPr>
              <w:jc w:val="center"/>
              <w:rPr>
                <w:rFonts w:ascii="Arial" w:eastAsia="Times New Roman" w:hAnsi="Arial" w:cs="Arial"/>
                <w:sz w:val="20"/>
                <w:szCs w:val="20"/>
                <w:lang w:eastAsia="en-GB"/>
              </w:rPr>
            </w:pPr>
          </w:p>
          <w:p w14:paraId="18566C5F" w14:textId="77777777"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7495D1D7" w14:textId="77777777" w:rsidR="006506D9" w:rsidRDefault="006506D9" w:rsidP="00D52F56">
            <w:pPr>
              <w:jc w:val="center"/>
              <w:rPr>
                <w:rFonts w:ascii="Arial" w:eastAsia="Times New Roman" w:hAnsi="Arial" w:cs="Arial"/>
                <w:sz w:val="20"/>
                <w:szCs w:val="20"/>
                <w:lang w:eastAsia="en-GB"/>
              </w:rPr>
            </w:pPr>
          </w:p>
          <w:p w14:paraId="5D3C047B" w14:textId="77777777"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1BD6549C" w14:textId="77777777" w:rsidR="006506D9" w:rsidRDefault="006506D9" w:rsidP="00D52F56">
            <w:pPr>
              <w:jc w:val="center"/>
              <w:rPr>
                <w:rFonts w:ascii="Arial" w:eastAsia="Times New Roman" w:hAnsi="Arial" w:cs="Arial"/>
                <w:sz w:val="20"/>
                <w:szCs w:val="20"/>
                <w:lang w:eastAsia="en-GB"/>
              </w:rPr>
            </w:pPr>
          </w:p>
          <w:p w14:paraId="170FA8DB" w14:textId="4ECDA0F7"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7238F4DB" w14:textId="77777777" w:rsidR="006506D9" w:rsidRDefault="006506D9" w:rsidP="00D52F56">
            <w:pPr>
              <w:jc w:val="center"/>
              <w:rPr>
                <w:rFonts w:ascii="Arial" w:eastAsia="Times New Roman" w:hAnsi="Arial" w:cs="Arial"/>
                <w:sz w:val="20"/>
                <w:szCs w:val="20"/>
                <w:lang w:eastAsia="en-GB"/>
              </w:rPr>
            </w:pPr>
          </w:p>
          <w:p w14:paraId="0AA2DA5A" w14:textId="249F6731"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9B4D419" w14:textId="77777777" w:rsidR="006506D9" w:rsidRDefault="006506D9" w:rsidP="00D52F56">
            <w:pPr>
              <w:jc w:val="center"/>
              <w:rPr>
                <w:rFonts w:ascii="Arial" w:eastAsia="Times New Roman" w:hAnsi="Arial" w:cs="Arial"/>
                <w:sz w:val="20"/>
                <w:szCs w:val="20"/>
                <w:lang w:eastAsia="en-GB"/>
              </w:rPr>
            </w:pPr>
          </w:p>
          <w:p w14:paraId="5E8B8657" w14:textId="77777777" w:rsidR="006506D9" w:rsidRDefault="006506D9" w:rsidP="00D52F56">
            <w:pPr>
              <w:jc w:val="center"/>
              <w:rPr>
                <w:rFonts w:ascii="Arial" w:eastAsia="Times New Roman" w:hAnsi="Arial" w:cs="Arial"/>
                <w:sz w:val="20"/>
                <w:szCs w:val="20"/>
                <w:lang w:eastAsia="en-GB"/>
              </w:rPr>
            </w:pPr>
          </w:p>
          <w:p w14:paraId="516910DD" w14:textId="77777777"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39A5E803" w14:textId="77777777" w:rsidR="006506D9" w:rsidRDefault="006506D9" w:rsidP="00D52F56">
            <w:pPr>
              <w:jc w:val="center"/>
              <w:rPr>
                <w:rFonts w:ascii="Arial" w:eastAsia="Times New Roman" w:hAnsi="Arial" w:cs="Arial"/>
                <w:sz w:val="20"/>
                <w:szCs w:val="20"/>
                <w:lang w:eastAsia="en-GB"/>
              </w:rPr>
            </w:pPr>
          </w:p>
          <w:p w14:paraId="0329A2AD" w14:textId="2CC29E4C" w:rsidR="006506D9" w:rsidRPr="00D52F56"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tc>
      </w:tr>
      <w:tr w:rsidR="00C46948" w:rsidRPr="00D52F56" w14:paraId="528F2CE2" w14:textId="77777777" w:rsidTr="212AC9FE">
        <w:trPr>
          <w:trHeight w:val="1127"/>
        </w:trPr>
        <w:tc>
          <w:tcPr>
            <w:tcW w:w="1701" w:type="dxa"/>
          </w:tcPr>
          <w:p w14:paraId="4762B3E6" w14:textId="77777777" w:rsidR="00C46948" w:rsidRPr="00817035" w:rsidRDefault="00C46948" w:rsidP="00D52F56">
            <w:pPr>
              <w:rPr>
                <w:rFonts w:ascii="Arial" w:hAnsi="Arial" w:cs="Arial"/>
                <w:b/>
                <w:bCs/>
                <w:sz w:val="20"/>
                <w:szCs w:val="20"/>
              </w:rPr>
            </w:pPr>
            <w:r w:rsidRPr="00817035">
              <w:rPr>
                <w:rFonts w:ascii="Arial" w:hAnsi="Arial" w:cs="Arial"/>
                <w:b/>
                <w:bCs/>
                <w:sz w:val="20"/>
                <w:szCs w:val="20"/>
              </w:rPr>
              <w:t>Attributes</w:t>
            </w:r>
          </w:p>
        </w:tc>
        <w:tc>
          <w:tcPr>
            <w:tcW w:w="6663" w:type="dxa"/>
          </w:tcPr>
          <w:p w14:paraId="7C57778C" w14:textId="666519A3" w:rsidR="006506D9" w:rsidRPr="006506D9" w:rsidRDefault="006506D9" w:rsidP="006506D9">
            <w:pPr>
              <w:pStyle w:val="ListParagraph"/>
              <w:numPr>
                <w:ilvl w:val="0"/>
                <w:numId w:val="36"/>
              </w:numPr>
              <w:rPr>
                <w:rFonts w:ascii="Arial" w:hAnsi="Arial" w:cs="Arial"/>
                <w:sz w:val="20"/>
                <w:szCs w:val="20"/>
              </w:rPr>
            </w:pPr>
            <w:r w:rsidRPr="006506D9">
              <w:rPr>
                <w:rFonts w:ascii="Arial" w:hAnsi="Arial" w:cs="Arial"/>
                <w:sz w:val="20"/>
                <w:szCs w:val="20"/>
              </w:rPr>
              <w:t>Highly organised and proactive, with the ability to prioritise workload effectively.</w:t>
            </w:r>
          </w:p>
          <w:p w14:paraId="42923E14" w14:textId="73B6903E" w:rsidR="006506D9" w:rsidRPr="006506D9" w:rsidRDefault="006506D9" w:rsidP="006506D9">
            <w:pPr>
              <w:pStyle w:val="ListParagraph"/>
              <w:numPr>
                <w:ilvl w:val="0"/>
                <w:numId w:val="36"/>
              </w:numPr>
              <w:rPr>
                <w:rFonts w:ascii="Arial" w:hAnsi="Arial" w:cs="Arial"/>
                <w:sz w:val="20"/>
                <w:szCs w:val="20"/>
              </w:rPr>
            </w:pPr>
            <w:r w:rsidRPr="006506D9">
              <w:rPr>
                <w:rFonts w:ascii="Arial" w:hAnsi="Arial" w:cs="Arial"/>
                <w:sz w:val="20"/>
                <w:szCs w:val="20"/>
              </w:rPr>
              <w:t>A customer-focused approach, committed to providing a high-quality service to students and staff.</w:t>
            </w:r>
          </w:p>
          <w:p w14:paraId="7F6467CB" w14:textId="3CE775BC" w:rsidR="006506D9" w:rsidRPr="006506D9" w:rsidRDefault="006506D9" w:rsidP="006506D9">
            <w:pPr>
              <w:pStyle w:val="ListParagraph"/>
              <w:numPr>
                <w:ilvl w:val="0"/>
                <w:numId w:val="36"/>
              </w:numPr>
              <w:rPr>
                <w:rFonts w:ascii="Arial" w:hAnsi="Arial" w:cs="Arial"/>
                <w:sz w:val="20"/>
                <w:szCs w:val="20"/>
              </w:rPr>
            </w:pPr>
            <w:r w:rsidRPr="006506D9">
              <w:rPr>
                <w:rFonts w:ascii="Arial" w:hAnsi="Arial" w:cs="Arial"/>
                <w:sz w:val="20"/>
                <w:szCs w:val="20"/>
              </w:rPr>
              <w:t>Ability to work independently as well as part of a team.</w:t>
            </w:r>
          </w:p>
          <w:p w14:paraId="49EED17A" w14:textId="0D5E95AC" w:rsidR="006506D9" w:rsidRPr="006506D9" w:rsidRDefault="006506D9" w:rsidP="006506D9">
            <w:pPr>
              <w:pStyle w:val="ListParagraph"/>
              <w:numPr>
                <w:ilvl w:val="0"/>
                <w:numId w:val="36"/>
              </w:numPr>
              <w:rPr>
                <w:rFonts w:ascii="Arial" w:hAnsi="Arial" w:cs="Arial"/>
                <w:sz w:val="20"/>
                <w:szCs w:val="20"/>
              </w:rPr>
            </w:pPr>
            <w:r w:rsidRPr="006506D9">
              <w:rPr>
                <w:rFonts w:ascii="Arial" w:hAnsi="Arial" w:cs="Arial"/>
                <w:sz w:val="20"/>
                <w:szCs w:val="20"/>
              </w:rPr>
              <w:t>Flexible and adaptable in a busy operational environment.</w:t>
            </w:r>
          </w:p>
          <w:p w14:paraId="1F2314CA" w14:textId="05EC206C" w:rsidR="006506D9" w:rsidRPr="006506D9" w:rsidRDefault="006506D9" w:rsidP="00D52F56">
            <w:pPr>
              <w:pStyle w:val="ListParagraph"/>
              <w:numPr>
                <w:ilvl w:val="0"/>
                <w:numId w:val="36"/>
              </w:numPr>
              <w:rPr>
                <w:rFonts w:ascii="Arial" w:hAnsi="Arial" w:cs="Arial"/>
                <w:sz w:val="20"/>
                <w:szCs w:val="20"/>
              </w:rPr>
            </w:pPr>
            <w:r w:rsidRPr="006506D9">
              <w:rPr>
                <w:rFonts w:ascii="Arial" w:hAnsi="Arial" w:cs="Arial"/>
                <w:sz w:val="20"/>
                <w:szCs w:val="20"/>
              </w:rPr>
              <w:t>Commitment to supporting an inclusive and welcoming research community.</w:t>
            </w:r>
          </w:p>
          <w:p w14:paraId="7A4B1D19" w14:textId="79A8C451" w:rsidR="00C46948" w:rsidRPr="006506D9" w:rsidRDefault="00C46948" w:rsidP="00D52F56">
            <w:pPr>
              <w:pStyle w:val="ListParagraph"/>
              <w:numPr>
                <w:ilvl w:val="0"/>
                <w:numId w:val="36"/>
              </w:numPr>
              <w:rPr>
                <w:rFonts w:ascii="Arial" w:hAnsi="Arial" w:cs="Arial"/>
                <w:sz w:val="20"/>
                <w:szCs w:val="20"/>
              </w:rPr>
            </w:pPr>
            <w:r w:rsidRPr="006506D9">
              <w:rPr>
                <w:rFonts w:ascii="Arial" w:hAnsi="Arial" w:cs="Arial"/>
                <w:sz w:val="20"/>
                <w:szCs w:val="20"/>
              </w:rPr>
              <w:t>Aligned with Brunel’s values of being open, courageous and inventive</w:t>
            </w:r>
          </w:p>
          <w:p w14:paraId="6936410E" w14:textId="585A1104" w:rsidR="005B2FAB" w:rsidRPr="006506D9" w:rsidRDefault="00C46948" w:rsidP="00D52F56">
            <w:pPr>
              <w:pStyle w:val="ListParagraph"/>
              <w:numPr>
                <w:ilvl w:val="0"/>
                <w:numId w:val="36"/>
              </w:numPr>
              <w:rPr>
                <w:rFonts w:ascii="Arial" w:hAnsi="Arial" w:cs="Arial"/>
                <w:sz w:val="20"/>
                <w:szCs w:val="20"/>
              </w:rPr>
            </w:pPr>
            <w:r w:rsidRPr="006506D9">
              <w:rPr>
                <w:rFonts w:ascii="Arial" w:hAnsi="Arial" w:cs="Arial"/>
                <w:sz w:val="20"/>
                <w:szCs w:val="20"/>
              </w:rPr>
              <w:t>Committed to fostering an equitable and inclusive workplace</w:t>
            </w:r>
          </w:p>
          <w:p w14:paraId="0AB5D594" w14:textId="62EA47AC" w:rsidR="00C46948" w:rsidRPr="00D52F56" w:rsidRDefault="005B2FAB" w:rsidP="212AC9FE">
            <w:pPr>
              <w:pStyle w:val="ListParagraph"/>
              <w:numPr>
                <w:ilvl w:val="0"/>
                <w:numId w:val="36"/>
              </w:numPr>
              <w:rPr>
                <w:rFonts w:ascii="Arial" w:hAnsi="Arial" w:cs="Arial"/>
                <w:sz w:val="20"/>
                <w:szCs w:val="20"/>
              </w:rPr>
            </w:pPr>
            <w:r w:rsidRPr="212AC9FE">
              <w:rPr>
                <w:rFonts w:ascii="Arial" w:hAnsi="Arial" w:cs="Arial"/>
                <w:sz w:val="20"/>
                <w:szCs w:val="20"/>
              </w:rPr>
              <w:t>A flexible approach to changing demands of a service</w:t>
            </w:r>
          </w:p>
        </w:tc>
        <w:tc>
          <w:tcPr>
            <w:tcW w:w="1417" w:type="dxa"/>
          </w:tcPr>
          <w:p w14:paraId="202A871D" w14:textId="265E1E29"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57D6629B" w14:textId="77777777" w:rsidR="006506D9" w:rsidRDefault="006506D9" w:rsidP="00D52F56">
            <w:pPr>
              <w:jc w:val="center"/>
              <w:rPr>
                <w:rFonts w:ascii="Arial" w:eastAsia="Times New Roman" w:hAnsi="Arial" w:cs="Arial"/>
                <w:sz w:val="20"/>
                <w:szCs w:val="20"/>
                <w:lang w:eastAsia="en-GB"/>
              </w:rPr>
            </w:pPr>
          </w:p>
          <w:p w14:paraId="2FD82233" w14:textId="03B7DA3F"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AD807CB" w14:textId="77777777" w:rsidR="006506D9" w:rsidRDefault="006506D9" w:rsidP="00D52F56">
            <w:pPr>
              <w:jc w:val="center"/>
              <w:rPr>
                <w:rFonts w:ascii="Arial" w:eastAsia="Times New Roman" w:hAnsi="Arial" w:cs="Arial"/>
                <w:sz w:val="20"/>
                <w:szCs w:val="20"/>
                <w:lang w:eastAsia="en-GB"/>
              </w:rPr>
            </w:pPr>
          </w:p>
          <w:p w14:paraId="1C07E886" w14:textId="76703026"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550963AB" w14:textId="644172D5"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144B805" w14:textId="231AD015" w:rsidR="006506D9" w:rsidRDefault="006506D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59C7D2E3" w14:textId="77777777" w:rsidR="006506D9" w:rsidRDefault="006506D9" w:rsidP="00D52F56">
            <w:pPr>
              <w:jc w:val="center"/>
              <w:rPr>
                <w:rFonts w:ascii="Arial" w:eastAsia="Times New Roman" w:hAnsi="Arial" w:cs="Arial"/>
                <w:sz w:val="20"/>
                <w:szCs w:val="20"/>
                <w:lang w:eastAsia="en-GB"/>
              </w:rPr>
            </w:pPr>
          </w:p>
          <w:p w14:paraId="7CCF4190" w14:textId="166379CF" w:rsidR="00C46948" w:rsidRDefault="00C46948"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7D53E91D" w14:textId="77777777" w:rsidR="006506D9" w:rsidRDefault="006506D9" w:rsidP="005B2FAB">
            <w:pPr>
              <w:rPr>
                <w:rFonts w:ascii="Arial" w:eastAsia="Times New Roman" w:hAnsi="Arial" w:cs="Arial"/>
                <w:sz w:val="20"/>
                <w:szCs w:val="20"/>
                <w:lang w:eastAsia="en-GB"/>
              </w:rPr>
            </w:pPr>
          </w:p>
          <w:p w14:paraId="0FF1A566" w14:textId="2583288E" w:rsidR="005B2FAB" w:rsidRDefault="00C46948" w:rsidP="006506D9">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271C9595" w14:textId="0EA34455" w:rsidR="006506D9" w:rsidRDefault="006506D9" w:rsidP="006506D9">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65553534" w14:textId="77777777" w:rsidR="005B2FAB" w:rsidRDefault="005B2FAB" w:rsidP="00D52F56">
            <w:pPr>
              <w:jc w:val="center"/>
              <w:rPr>
                <w:rFonts w:ascii="Arial" w:eastAsia="Times New Roman" w:hAnsi="Arial" w:cs="Arial"/>
                <w:sz w:val="20"/>
                <w:szCs w:val="20"/>
                <w:lang w:eastAsia="en-GB"/>
              </w:rPr>
            </w:pPr>
          </w:p>
          <w:p w14:paraId="156804DC" w14:textId="77777777" w:rsidR="005B2FAB" w:rsidRPr="00D52F56" w:rsidRDefault="005B2FAB" w:rsidP="005B2FAB">
            <w:pPr>
              <w:rPr>
                <w:rFonts w:ascii="Arial" w:eastAsia="Times New Roman" w:hAnsi="Arial" w:cs="Arial"/>
                <w:sz w:val="20"/>
                <w:szCs w:val="20"/>
                <w:lang w:eastAsia="en-GB"/>
              </w:rPr>
            </w:pPr>
          </w:p>
        </w:tc>
      </w:tr>
      <w:bookmarkEnd w:id="0"/>
    </w:tbl>
    <w:p w14:paraId="59B9C672" w14:textId="77777777" w:rsidR="009A07FD" w:rsidRDefault="009A07FD" w:rsidP="009A07FD">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D52F56" w:rsidRDefault="009A07FD" w:rsidP="009A07FD">
      <w:pPr>
        <w:pStyle w:val="Header"/>
        <w:tabs>
          <w:tab w:val="clear" w:pos="4153"/>
          <w:tab w:val="clear" w:pos="8306"/>
        </w:tabs>
        <w:jc w:val="both"/>
        <w:rPr>
          <w:rFonts w:ascii="Arial" w:eastAsiaTheme="minorHAnsi" w:hAnsi="Arial" w:cs="Arial"/>
          <w:bCs/>
          <w:kern w:val="2"/>
          <w14:ligatures w14:val="standardContextual"/>
        </w:rPr>
      </w:pPr>
      <w:r>
        <w:rPr>
          <w:rFonts w:ascii="Arial" w:eastAsiaTheme="minorHAnsi" w:hAnsi="Arial" w:cs="Arial"/>
          <w:bCs/>
          <w:kern w:val="2"/>
          <w14:ligatures w14:val="standardContextual"/>
        </w:rPr>
        <w:t>*Wh</w:t>
      </w:r>
      <w:r w:rsidRPr="009A07FD">
        <w:rPr>
          <w:rFonts w:ascii="Arial" w:eastAsiaTheme="minorHAnsi" w:hAnsi="Arial" w:cs="Arial"/>
          <w:bCs/>
          <w:kern w:val="2"/>
          <w14:ligatures w14:val="standardContextual"/>
        </w:rPr>
        <w:t xml:space="preserve">ere a large pool of applicants meet the essential </w:t>
      </w:r>
      <w:r>
        <w:rPr>
          <w:rFonts w:ascii="Arial" w:eastAsiaTheme="minorHAnsi" w:hAnsi="Arial" w:cs="Arial"/>
          <w:bCs/>
          <w:kern w:val="2"/>
          <w14:ligatures w14:val="standardContextual"/>
        </w:rPr>
        <w:t>criteria,</w:t>
      </w:r>
      <w:r w:rsidRPr="009A07FD">
        <w:rPr>
          <w:rFonts w:ascii="Arial" w:eastAsiaTheme="minorHAnsi" w:hAnsi="Arial" w:cs="Arial"/>
          <w:bCs/>
          <w:kern w:val="2"/>
          <w14:ligatures w14:val="standardContextual"/>
        </w:rPr>
        <w:t xml:space="preserve"> the desirable criteria </w:t>
      </w:r>
      <w:r w:rsidR="008F1B62">
        <w:rPr>
          <w:rFonts w:ascii="Arial" w:eastAsiaTheme="minorHAnsi" w:hAnsi="Arial" w:cs="Arial"/>
          <w:bCs/>
          <w:kern w:val="2"/>
          <w14:ligatures w14:val="standardContextual"/>
        </w:rPr>
        <w:t>will</w:t>
      </w:r>
      <w:r w:rsidRPr="009A07FD">
        <w:rPr>
          <w:rFonts w:ascii="Arial" w:eastAsiaTheme="minorHAnsi" w:hAnsi="Arial" w:cs="Arial"/>
          <w:bCs/>
          <w:kern w:val="2"/>
          <w14:ligatures w14:val="standardContextual"/>
        </w:rPr>
        <w:t xml:space="preserve"> be used as part of the first stage of </w:t>
      </w:r>
      <w:r>
        <w:rPr>
          <w:rFonts w:ascii="Arial" w:eastAsiaTheme="minorHAnsi" w:hAnsi="Arial" w:cs="Arial"/>
          <w:bCs/>
          <w:kern w:val="2"/>
          <w14:ligatures w14:val="standardContextual"/>
        </w:rPr>
        <w:t xml:space="preserve">short listing. </w:t>
      </w:r>
    </w:p>
    <w:p w14:paraId="3E3AED17" w14:textId="77777777" w:rsidR="009A07FD" w:rsidRDefault="009A07FD" w:rsidP="00D52F56">
      <w:pPr>
        <w:spacing w:after="0" w:line="240" w:lineRule="auto"/>
        <w:rPr>
          <w:rFonts w:ascii="Arial" w:hAnsi="Arial" w:cs="Arial"/>
          <w:sz w:val="20"/>
          <w:szCs w:val="20"/>
        </w:rPr>
      </w:pPr>
    </w:p>
    <w:p w14:paraId="3AAEE82F" w14:textId="77777777" w:rsidR="00124078" w:rsidRDefault="00124078" w:rsidP="00D52F56">
      <w:pPr>
        <w:spacing w:after="0" w:line="240" w:lineRule="auto"/>
        <w:rPr>
          <w:rFonts w:ascii="Arial" w:hAnsi="Arial" w:cs="Arial"/>
          <w:sz w:val="20"/>
          <w:szCs w:val="20"/>
        </w:rPr>
      </w:pPr>
    </w:p>
    <w:p w14:paraId="326D9837" w14:textId="77777777" w:rsidR="00124078" w:rsidRDefault="00124078" w:rsidP="00D52F56">
      <w:pPr>
        <w:spacing w:after="0" w:line="240" w:lineRule="auto"/>
        <w:rPr>
          <w:rFonts w:ascii="Arial" w:hAnsi="Arial" w:cs="Arial"/>
          <w:sz w:val="20"/>
          <w:szCs w:val="20"/>
        </w:rPr>
      </w:pPr>
    </w:p>
    <w:p w14:paraId="7B4626F9" w14:textId="166E6F81" w:rsidR="00B818B6" w:rsidRPr="00B818B6" w:rsidRDefault="00B818B6" w:rsidP="00B818B6">
      <w:pPr>
        <w:pStyle w:val="BodyText2"/>
        <w:rPr>
          <w:rFonts w:ascii="Arial" w:eastAsia="Arial" w:hAnsi="Arial" w:cs="Arial"/>
          <w:b/>
        </w:rPr>
      </w:pPr>
      <w:r w:rsidRPr="00051E09">
        <w:rPr>
          <w:rFonts w:ascii="Arial" w:eastAsia="Arial" w:hAnsi="Arial" w:cs="Arial"/>
          <w:b/>
        </w:rPr>
        <w:t>JOB HAZARD DECLARATION</w:t>
      </w:r>
    </w:p>
    <w:p w14:paraId="623B4D78" w14:textId="29AF26EE"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A job specific risk assessment has been undertaken, and recorded, for this post.</w:t>
      </w:r>
    </w:p>
    <w:p w14:paraId="64EFA324" w14:textId="58381CED" w:rsidR="00B818B6" w:rsidRPr="00B818B6" w:rsidRDefault="00B818B6" w:rsidP="00B818B6">
      <w:pPr>
        <w:pStyle w:val="BodyText2"/>
        <w:rPr>
          <w:rFonts w:ascii="Arial" w:hAnsi="Arial" w:cs="Arial"/>
          <w:color w:val="000000"/>
          <w:sz w:val="20"/>
          <w:szCs w:val="20"/>
          <w:lang w:eastAsia="zh-CN"/>
        </w:rPr>
      </w:pPr>
      <w:r w:rsidRPr="5553A45E">
        <w:rPr>
          <w:rFonts w:ascii="Arial" w:eastAsia="Arial" w:hAnsi="Arial" w:cs="Arial"/>
          <w:sz w:val="20"/>
          <w:szCs w:val="20"/>
        </w:rPr>
        <w:t xml:space="preserve">Yes </w:t>
      </w:r>
      <w:sdt>
        <w:sdtPr>
          <w:rPr>
            <w:rFonts w:ascii="Arial" w:hAnsi="Arial" w:cs="Arial"/>
            <w:color w:val="000000" w:themeColor="text1"/>
            <w:sz w:val="20"/>
            <w:szCs w:val="20"/>
            <w:lang w:eastAsia="zh-CN"/>
          </w:rPr>
          <w:id w:val="1558519469"/>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No </w:t>
      </w:r>
      <w:sdt>
        <w:sdtPr>
          <w:rPr>
            <w:rFonts w:ascii="Arial" w:hAnsi="Arial" w:cs="Arial"/>
            <w:color w:val="000000" w:themeColor="text1"/>
            <w:sz w:val="20"/>
            <w:szCs w:val="20"/>
            <w:lang w:eastAsia="zh-CN"/>
          </w:rPr>
          <w:id w:val="317455410"/>
          <w14:checkbox>
            <w14:checked w14:val="1"/>
            <w14:checkedState w14:val="2612" w14:font="MS Gothic"/>
            <w14:uncheckedState w14:val="2610" w14:font="MS Gothic"/>
          </w14:checkbox>
        </w:sdtPr>
        <w:sdtEndPr/>
        <w:sdtContent>
          <w:r w:rsidR="7A6F1EDF" w:rsidRPr="5553A45E">
            <w:rPr>
              <w:rFonts w:ascii="Segoe UI Symbol" w:eastAsia="MS Gothic" w:hAnsi="Segoe UI Symbol" w:cs="Segoe UI Symbol"/>
              <w:color w:val="000000" w:themeColor="text1"/>
              <w:sz w:val="20"/>
              <w:szCs w:val="20"/>
              <w:lang w:eastAsia="zh-CN"/>
            </w:rPr>
            <w:t>☒</w:t>
          </w:r>
        </w:sdtContent>
      </w:sdt>
    </w:p>
    <w:p w14:paraId="70349683" w14:textId="0DA1E22C" w:rsidR="00B818B6" w:rsidRPr="00180D20" w:rsidRDefault="00B818B6" w:rsidP="00B818B6">
      <w:pPr>
        <w:pStyle w:val="BodyText2"/>
        <w:rPr>
          <w:rFonts w:ascii="Arial" w:eastAsia="Arial" w:hAnsi="Arial" w:cs="Arial"/>
          <w:sz w:val="20"/>
        </w:rPr>
      </w:pPr>
      <w:r w:rsidRPr="00B818B6">
        <w:rPr>
          <w:rFonts w:ascii="Arial" w:eastAsia="Arial" w:hAnsi="Arial" w:cs="Arial"/>
          <w:sz w:val="20"/>
          <w:szCs w:val="20"/>
        </w:rPr>
        <w:t>The risk assessment has identified the need for</w:t>
      </w:r>
      <w:r w:rsidRPr="00180D20">
        <w:rPr>
          <w:rFonts w:ascii="Arial" w:eastAsia="Arial" w:hAnsi="Arial" w:cs="Arial"/>
          <w:sz w:val="20"/>
        </w:rPr>
        <w:t xml:space="preserve"> </w:t>
      </w:r>
      <w:hyperlink r:id="rId16" w:history="1">
        <w:r w:rsidRPr="00180D20">
          <w:rPr>
            <w:rStyle w:val="Hyperlink"/>
            <w:rFonts w:ascii="Arial" w:eastAsia="Arial" w:hAnsi="Arial" w:cs="Arial"/>
            <w:sz w:val="20"/>
          </w:rPr>
          <w:t>Health Surveillance</w:t>
        </w:r>
      </w:hyperlink>
      <w:r w:rsidRPr="00180D20">
        <w:rPr>
          <w:rFonts w:ascii="Arial" w:eastAsia="Arial" w:hAnsi="Arial" w:cs="Arial"/>
          <w:sz w:val="20"/>
        </w:rPr>
        <w:t>.</w:t>
      </w:r>
    </w:p>
    <w:p w14:paraId="229D6FCF" w14:textId="0E770067" w:rsidR="00B818B6" w:rsidRPr="00B818B6" w:rsidRDefault="00B818B6" w:rsidP="00B818B6">
      <w:pPr>
        <w:pStyle w:val="BodyText2"/>
        <w:rPr>
          <w:rFonts w:ascii="Arial" w:hAnsi="Arial" w:cs="Arial"/>
          <w:color w:val="000000"/>
          <w:sz w:val="20"/>
          <w:szCs w:val="20"/>
          <w:lang w:eastAsia="zh-CN"/>
        </w:rPr>
      </w:pPr>
      <w:r w:rsidRPr="5553A45E">
        <w:rPr>
          <w:rFonts w:ascii="Arial" w:eastAsia="Arial" w:hAnsi="Arial" w:cs="Arial"/>
          <w:sz w:val="20"/>
          <w:szCs w:val="20"/>
        </w:rPr>
        <w:t xml:space="preserve">Yes </w:t>
      </w:r>
      <w:sdt>
        <w:sdtPr>
          <w:rPr>
            <w:rFonts w:ascii="Arial" w:hAnsi="Arial" w:cs="Arial"/>
            <w:color w:val="000000" w:themeColor="text1"/>
            <w:sz w:val="20"/>
            <w:szCs w:val="20"/>
            <w:lang w:eastAsia="zh-CN"/>
          </w:rPr>
          <w:id w:val="-1351255589"/>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No </w:t>
      </w:r>
      <w:sdt>
        <w:sdtPr>
          <w:rPr>
            <w:rFonts w:ascii="Arial" w:hAnsi="Arial" w:cs="Arial"/>
            <w:color w:val="000000" w:themeColor="text1"/>
            <w:sz w:val="20"/>
            <w:szCs w:val="20"/>
            <w:lang w:eastAsia="zh-CN"/>
          </w:rPr>
          <w:id w:val="812677123"/>
          <w14:checkbox>
            <w14:checked w14:val="1"/>
            <w14:checkedState w14:val="2612" w14:font="MS Gothic"/>
            <w14:uncheckedState w14:val="2610" w14:font="MS Gothic"/>
          </w14:checkbox>
        </w:sdtPr>
        <w:sdtEndPr/>
        <w:sdtContent>
          <w:r w:rsidR="18F0CC14" w:rsidRPr="5553A45E">
            <w:rPr>
              <w:rFonts w:ascii="Segoe UI Symbol" w:eastAsia="MS Gothic" w:hAnsi="Segoe UI Symbol" w:cs="Segoe UI Symbol"/>
              <w:color w:val="000000" w:themeColor="text1"/>
              <w:sz w:val="20"/>
              <w:szCs w:val="20"/>
              <w:lang w:eastAsia="zh-CN"/>
            </w:rPr>
            <w:t>☒</w:t>
          </w:r>
        </w:sdtContent>
      </w:sdt>
    </w:p>
    <w:p w14:paraId="35572A70" w14:textId="2D4FC1DF" w:rsidR="00B818B6" w:rsidRPr="00B818B6" w:rsidRDefault="00B818B6" w:rsidP="00B818B6">
      <w:pPr>
        <w:pStyle w:val="BodyText2"/>
        <w:rPr>
          <w:rFonts w:ascii="Arial" w:eastAsia="Arial" w:hAnsi="Arial" w:cs="Arial"/>
          <w:i/>
          <w:sz w:val="20"/>
          <w:szCs w:val="20"/>
        </w:rPr>
      </w:pPr>
      <w:r w:rsidRPr="00B818B6">
        <w:rPr>
          <w:rFonts w:ascii="Arial" w:eastAsia="Arial" w:hAnsi="Arial" w:cs="Arial"/>
          <w:i/>
          <w:sz w:val="20"/>
          <w:szCs w:val="20"/>
        </w:rPr>
        <w:t>If you have selected “Yes” then please specify:</w:t>
      </w:r>
    </w:p>
    <w:p w14:paraId="69D65E12" w14:textId="2E83964F" w:rsidR="00B818B6" w:rsidRPr="00B818B6" w:rsidRDefault="00B818B6" w:rsidP="00B818B6">
      <w:pPr>
        <w:pStyle w:val="BodyText2"/>
        <w:numPr>
          <w:ilvl w:val="0"/>
          <w:numId w:val="20"/>
        </w:numPr>
        <w:spacing w:after="0" w:line="240" w:lineRule="auto"/>
        <w:rPr>
          <w:rFonts w:ascii="Arial" w:eastAsia="Arial" w:hAnsi="Arial" w:cs="Arial"/>
          <w:i/>
          <w:sz w:val="20"/>
          <w:szCs w:val="20"/>
        </w:rPr>
      </w:pPr>
      <w:r w:rsidRPr="00B818B6">
        <w:rPr>
          <w:rFonts w:ascii="Arial" w:eastAsia="Arial" w:hAnsi="Arial" w:cs="Arial"/>
          <w:i/>
          <w:sz w:val="20"/>
          <w:szCs w:val="20"/>
        </w:rPr>
        <w:t>What type of surveillance is required and why?</w:t>
      </w:r>
    </w:p>
    <w:p w14:paraId="316DBFA2" w14:textId="77777777" w:rsidR="00B818B6" w:rsidRPr="00B818B6" w:rsidRDefault="00B818B6" w:rsidP="00B818B6">
      <w:pPr>
        <w:pStyle w:val="BodyText2"/>
        <w:spacing w:after="0" w:line="240" w:lineRule="auto"/>
        <w:ind w:left="720"/>
        <w:rPr>
          <w:rFonts w:ascii="Arial" w:eastAsia="Arial" w:hAnsi="Arial" w:cs="Arial"/>
          <w:i/>
          <w:sz w:val="20"/>
          <w:szCs w:val="20"/>
        </w:rPr>
      </w:pPr>
    </w:p>
    <w:p w14:paraId="3F66EC14" w14:textId="2DE2F700" w:rsidR="00B818B6" w:rsidRPr="00B818B6" w:rsidRDefault="00B818B6" w:rsidP="00B818B6">
      <w:pPr>
        <w:pStyle w:val="BodyText2"/>
        <w:numPr>
          <w:ilvl w:val="0"/>
          <w:numId w:val="20"/>
        </w:numPr>
        <w:spacing w:after="0" w:line="240" w:lineRule="auto"/>
        <w:rPr>
          <w:rFonts w:ascii="Arial" w:eastAsia="Arial" w:hAnsi="Arial" w:cs="Arial"/>
          <w:i/>
          <w:sz w:val="20"/>
          <w:szCs w:val="20"/>
        </w:rPr>
      </w:pPr>
      <w:r w:rsidRPr="00B818B6">
        <w:rPr>
          <w:rFonts w:ascii="Arial" w:eastAsia="Arial" w:hAnsi="Arial" w:cs="Arial"/>
          <w:i/>
          <w:sz w:val="20"/>
          <w:szCs w:val="20"/>
        </w:rPr>
        <w:t>Whether or not you have sought advice from Occupational Health or the Health, Safety &amp; Environment Team?</w:t>
      </w:r>
    </w:p>
    <w:p w14:paraId="517224E2" w14:textId="77777777" w:rsidR="00B818B6" w:rsidRPr="00B818B6" w:rsidRDefault="00B818B6" w:rsidP="00B818B6">
      <w:pPr>
        <w:pStyle w:val="BodyText2"/>
        <w:spacing w:after="0" w:line="240" w:lineRule="auto"/>
        <w:rPr>
          <w:rFonts w:ascii="Arial" w:eastAsia="Arial" w:hAnsi="Arial" w:cs="Arial"/>
          <w:i/>
          <w:sz w:val="20"/>
          <w:szCs w:val="20"/>
        </w:rPr>
      </w:pPr>
    </w:p>
    <w:p w14:paraId="242AA66E" w14:textId="772A810E"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The work involved requires vaccination</w:t>
      </w:r>
    </w:p>
    <w:p w14:paraId="05C782D9" w14:textId="140EFA45" w:rsidR="00B818B6" w:rsidRPr="00B818B6" w:rsidRDefault="00B818B6" w:rsidP="00B818B6">
      <w:pPr>
        <w:pStyle w:val="BodyText2"/>
        <w:rPr>
          <w:rFonts w:ascii="Arial" w:hAnsi="Arial" w:cs="Arial"/>
          <w:color w:val="000000"/>
          <w:sz w:val="20"/>
          <w:szCs w:val="20"/>
          <w:lang w:eastAsia="zh-CN"/>
        </w:rPr>
      </w:pPr>
      <w:r w:rsidRPr="5553A45E">
        <w:rPr>
          <w:rFonts w:ascii="Arial" w:eastAsia="Arial" w:hAnsi="Arial" w:cs="Arial"/>
          <w:sz w:val="20"/>
          <w:szCs w:val="20"/>
        </w:rPr>
        <w:t xml:space="preserve">Yes </w:t>
      </w:r>
      <w:sdt>
        <w:sdtPr>
          <w:rPr>
            <w:rFonts w:ascii="Arial" w:hAnsi="Arial" w:cs="Arial"/>
            <w:color w:val="000000" w:themeColor="text1"/>
            <w:sz w:val="20"/>
            <w:szCs w:val="20"/>
            <w:lang w:eastAsia="zh-CN"/>
          </w:rPr>
          <w:id w:val="1732657789"/>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No </w:t>
      </w:r>
      <w:sdt>
        <w:sdtPr>
          <w:rPr>
            <w:rFonts w:ascii="Arial" w:hAnsi="Arial" w:cs="Arial"/>
            <w:color w:val="000000" w:themeColor="text1"/>
            <w:sz w:val="20"/>
            <w:szCs w:val="20"/>
            <w:lang w:eastAsia="zh-CN"/>
          </w:rPr>
          <w:id w:val="61527134"/>
          <w14:checkbox>
            <w14:checked w14:val="1"/>
            <w14:checkedState w14:val="2612" w14:font="MS Gothic"/>
            <w14:uncheckedState w14:val="2610" w14:font="MS Gothic"/>
          </w14:checkbox>
        </w:sdtPr>
        <w:sdtEndPr/>
        <w:sdtContent>
          <w:r w:rsidR="24A391D5" w:rsidRPr="5553A45E">
            <w:rPr>
              <w:rFonts w:ascii="Segoe UI Symbol" w:eastAsia="MS Gothic" w:hAnsi="Segoe UI Symbol" w:cs="Segoe UI Symbol"/>
              <w:color w:val="000000" w:themeColor="text1"/>
              <w:sz w:val="20"/>
              <w:szCs w:val="20"/>
              <w:lang w:eastAsia="zh-CN"/>
            </w:rPr>
            <w:t>☒</w:t>
          </w:r>
        </w:sdtContent>
      </w:sdt>
    </w:p>
    <w:p w14:paraId="00EB6F9A" w14:textId="5CF1F1B2" w:rsidR="00B818B6" w:rsidRPr="00B818B6" w:rsidRDefault="00B818B6" w:rsidP="00B818B6">
      <w:pPr>
        <w:pStyle w:val="BodyText2"/>
        <w:rPr>
          <w:rFonts w:ascii="Arial" w:eastAsia="Arial" w:hAnsi="Arial" w:cs="Arial"/>
          <w:i/>
          <w:sz w:val="20"/>
          <w:szCs w:val="20"/>
        </w:rPr>
      </w:pPr>
      <w:r w:rsidRPr="00B818B6">
        <w:rPr>
          <w:rFonts w:ascii="Arial" w:eastAsia="Arial" w:hAnsi="Arial" w:cs="Arial"/>
          <w:i/>
          <w:sz w:val="20"/>
          <w:szCs w:val="20"/>
        </w:rPr>
        <w:t>If you have selected “Yes” then please specify:</w:t>
      </w:r>
    </w:p>
    <w:p w14:paraId="6325249C" w14:textId="77777777" w:rsidR="00B818B6" w:rsidRPr="00B818B6" w:rsidRDefault="00B818B6" w:rsidP="00B818B6">
      <w:pPr>
        <w:pStyle w:val="BodyText2"/>
        <w:numPr>
          <w:ilvl w:val="0"/>
          <w:numId w:val="21"/>
        </w:numPr>
        <w:spacing w:after="0" w:line="240" w:lineRule="auto"/>
        <w:rPr>
          <w:rFonts w:ascii="Arial" w:eastAsia="Arial" w:hAnsi="Arial" w:cs="Arial"/>
          <w:i/>
          <w:sz w:val="20"/>
          <w:szCs w:val="20"/>
        </w:rPr>
      </w:pPr>
      <w:r w:rsidRPr="00B818B6">
        <w:rPr>
          <w:rFonts w:ascii="Arial" w:eastAsia="Arial" w:hAnsi="Arial" w:cs="Arial"/>
          <w:i/>
          <w:sz w:val="20"/>
          <w:szCs w:val="20"/>
        </w:rPr>
        <w:t>What type of Vaccination is required and why?</w:t>
      </w:r>
    </w:p>
    <w:p w14:paraId="22FA6152" w14:textId="77777777" w:rsidR="00B818B6" w:rsidRPr="00B818B6" w:rsidRDefault="00B818B6" w:rsidP="00B818B6">
      <w:pPr>
        <w:pStyle w:val="BodyText2"/>
        <w:ind w:left="720"/>
        <w:rPr>
          <w:rFonts w:ascii="Arial" w:eastAsia="Arial" w:hAnsi="Arial" w:cs="Arial"/>
          <w:i/>
          <w:sz w:val="20"/>
          <w:szCs w:val="20"/>
        </w:rPr>
      </w:pPr>
    </w:p>
    <w:p w14:paraId="41A3BC3E" w14:textId="4D4469DA" w:rsidR="00B818B6" w:rsidRPr="00B818B6" w:rsidRDefault="00B818B6" w:rsidP="00B818B6">
      <w:pPr>
        <w:pStyle w:val="BodyText2"/>
        <w:numPr>
          <w:ilvl w:val="0"/>
          <w:numId w:val="21"/>
        </w:numPr>
        <w:spacing w:after="0" w:line="240" w:lineRule="auto"/>
        <w:rPr>
          <w:rFonts w:ascii="Arial" w:eastAsia="Arial" w:hAnsi="Arial" w:cs="Arial"/>
          <w:i/>
          <w:sz w:val="20"/>
          <w:szCs w:val="20"/>
        </w:rPr>
      </w:pPr>
      <w:r w:rsidRPr="00B818B6">
        <w:rPr>
          <w:rFonts w:ascii="Arial" w:eastAsia="Arial" w:hAnsi="Arial" w:cs="Arial"/>
          <w:i/>
          <w:sz w:val="20"/>
          <w:szCs w:val="20"/>
        </w:rPr>
        <w:t>Whether or not you have sought advice from Occupational Health or the Health, Safety &amp; Environment Team?</w:t>
      </w:r>
    </w:p>
    <w:p w14:paraId="6318989D" w14:textId="77777777" w:rsidR="00B818B6" w:rsidRPr="00B818B6"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For inclusion with job description:</w:t>
      </w:r>
    </w:p>
    <w:p w14:paraId="19E0D6B3" w14:textId="77777777" w:rsidR="00B818B6" w:rsidRPr="00B818B6" w:rsidRDefault="00B818B6" w:rsidP="00B818B6">
      <w:pPr>
        <w:pStyle w:val="ListParagraph"/>
        <w:ind w:left="0"/>
        <w:rPr>
          <w:rFonts w:ascii="Arial" w:hAnsi="Arial" w:cs="Arial"/>
          <w:sz w:val="20"/>
          <w:szCs w:val="20"/>
        </w:rPr>
      </w:pPr>
      <w:r w:rsidRPr="00B818B6">
        <w:rPr>
          <w:rFonts w:ascii="Arial" w:hAnsi="Arial" w:cs="Arial"/>
          <w:sz w:val="20"/>
          <w:szCs w:val="20"/>
        </w:rPr>
        <w:t xml:space="preserve">Please provide answers to the following questions. Please add additional items as necessary. For further advice please contact </w:t>
      </w:r>
      <w:hyperlink r:id="rId17" w:history="1">
        <w:r w:rsidRPr="00B818B6">
          <w:rPr>
            <w:rStyle w:val="Hyperlink"/>
            <w:rFonts w:ascii="Arial" w:hAnsi="Arial" w:cs="Arial"/>
            <w:sz w:val="20"/>
            <w:szCs w:val="20"/>
          </w:rPr>
          <w:t>healthandsafety@brunel.ac.uk</w:t>
        </w:r>
      </w:hyperlink>
      <w:r w:rsidRPr="00B818B6">
        <w:rPr>
          <w:rFonts w:ascii="Arial" w:hAnsi="Arial" w:cs="Arial"/>
          <w:sz w:val="20"/>
          <w:szCs w:val="20"/>
        </w:rPr>
        <w:t xml:space="preserve"> (“No” responses should be deleted before advertising.)</w:t>
      </w:r>
    </w:p>
    <w:p w14:paraId="619945DA" w14:textId="77777777" w:rsidR="00B818B6" w:rsidRPr="00B818B6" w:rsidRDefault="00B818B6" w:rsidP="00B818B6">
      <w:pPr>
        <w:pStyle w:val="ListParagraph"/>
        <w:ind w:left="0"/>
        <w:rPr>
          <w:rFonts w:ascii="Arial" w:hAnsi="Arial" w:cs="Arial"/>
          <w:sz w:val="20"/>
          <w:szCs w:val="20"/>
        </w:rPr>
      </w:pPr>
    </w:p>
    <w:p w14:paraId="50199835" w14:textId="77777777" w:rsidR="00B818B6" w:rsidRPr="00B818B6" w:rsidRDefault="00B818B6" w:rsidP="00B818B6">
      <w:pPr>
        <w:pStyle w:val="ListParagraph"/>
        <w:numPr>
          <w:ilvl w:val="0"/>
          <w:numId w:val="22"/>
        </w:numPr>
        <w:spacing w:after="0" w:line="240" w:lineRule="auto"/>
        <w:contextualSpacing w:val="0"/>
        <w:rPr>
          <w:rFonts w:ascii="Arial" w:hAnsi="Arial" w:cs="Arial"/>
          <w:sz w:val="20"/>
          <w:szCs w:val="20"/>
        </w:rPr>
      </w:pPr>
      <w:r w:rsidRPr="00B818B6">
        <w:rPr>
          <w:rFonts w:ascii="Arial" w:hAnsi="Arial" w:cs="Arial"/>
          <w:sz w:val="20"/>
          <w:szCs w:val="20"/>
        </w:rPr>
        <w:t>This role involves working with Display Screen Equipment for extended periods of more than 1 hour per day</w:t>
      </w:r>
    </w:p>
    <w:p w14:paraId="00F10532" w14:textId="61096B5E" w:rsidR="00B818B6" w:rsidRPr="00B818B6" w:rsidRDefault="00B818B6" w:rsidP="00B818B6">
      <w:pPr>
        <w:pStyle w:val="ListParagraph"/>
        <w:rPr>
          <w:rFonts w:ascii="Arial" w:hAnsi="Arial" w:cs="Arial"/>
          <w:color w:val="000000"/>
          <w:sz w:val="20"/>
          <w:szCs w:val="20"/>
          <w:lang w:eastAsia="zh-CN"/>
        </w:rPr>
      </w:pPr>
      <w:r w:rsidRPr="5553A45E">
        <w:rPr>
          <w:rFonts w:ascii="Arial" w:hAnsi="Arial" w:cs="Arial"/>
          <w:sz w:val="20"/>
          <w:szCs w:val="20"/>
        </w:rPr>
        <w:t xml:space="preserve">Yes </w:t>
      </w:r>
      <w:sdt>
        <w:sdtPr>
          <w:rPr>
            <w:rFonts w:ascii="Arial" w:hAnsi="Arial" w:cs="Arial"/>
            <w:color w:val="000000" w:themeColor="text1"/>
            <w:sz w:val="20"/>
            <w:szCs w:val="20"/>
            <w:lang w:eastAsia="zh-CN"/>
          </w:rPr>
          <w:id w:val="308521995"/>
          <w14:checkbox>
            <w14:checked w14:val="1"/>
            <w14:checkedState w14:val="2612" w14:font="MS Gothic"/>
            <w14:uncheckedState w14:val="2610" w14:font="MS Gothic"/>
          </w14:checkbox>
        </w:sdtPr>
        <w:sdtEndPr/>
        <w:sdtContent>
          <w:r w:rsidR="53C7DD8E"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r w:rsidRPr="5553A45E">
        <w:rPr>
          <w:rFonts w:ascii="Arial" w:hAnsi="Arial" w:cs="Arial"/>
          <w:sz w:val="20"/>
          <w:szCs w:val="20"/>
        </w:rPr>
        <w:t xml:space="preserve">  No </w:t>
      </w:r>
      <w:sdt>
        <w:sdtPr>
          <w:rPr>
            <w:rFonts w:ascii="Arial" w:hAnsi="Arial" w:cs="Arial"/>
            <w:color w:val="000000" w:themeColor="text1"/>
            <w:sz w:val="20"/>
            <w:szCs w:val="20"/>
            <w:lang w:eastAsia="zh-CN"/>
          </w:rPr>
          <w:id w:val="-2088753978"/>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p>
    <w:p w14:paraId="3960FDC5" w14:textId="77777777" w:rsidR="00B818B6" w:rsidRPr="00B818B6" w:rsidRDefault="00B818B6" w:rsidP="00B818B6">
      <w:pPr>
        <w:rPr>
          <w:rFonts w:ascii="Arial" w:hAnsi="Arial" w:cs="Arial"/>
          <w:sz w:val="20"/>
          <w:szCs w:val="20"/>
        </w:rPr>
      </w:pPr>
    </w:p>
    <w:p w14:paraId="58F447A8" w14:textId="77777777" w:rsidR="00B818B6" w:rsidRPr="00B818B6" w:rsidRDefault="00B818B6" w:rsidP="00B818B6">
      <w:pPr>
        <w:pStyle w:val="ListParagraph"/>
        <w:numPr>
          <w:ilvl w:val="0"/>
          <w:numId w:val="22"/>
        </w:numPr>
        <w:spacing w:after="0" w:line="240" w:lineRule="auto"/>
        <w:contextualSpacing w:val="0"/>
        <w:rPr>
          <w:rFonts w:ascii="Arial" w:hAnsi="Arial" w:cs="Arial"/>
          <w:sz w:val="20"/>
          <w:szCs w:val="20"/>
        </w:rPr>
      </w:pPr>
      <w:r w:rsidRPr="00B818B6">
        <w:rPr>
          <w:rFonts w:ascii="Arial" w:hAnsi="Arial" w:cs="Arial"/>
          <w:sz w:val="20"/>
          <w:szCs w:val="20"/>
        </w:rPr>
        <w:t>This role involves frequent manual handling and/or may be physically demanding</w:t>
      </w:r>
    </w:p>
    <w:p w14:paraId="2E6DDC36" w14:textId="5761CF1C" w:rsidR="00B818B6" w:rsidRPr="00B818B6" w:rsidRDefault="00B818B6" w:rsidP="00B818B6">
      <w:pPr>
        <w:pStyle w:val="ListParagraph"/>
        <w:rPr>
          <w:rFonts w:ascii="Arial" w:hAnsi="Arial" w:cs="Arial"/>
          <w:color w:val="000000"/>
          <w:sz w:val="20"/>
          <w:szCs w:val="20"/>
          <w:lang w:eastAsia="zh-CN"/>
        </w:rPr>
      </w:pPr>
      <w:r w:rsidRPr="5553A45E">
        <w:rPr>
          <w:rFonts w:ascii="Arial" w:hAnsi="Arial" w:cs="Arial"/>
          <w:sz w:val="20"/>
          <w:szCs w:val="20"/>
        </w:rPr>
        <w:t xml:space="preserve">Yes </w:t>
      </w:r>
      <w:sdt>
        <w:sdtPr>
          <w:rPr>
            <w:rFonts w:ascii="Arial" w:hAnsi="Arial" w:cs="Arial"/>
            <w:color w:val="000000" w:themeColor="text1"/>
            <w:sz w:val="20"/>
            <w:szCs w:val="20"/>
            <w:lang w:eastAsia="zh-CN"/>
          </w:rPr>
          <w:id w:val="-378164199"/>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r w:rsidRPr="5553A45E">
        <w:rPr>
          <w:rFonts w:ascii="Arial" w:hAnsi="Arial" w:cs="Arial"/>
          <w:sz w:val="20"/>
          <w:szCs w:val="20"/>
        </w:rPr>
        <w:t xml:space="preserve">  No </w:t>
      </w:r>
      <w:sdt>
        <w:sdtPr>
          <w:rPr>
            <w:rFonts w:ascii="Arial" w:hAnsi="Arial" w:cs="Arial"/>
            <w:color w:val="000000" w:themeColor="text1"/>
            <w:sz w:val="20"/>
            <w:szCs w:val="20"/>
            <w:lang w:eastAsia="zh-CN"/>
          </w:rPr>
          <w:id w:val="-1609804252"/>
          <w14:checkbox>
            <w14:checked w14:val="1"/>
            <w14:checkedState w14:val="2612" w14:font="MS Gothic"/>
            <w14:uncheckedState w14:val="2610" w14:font="MS Gothic"/>
          </w14:checkbox>
        </w:sdtPr>
        <w:sdtEndPr/>
        <w:sdtContent>
          <w:r w:rsidR="44CB823B"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p>
    <w:p w14:paraId="47A5D7D6" w14:textId="77777777" w:rsidR="00B818B6" w:rsidRPr="00B818B6" w:rsidRDefault="00B818B6" w:rsidP="00B818B6">
      <w:pPr>
        <w:rPr>
          <w:rFonts w:ascii="Arial" w:hAnsi="Arial" w:cs="Arial"/>
          <w:color w:val="000000"/>
          <w:sz w:val="20"/>
          <w:szCs w:val="20"/>
          <w:lang w:eastAsia="zh-CN"/>
        </w:rPr>
      </w:pPr>
    </w:p>
    <w:p w14:paraId="40560CE0"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outside for long periods of time</w:t>
      </w:r>
    </w:p>
    <w:p w14:paraId="4038C8F0" w14:textId="35B40B52" w:rsidR="00B818B6" w:rsidRPr="00B818B6" w:rsidRDefault="00B818B6" w:rsidP="00B818B6">
      <w:pPr>
        <w:pStyle w:val="ListParagraph"/>
        <w:rPr>
          <w:rFonts w:ascii="Arial" w:hAnsi="Arial" w:cs="Arial"/>
          <w:color w:val="000000"/>
          <w:sz w:val="20"/>
          <w:szCs w:val="20"/>
          <w:lang w:eastAsia="zh-CN"/>
        </w:rPr>
      </w:pPr>
      <w:r w:rsidRPr="5553A45E">
        <w:rPr>
          <w:rFonts w:ascii="Arial" w:hAnsi="Arial" w:cs="Arial"/>
          <w:sz w:val="20"/>
          <w:szCs w:val="20"/>
        </w:rPr>
        <w:t xml:space="preserve">Yes </w:t>
      </w:r>
      <w:sdt>
        <w:sdtPr>
          <w:rPr>
            <w:rFonts w:ascii="Arial" w:hAnsi="Arial" w:cs="Arial"/>
            <w:color w:val="000000" w:themeColor="text1"/>
            <w:sz w:val="20"/>
            <w:szCs w:val="20"/>
            <w:lang w:eastAsia="zh-CN"/>
          </w:rPr>
          <w:id w:val="-1082831158"/>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r w:rsidRPr="5553A45E">
        <w:rPr>
          <w:rFonts w:ascii="Arial" w:hAnsi="Arial" w:cs="Arial"/>
          <w:sz w:val="20"/>
          <w:szCs w:val="20"/>
        </w:rPr>
        <w:t xml:space="preserve">  No </w:t>
      </w:r>
      <w:sdt>
        <w:sdtPr>
          <w:rPr>
            <w:rFonts w:ascii="Arial" w:hAnsi="Arial" w:cs="Arial"/>
            <w:color w:val="000000" w:themeColor="text1"/>
            <w:sz w:val="20"/>
            <w:szCs w:val="20"/>
            <w:lang w:eastAsia="zh-CN"/>
          </w:rPr>
          <w:id w:val="-563638063"/>
          <w14:checkbox>
            <w14:checked w14:val="1"/>
            <w14:checkedState w14:val="2612" w14:font="MS Gothic"/>
            <w14:uncheckedState w14:val="2610" w14:font="MS Gothic"/>
          </w14:checkbox>
        </w:sdtPr>
        <w:sdtEndPr/>
        <w:sdtContent>
          <w:r w:rsidR="394B314F"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p>
    <w:p w14:paraId="5D8177AD" w14:textId="77777777" w:rsidR="00B818B6" w:rsidRPr="00B818B6" w:rsidRDefault="00B818B6" w:rsidP="00B818B6">
      <w:pPr>
        <w:rPr>
          <w:rFonts w:ascii="Arial" w:hAnsi="Arial" w:cs="Arial"/>
          <w:color w:val="000000"/>
          <w:sz w:val="20"/>
          <w:szCs w:val="20"/>
          <w:lang w:eastAsia="zh-CN"/>
        </w:rPr>
      </w:pPr>
    </w:p>
    <w:p w14:paraId="4AD9158B"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at Height</w:t>
      </w:r>
    </w:p>
    <w:p w14:paraId="051C4C58" w14:textId="13AED40A" w:rsidR="00B818B6" w:rsidRPr="00B818B6" w:rsidRDefault="00B818B6" w:rsidP="00B818B6">
      <w:pPr>
        <w:pStyle w:val="ListParagraph"/>
        <w:rPr>
          <w:rFonts w:ascii="Arial" w:hAnsi="Arial" w:cs="Arial"/>
          <w:color w:val="000000"/>
          <w:sz w:val="20"/>
          <w:szCs w:val="20"/>
          <w:lang w:eastAsia="zh-CN"/>
        </w:rPr>
      </w:pPr>
      <w:r w:rsidRPr="5553A45E">
        <w:rPr>
          <w:rFonts w:ascii="Arial" w:hAnsi="Arial" w:cs="Arial"/>
          <w:sz w:val="20"/>
          <w:szCs w:val="20"/>
        </w:rPr>
        <w:t xml:space="preserve">Yes </w:t>
      </w:r>
      <w:sdt>
        <w:sdtPr>
          <w:rPr>
            <w:rFonts w:ascii="Arial" w:hAnsi="Arial" w:cs="Arial"/>
            <w:color w:val="000000" w:themeColor="text1"/>
            <w:sz w:val="20"/>
            <w:szCs w:val="20"/>
            <w:lang w:eastAsia="zh-CN"/>
          </w:rPr>
          <w:id w:val="672527173"/>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r w:rsidRPr="5553A45E">
        <w:rPr>
          <w:rFonts w:ascii="Arial" w:hAnsi="Arial" w:cs="Arial"/>
          <w:sz w:val="20"/>
          <w:szCs w:val="20"/>
        </w:rPr>
        <w:t xml:space="preserve">  No </w:t>
      </w:r>
      <w:sdt>
        <w:sdtPr>
          <w:rPr>
            <w:rFonts w:ascii="Arial" w:hAnsi="Arial" w:cs="Arial"/>
            <w:color w:val="000000" w:themeColor="text1"/>
            <w:sz w:val="20"/>
            <w:szCs w:val="20"/>
            <w:lang w:eastAsia="zh-CN"/>
          </w:rPr>
          <w:id w:val="167533861"/>
          <w14:checkbox>
            <w14:checked w14:val="1"/>
            <w14:checkedState w14:val="2612" w14:font="MS Gothic"/>
            <w14:uncheckedState w14:val="2610" w14:font="MS Gothic"/>
          </w14:checkbox>
        </w:sdtPr>
        <w:sdtEndPr/>
        <w:sdtContent>
          <w:r w:rsidR="2032C38C"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p>
    <w:p w14:paraId="29A96D17" w14:textId="77777777" w:rsidR="00B818B6" w:rsidRPr="00B818B6" w:rsidRDefault="00B818B6" w:rsidP="00B818B6">
      <w:pPr>
        <w:rPr>
          <w:rFonts w:ascii="Arial" w:hAnsi="Arial" w:cs="Arial"/>
          <w:color w:val="000000"/>
          <w:sz w:val="20"/>
          <w:szCs w:val="20"/>
          <w:lang w:eastAsia="zh-CN"/>
        </w:rPr>
      </w:pPr>
    </w:p>
    <w:p w14:paraId="63CAC9C5"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 in confined spaces</w:t>
      </w:r>
    </w:p>
    <w:p w14:paraId="75AB702B" w14:textId="5D142F9C" w:rsidR="00B818B6" w:rsidRDefault="00B818B6" w:rsidP="00B818B6">
      <w:pPr>
        <w:pStyle w:val="ListParagraph"/>
        <w:rPr>
          <w:rFonts w:ascii="Arial" w:hAnsi="Arial" w:cs="Arial"/>
          <w:color w:val="000000"/>
          <w:sz w:val="20"/>
          <w:szCs w:val="20"/>
          <w:lang w:eastAsia="zh-CN"/>
        </w:rPr>
      </w:pPr>
      <w:r w:rsidRPr="5553A45E">
        <w:rPr>
          <w:rFonts w:ascii="Arial" w:hAnsi="Arial" w:cs="Arial"/>
          <w:sz w:val="20"/>
          <w:szCs w:val="20"/>
        </w:rPr>
        <w:t xml:space="preserve">Yes </w:t>
      </w:r>
      <w:sdt>
        <w:sdtPr>
          <w:rPr>
            <w:rFonts w:ascii="Arial" w:hAnsi="Arial" w:cs="Arial"/>
            <w:color w:val="000000" w:themeColor="text1"/>
            <w:sz w:val="20"/>
            <w:szCs w:val="20"/>
            <w:lang w:eastAsia="zh-CN"/>
          </w:rPr>
          <w:id w:val="-1186510171"/>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r w:rsidRPr="5553A45E">
        <w:rPr>
          <w:rFonts w:ascii="Arial" w:hAnsi="Arial" w:cs="Arial"/>
          <w:sz w:val="20"/>
          <w:szCs w:val="20"/>
        </w:rPr>
        <w:t xml:space="preserve">  No </w:t>
      </w:r>
      <w:sdt>
        <w:sdtPr>
          <w:rPr>
            <w:rFonts w:ascii="Arial" w:hAnsi="Arial" w:cs="Arial"/>
            <w:color w:val="000000" w:themeColor="text1"/>
            <w:sz w:val="20"/>
            <w:szCs w:val="20"/>
            <w:lang w:eastAsia="zh-CN"/>
          </w:rPr>
          <w:id w:val="-150519735"/>
          <w14:checkbox>
            <w14:checked w14:val="1"/>
            <w14:checkedState w14:val="2612" w14:font="MS Gothic"/>
            <w14:uncheckedState w14:val="2610" w14:font="MS Gothic"/>
          </w14:checkbox>
        </w:sdtPr>
        <w:sdtEndPr/>
        <w:sdtContent>
          <w:r w:rsidR="7661E2C6"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p>
    <w:p w14:paraId="44619190" w14:textId="77777777" w:rsidR="00B818B6" w:rsidRPr="00B818B6" w:rsidRDefault="00B818B6" w:rsidP="00B818B6">
      <w:pPr>
        <w:pStyle w:val="ListParagraph"/>
        <w:rPr>
          <w:rFonts w:ascii="Arial" w:hAnsi="Arial" w:cs="Arial"/>
          <w:color w:val="000000"/>
          <w:sz w:val="20"/>
          <w:szCs w:val="20"/>
          <w:lang w:eastAsia="zh-CN"/>
        </w:rPr>
      </w:pPr>
    </w:p>
    <w:p w14:paraId="4CFB0726" w14:textId="77777777" w:rsidR="00B818B6" w:rsidRPr="00B818B6" w:rsidRDefault="00B818B6" w:rsidP="00B818B6">
      <w:pPr>
        <w:pStyle w:val="ListParagraph"/>
        <w:rPr>
          <w:rFonts w:ascii="Arial" w:hAnsi="Arial" w:cs="Arial"/>
          <w:color w:val="000000"/>
          <w:sz w:val="20"/>
          <w:szCs w:val="20"/>
          <w:lang w:eastAsia="zh-CN"/>
        </w:rPr>
      </w:pPr>
    </w:p>
    <w:p w14:paraId="554E1B70"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in a noisy environment</w:t>
      </w:r>
    </w:p>
    <w:p w14:paraId="307F8156" w14:textId="7823106E" w:rsidR="00B818B6" w:rsidRPr="00B818B6" w:rsidRDefault="00B818B6" w:rsidP="00B818B6">
      <w:pPr>
        <w:pStyle w:val="ListParagraph"/>
        <w:rPr>
          <w:rFonts w:ascii="Arial" w:hAnsi="Arial" w:cs="Arial"/>
          <w:color w:val="000000"/>
          <w:sz w:val="20"/>
          <w:szCs w:val="20"/>
          <w:lang w:eastAsia="zh-CN"/>
        </w:rPr>
      </w:pPr>
      <w:r w:rsidRPr="5553A45E">
        <w:rPr>
          <w:rFonts w:ascii="Arial" w:hAnsi="Arial" w:cs="Arial"/>
          <w:sz w:val="20"/>
          <w:szCs w:val="20"/>
        </w:rPr>
        <w:t xml:space="preserve">Yes </w:t>
      </w:r>
      <w:sdt>
        <w:sdtPr>
          <w:rPr>
            <w:rFonts w:ascii="Arial" w:hAnsi="Arial" w:cs="Arial"/>
            <w:color w:val="000000" w:themeColor="text1"/>
            <w:sz w:val="20"/>
            <w:szCs w:val="20"/>
            <w:lang w:eastAsia="zh-CN"/>
          </w:rPr>
          <w:id w:val="-2088142559"/>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r w:rsidRPr="5553A45E">
        <w:rPr>
          <w:rFonts w:ascii="Arial" w:hAnsi="Arial" w:cs="Arial"/>
          <w:sz w:val="20"/>
          <w:szCs w:val="20"/>
        </w:rPr>
        <w:t xml:space="preserve">  No </w:t>
      </w:r>
      <w:sdt>
        <w:sdtPr>
          <w:rPr>
            <w:rFonts w:ascii="Arial" w:hAnsi="Arial" w:cs="Arial"/>
            <w:color w:val="000000" w:themeColor="text1"/>
            <w:sz w:val="20"/>
            <w:szCs w:val="20"/>
            <w:lang w:eastAsia="zh-CN"/>
          </w:rPr>
          <w:id w:val="1309904526"/>
          <w14:checkbox>
            <w14:checked w14:val="1"/>
            <w14:checkedState w14:val="2612" w14:font="MS Gothic"/>
            <w14:uncheckedState w14:val="2610" w14:font="MS Gothic"/>
          </w14:checkbox>
        </w:sdtPr>
        <w:sdtEndPr/>
        <w:sdtContent>
          <w:r w:rsidR="51E6F20C"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p>
    <w:p w14:paraId="26919E6E" w14:textId="77777777" w:rsidR="00B818B6" w:rsidRPr="00B818B6" w:rsidRDefault="00B818B6" w:rsidP="00B818B6">
      <w:pPr>
        <w:pStyle w:val="ListParagraph"/>
        <w:rPr>
          <w:rFonts w:ascii="Arial" w:hAnsi="Arial" w:cs="Arial"/>
          <w:color w:val="000000"/>
          <w:sz w:val="20"/>
          <w:szCs w:val="20"/>
          <w:lang w:eastAsia="zh-CN"/>
        </w:rPr>
      </w:pPr>
    </w:p>
    <w:p w14:paraId="3B77A1CD"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 xml:space="preserve">This role involves Travel </w:t>
      </w:r>
    </w:p>
    <w:p w14:paraId="77870604" w14:textId="29ACC6F9" w:rsidR="00B818B6" w:rsidRPr="00B818B6" w:rsidRDefault="00B818B6" w:rsidP="00B818B6">
      <w:pPr>
        <w:pStyle w:val="ListParagraph"/>
        <w:rPr>
          <w:rFonts w:ascii="Arial" w:hAnsi="Arial" w:cs="Arial"/>
          <w:color w:val="000000"/>
          <w:sz w:val="20"/>
          <w:szCs w:val="20"/>
          <w:lang w:eastAsia="zh-CN"/>
        </w:rPr>
      </w:pPr>
      <w:r w:rsidRPr="5553A45E">
        <w:rPr>
          <w:rFonts w:ascii="Arial" w:hAnsi="Arial" w:cs="Arial"/>
          <w:sz w:val="20"/>
          <w:szCs w:val="20"/>
        </w:rPr>
        <w:t xml:space="preserve">Yes </w:t>
      </w:r>
      <w:sdt>
        <w:sdtPr>
          <w:rPr>
            <w:rFonts w:ascii="Arial" w:hAnsi="Arial" w:cs="Arial"/>
            <w:color w:val="000000" w:themeColor="text1"/>
            <w:sz w:val="20"/>
            <w:szCs w:val="20"/>
            <w:lang w:eastAsia="zh-CN"/>
          </w:rPr>
          <w:id w:val="-1283725621"/>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r w:rsidRPr="5553A45E">
        <w:rPr>
          <w:rFonts w:ascii="Arial" w:hAnsi="Arial" w:cs="Arial"/>
          <w:sz w:val="20"/>
          <w:szCs w:val="20"/>
        </w:rPr>
        <w:t xml:space="preserve">  No </w:t>
      </w:r>
      <w:sdt>
        <w:sdtPr>
          <w:rPr>
            <w:rFonts w:ascii="Arial" w:hAnsi="Arial" w:cs="Arial"/>
            <w:color w:val="000000" w:themeColor="text1"/>
            <w:sz w:val="20"/>
            <w:szCs w:val="20"/>
            <w:lang w:eastAsia="zh-CN"/>
          </w:rPr>
          <w:id w:val="1697268557"/>
          <w14:checkbox>
            <w14:checked w14:val="1"/>
            <w14:checkedState w14:val="2612" w14:font="MS Gothic"/>
            <w14:uncheckedState w14:val="2610" w14:font="MS Gothic"/>
          </w14:checkbox>
        </w:sdtPr>
        <w:sdtEndPr/>
        <w:sdtContent>
          <w:r w:rsidR="4B503761"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p>
    <w:p w14:paraId="11FED1C6" w14:textId="77777777" w:rsidR="00B818B6" w:rsidRPr="00B818B6" w:rsidRDefault="00B818B6" w:rsidP="00B818B6">
      <w:pPr>
        <w:rPr>
          <w:rFonts w:ascii="Arial" w:hAnsi="Arial" w:cs="Arial"/>
          <w:color w:val="000000"/>
          <w:sz w:val="20"/>
          <w:szCs w:val="20"/>
          <w:lang w:eastAsia="zh-CN"/>
        </w:rPr>
      </w:pPr>
    </w:p>
    <w:p w14:paraId="77C25864"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regular work with vibrating equipment</w:t>
      </w:r>
    </w:p>
    <w:p w14:paraId="75C5EEC2" w14:textId="7E805F93" w:rsidR="00B818B6" w:rsidRPr="00B818B6" w:rsidRDefault="00B818B6" w:rsidP="00B818B6">
      <w:pPr>
        <w:pStyle w:val="ListParagraph"/>
        <w:rPr>
          <w:rFonts w:ascii="Arial" w:hAnsi="Arial" w:cs="Arial"/>
          <w:color w:val="000000"/>
          <w:sz w:val="20"/>
          <w:szCs w:val="20"/>
          <w:lang w:eastAsia="zh-CN"/>
        </w:rPr>
      </w:pPr>
      <w:r w:rsidRPr="5553A45E">
        <w:rPr>
          <w:rFonts w:ascii="Arial" w:hAnsi="Arial" w:cs="Arial"/>
          <w:sz w:val="20"/>
          <w:szCs w:val="20"/>
        </w:rPr>
        <w:t xml:space="preserve">Yes </w:t>
      </w:r>
      <w:sdt>
        <w:sdtPr>
          <w:rPr>
            <w:rFonts w:ascii="Arial" w:hAnsi="Arial" w:cs="Arial"/>
            <w:color w:val="000000" w:themeColor="text1"/>
            <w:sz w:val="20"/>
            <w:szCs w:val="20"/>
            <w:lang w:eastAsia="zh-CN"/>
          </w:rPr>
          <w:id w:val="2127657423"/>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r w:rsidRPr="5553A45E">
        <w:rPr>
          <w:rFonts w:ascii="Arial" w:hAnsi="Arial" w:cs="Arial"/>
          <w:sz w:val="20"/>
          <w:szCs w:val="20"/>
        </w:rPr>
        <w:t xml:space="preserve">  No </w:t>
      </w:r>
      <w:sdt>
        <w:sdtPr>
          <w:rPr>
            <w:rFonts w:ascii="Arial" w:hAnsi="Arial" w:cs="Arial"/>
            <w:color w:val="000000" w:themeColor="text1"/>
            <w:sz w:val="20"/>
            <w:szCs w:val="20"/>
            <w:lang w:eastAsia="zh-CN"/>
          </w:rPr>
          <w:id w:val="1282151605"/>
          <w14:checkbox>
            <w14:checked w14:val="1"/>
            <w14:checkedState w14:val="2612" w14:font="MS Gothic"/>
            <w14:uncheckedState w14:val="2610" w14:font="MS Gothic"/>
          </w14:checkbox>
        </w:sdtPr>
        <w:sdtEndPr/>
        <w:sdtContent>
          <w:r w:rsidR="774BEA54"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p>
    <w:p w14:paraId="45658130" w14:textId="77777777" w:rsidR="00B818B6" w:rsidRPr="00B818B6" w:rsidRDefault="00B818B6" w:rsidP="00B818B6">
      <w:pPr>
        <w:pStyle w:val="ListParagraph"/>
        <w:rPr>
          <w:rFonts w:ascii="Arial" w:hAnsi="Arial" w:cs="Arial"/>
          <w:color w:val="000000"/>
          <w:sz w:val="20"/>
          <w:szCs w:val="20"/>
          <w:lang w:eastAsia="zh-CN"/>
        </w:rPr>
      </w:pPr>
    </w:p>
    <w:p w14:paraId="6219D9E3"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driving</w:t>
      </w:r>
    </w:p>
    <w:p w14:paraId="14C8D64C" w14:textId="540D7CB8" w:rsidR="00B818B6" w:rsidRPr="00B818B6" w:rsidRDefault="00B818B6" w:rsidP="00B818B6">
      <w:pPr>
        <w:pStyle w:val="ListParagraph"/>
        <w:rPr>
          <w:rFonts w:ascii="Arial" w:hAnsi="Arial" w:cs="Arial"/>
          <w:color w:val="000000"/>
          <w:sz w:val="20"/>
          <w:szCs w:val="20"/>
          <w:lang w:eastAsia="zh-CN"/>
        </w:rPr>
      </w:pPr>
      <w:r w:rsidRPr="5553A45E">
        <w:rPr>
          <w:rFonts w:ascii="Arial" w:hAnsi="Arial" w:cs="Arial"/>
          <w:sz w:val="20"/>
          <w:szCs w:val="20"/>
        </w:rPr>
        <w:t xml:space="preserve">Yes </w:t>
      </w:r>
      <w:sdt>
        <w:sdtPr>
          <w:rPr>
            <w:rFonts w:ascii="Arial" w:hAnsi="Arial" w:cs="Arial"/>
            <w:color w:val="000000" w:themeColor="text1"/>
            <w:sz w:val="20"/>
            <w:szCs w:val="20"/>
            <w:lang w:eastAsia="zh-CN"/>
          </w:rPr>
          <w:id w:val="598225826"/>
          <w14:checkbox>
            <w14:checked w14:val="0"/>
            <w14:checkedState w14:val="2612" w14:font="MS Gothic"/>
            <w14:uncheckedState w14:val="2610" w14:font="MS Gothic"/>
          </w14:checkbox>
        </w:sdtPr>
        <w:sdtEndPr/>
        <w:sdtContent>
          <w:r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r w:rsidRPr="5553A45E">
        <w:rPr>
          <w:rFonts w:ascii="Arial" w:hAnsi="Arial" w:cs="Arial"/>
          <w:sz w:val="20"/>
          <w:szCs w:val="20"/>
        </w:rPr>
        <w:t xml:space="preserve">  No </w:t>
      </w:r>
      <w:sdt>
        <w:sdtPr>
          <w:rPr>
            <w:rFonts w:ascii="Arial" w:hAnsi="Arial" w:cs="Arial"/>
            <w:color w:val="000000" w:themeColor="text1"/>
            <w:sz w:val="20"/>
            <w:szCs w:val="20"/>
            <w:lang w:eastAsia="zh-CN"/>
          </w:rPr>
          <w:id w:val="639776005"/>
          <w14:checkbox>
            <w14:checked w14:val="1"/>
            <w14:checkedState w14:val="2612" w14:font="MS Gothic"/>
            <w14:uncheckedState w14:val="2610" w14:font="MS Gothic"/>
          </w14:checkbox>
        </w:sdtPr>
        <w:sdtEndPr/>
        <w:sdtContent>
          <w:r w:rsidR="371AEEF3" w:rsidRPr="5553A45E">
            <w:rPr>
              <w:rFonts w:ascii="Segoe UI Symbol" w:eastAsia="MS Gothic" w:hAnsi="Segoe UI Symbol" w:cs="Segoe UI Symbol"/>
              <w:color w:val="000000" w:themeColor="text1"/>
              <w:sz w:val="20"/>
              <w:szCs w:val="20"/>
              <w:lang w:eastAsia="zh-CN"/>
            </w:rPr>
            <w:t>☒</w:t>
          </w:r>
        </w:sdtContent>
      </w:sdt>
      <w:r w:rsidRPr="5553A45E">
        <w:rPr>
          <w:rFonts w:ascii="Arial" w:hAnsi="Arial" w:cs="Arial"/>
          <w:color w:val="000000" w:themeColor="text1"/>
          <w:sz w:val="20"/>
          <w:szCs w:val="20"/>
          <w:lang w:eastAsia="zh-CN"/>
        </w:rPr>
        <w:t xml:space="preserve">  </w:t>
      </w:r>
    </w:p>
    <w:p w14:paraId="77D1EC9C" w14:textId="77777777" w:rsidR="00B818B6" w:rsidRPr="00B818B6" w:rsidRDefault="00B818B6" w:rsidP="00B818B6">
      <w:pPr>
        <w:pStyle w:val="BodyText2"/>
        <w:rPr>
          <w:rFonts w:ascii="Arial" w:eastAsia="Arial" w:hAnsi="Arial" w:cs="Arial"/>
          <w:sz w:val="20"/>
          <w:szCs w:val="20"/>
        </w:rPr>
      </w:pPr>
    </w:p>
    <w:p w14:paraId="4B6F160E" w14:textId="77777777" w:rsidR="00B818B6" w:rsidRPr="00B818B6" w:rsidRDefault="00B818B6" w:rsidP="00B818B6">
      <w:pPr>
        <w:rPr>
          <w:rFonts w:ascii="Arial" w:eastAsia="Arial" w:hAnsi="Arial" w:cs="Arial"/>
          <w:sz w:val="20"/>
          <w:szCs w:val="20"/>
        </w:rPr>
      </w:pPr>
      <w:r w:rsidRPr="00B818B6">
        <w:rPr>
          <w:rFonts w:ascii="Arial" w:eastAsia="Arial" w:hAnsi="Arial" w:cs="Arial"/>
          <w:sz w:val="20"/>
          <w:szCs w:val="20"/>
        </w:rPr>
        <w:t>The information provided above is, to the best of my knowledge, true and accurate.</w:t>
      </w:r>
    </w:p>
    <w:p w14:paraId="7FADFAD0" w14:textId="77777777" w:rsidR="00B818B6" w:rsidRDefault="00B818B6" w:rsidP="00B818B6">
      <w:pPr>
        <w:rPr>
          <w:rFonts w:ascii="Arial" w:eastAsia="Arial" w:hAnsi="Arial" w:cs="Arial"/>
        </w:rPr>
      </w:pPr>
    </w:p>
    <w:tbl>
      <w:tblPr>
        <w:tblStyle w:val="TableGrid"/>
        <w:tblW w:w="0" w:type="auto"/>
        <w:tblLook w:val="04A0" w:firstRow="1" w:lastRow="0" w:firstColumn="1" w:lastColumn="0" w:noHBand="0" w:noVBand="1"/>
      </w:tblPr>
      <w:tblGrid>
        <w:gridCol w:w="3319"/>
        <w:gridCol w:w="3701"/>
        <w:gridCol w:w="1996"/>
      </w:tblGrid>
      <w:tr w:rsidR="00B818B6" w14:paraId="17BB2C79" w14:textId="77777777" w:rsidTr="00E345F7">
        <w:tc>
          <w:tcPr>
            <w:tcW w:w="3544" w:type="dxa"/>
          </w:tcPr>
          <w:p w14:paraId="507BF4B3" w14:textId="7A07A84D" w:rsidR="00B818B6" w:rsidRDefault="00B818B6" w:rsidP="00E345F7">
            <w:pPr>
              <w:rPr>
                <w:rFonts w:ascii="Arial" w:eastAsia="Arial" w:hAnsi="Arial" w:cs="Arial"/>
              </w:rPr>
            </w:pPr>
            <w:r>
              <w:rPr>
                <w:rFonts w:ascii="Arial" w:eastAsia="Arial" w:hAnsi="Arial" w:cs="Arial"/>
              </w:rPr>
              <w:lastRenderedPageBreak/>
              <w:t>Name:</w:t>
            </w:r>
            <w:r w:rsidR="006506D9">
              <w:rPr>
                <w:rFonts w:ascii="Arial" w:eastAsia="Arial" w:hAnsi="Arial" w:cs="Arial"/>
              </w:rPr>
              <w:t xml:space="preserve"> Jonathan Bainbridge</w:t>
            </w:r>
          </w:p>
          <w:p w14:paraId="3E6749AC" w14:textId="77777777" w:rsidR="00B818B6" w:rsidRDefault="00B818B6" w:rsidP="00E345F7">
            <w:pPr>
              <w:rPr>
                <w:rFonts w:ascii="Arial" w:eastAsia="Arial" w:hAnsi="Arial" w:cs="Arial"/>
              </w:rPr>
            </w:pPr>
          </w:p>
        </w:tc>
        <w:tc>
          <w:tcPr>
            <w:tcW w:w="3969" w:type="dxa"/>
          </w:tcPr>
          <w:p w14:paraId="1B8232BD" w14:textId="12F8F470" w:rsidR="00B818B6" w:rsidRDefault="00B818B6" w:rsidP="00E345F7">
            <w:pPr>
              <w:rPr>
                <w:rFonts w:ascii="Arial" w:eastAsia="Arial" w:hAnsi="Arial" w:cs="Arial"/>
              </w:rPr>
            </w:pPr>
            <w:r>
              <w:rPr>
                <w:rFonts w:ascii="Arial" w:eastAsia="Arial" w:hAnsi="Arial" w:cs="Arial"/>
              </w:rPr>
              <w:t>Signature:</w:t>
            </w:r>
            <w:r w:rsidR="00AD4C51">
              <w:rPr>
                <w:rFonts w:ascii="Arial" w:eastAsia="Arial" w:hAnsi="Arial" w:cs="Arial"/>
              </w:rPr>
              <w:t xml:space="preserve"> Jonathan Bainbridge</w:t>
            </w:r>
          </w:p>
        </w:tc>
        <w:tc>
          <w:tcPr>
            <w:tcW w:w="2125" w:type="dxa"/>
          </w:tcPr>
          <w:p w14:paraId="6CE13BAC" w14:textId="4E86C1EB" w:rsidR="00B818B6" w:rsidRDefault="00B818B6" w:rsidP="00E345F7">
            <w:pPr>
              <w:rPr>
                <w:rFonts w:ascii="Arial" w:eastAsia="Arial" w:hAnsi="Arial" w:cs="Arial"/>
              </w:rPr>
            </w:pPr>
            <w:r>
              <w:rPr>
                <w:rFonts w:ascii="Arial" w:eastAsia="Arial" w:hAnsi="Arial" w:cs="Arial"/>
              </w:rPr>
              <w:t>Date:</w:t>
            </w:r>
            <w:r w:rsidR="006506D9">
              <w:rPr>
                <w:rFonts w:ascii="Arial" w:eastAsia="Arial" w:hAnsi="Arial" w:cs="Arial"/>
              </w:rPr>
              <w:t xml:space="preserve"> March 2026</w:t>
            </w:r>
          </w:p>
        </w:tc>
      </w:tr>
    </w:tbl>
    <w:p w14:paraId="02A5E285" w14:textId="77777777" w:rsidR="00B818B6" w:rsidRPr="00097DE7" w:rsidRDefault="00B818B6" w:rsidP="00B818B6">
      <w:pPr>
        <w:rPr>
          <w:rFonts w:ascii="Arial" w:eastAsia="Arial" w:hAnsi="Arial" w:cs="Arial"/>
          <w:u w:val="single"/>
        </w:rPr>
      </w:pPr>
    </w:p>
    <w:p w14:paraId="2DD68E43" w14:textId="77777777" w:rsidR="00124078" w:rsidRPr="00D52F56" w:rsidRDefault="00124078" w:rsidP="00124078">
      <w:pPr>
        <w:spacing w:after="0" w:line="240" w:lineRule="auto"/>
        <w:rPr>
          <w:rFonts w:ascii="Arial" w:hAnsi="Arial" w:cs="Arial"/>
          <w:sz w:val="20"/>
          <w:szCs w:val="20"/>
        </w:rPr>
      </w:pPr>
    </w:p>
    <w:p w14:paraId="56CA802E" w14:textId="77777777" w:rsidR="00124078" w:rsidRPr="00D52F56" w:rsidRDefault="00124078" w:rsidP="00D52F56">
      <w:pPr>
        <w:spacing w:after="0" w:line="240" w:lineRule="auto"/>
        <w:rPr>
          <w:rFonts w:ascii="Arial" w:hAnsi="Arial" w:cs="Arial"/>
          <w:sz w:val="20"/>
          <w:szCs w:val="20"/>
        </w:rPr>
      </w:pPr>
    </w:p>
    <w:sectPr w:rsidR="00124078" w:rsidRPr="00D52F56" w:rsidSect="00124078">
      <w:pgSz w:w="11906" w:h="16838"/>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CB3BE2"/>
    <w:multiLevelType w:val="multilevel"/>
    <w:tmpl w:val="F6B08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5A2DD3"/>
    <w:multiLevelType w:val="hybridMultilevel"/>
    <w:tmpl w:val="5148C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075AEA"/>
    <w:multiLevelType w:val="multilevel"/>
    <w:tmpl w:val="35D6C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0076E6"/>
    <w:multiLevelType w:val="hybridMultilevel"/>
    <w:tmpl w:val="1898C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B23C31"/>
    <w:multiLevelType w:val="multilevel"/>
    <w:tmpl w:val="A4F2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96748AC"/>
    <w:multiLevelType w:val="multilevel"/>
    <w:tmpl w:val="5870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653930"/>
    <w:multiLevelType w:val="multilevel"/>
    <w:tmpl w:val="60365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F1B61DE"/>
    <w:multiLevelType w:val="multilevel"/>
    <w:tmpl w:val="81865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2C78FA"/>
    <w:multiLevelType w:val="multilevel"/>
    <w:tmpl w:val="D91C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115657"/>
    <w:multiLevelType w:val="multilevel"/>
    <w:tmpl w:val="4560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DB1B8A"/>
    <w:multiLevelType w:val="multilevel"/>
    <w:tmpl w:val="4DD2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6F2BA7"/>
    <w:multiLevelType w:val="multilevel"/>
    <w:tmpl w:val="9D904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48522041">
    <w:abstractNumId w:val="1"/>
  </w:num>
  <w:num w:numId="2" w16cid:durableId="580991931">
    <w:abstractNumId w:val="10"/>
  </w:num>
  <w:num w:numId="3" w16cid:durableId="38822424">
    <w:abstractNumId w:val="14"/>
  </w:num>
  <w:num w:numId="4" w16cid:durableId="1754624081">
    <w:abstractNumId w:val="35"/>
  </w:num>
  <w:num w:numId="5" w16cid:durableId="1577519730">
    <w:abstractNumId w:val="8"/>
  </w:num>
  <w:num w:numId="6" w16cid:durableId="963315768">
    <w:abstractNumId w:val="7"/>
  </w:num>
  <w:num w:numId="7" w16cid:durableId="141700824">
    <w:abstractNumId w:val="13"/>
  </w:num>
  <w:num w:numId="8" w16cid:durableId="482622536">
    <w:abstractNumId w:val="25"/>
  </w:num>
  <w:num w:numId="9" w16cid:durableId="1210800912">
    <w:abstractNumId w:val="5"/>
  </w:num>
  <w:num w:numId="10" w16cid:durableId="1245215521">
    <w:abstractNumId w:val="20"/>
  </w:num>
  <w:num w:numId="11" w16cid:durableId="1456296397">
    <w:abstractNumId w:val="0"/>
  </w:num>
  <w:num w:numId="12" w16cid:durableId="708720254">
    <w:abstractNumId w:val="24"/>
  </w:num>
  <w:num w:numId="13" w16cid:durableId="1324354810">
    <w:abstractNumId w:val="29"/>
  </w:num>
  <w:num w:numId="14" w16cid:durableId="1202400305">
    <w:abstractNumId w:val="19"/>
  </w:num>
  <w:num w:numId="15" w16cid:durableId="867182382">
    <w:abstractNumId w:val="15"/>
  </w:num>
  <w:num w:numId="16" w16cid:durableId="1999308373">
    <w:abstractNumId w:val="33"/>
  </w:num>
  <w:num w:numId="17" w16cid:durableId="1953517776">
    <w:abstractNumId w:val="11"/>
  </w:num>
  <w:num w:numId="18" w16cid:durableId="832182014">
    <w:abstractNumId w:val="34"/>
  </w:num>
  <w:num w:numId="19" w16cid:durableId="454520028">
    <w:abstractNumId w:val="21"/>
  </w:num>
  <w:num w:numId="20" w16cid:durableId="231475991">
    <w:abstractNumId w:val="17"/>
  </w:num>
  <w:num w:numId="21" w16cid:durableId="1859001328">
    <w:abstractNumId w:val="2"/>
  </w:num>
  <w:num w:numId="22" w16cid:durableId="758718309">
    <w:abstractNumId w:val="3"/>
  </w:num>
  <w:num w:numId="23" w16cid:durableId="1105081263">
    <w:abstractNumId w:val="16"/>
  </w:num>
  <w:num w:numId="24" w16cid:durableId="1511948131">
    <w:abstractNumId w:val="32"/>
  </w:num>
  <w:num w:numId="25" w16cid:durableId="793134268">
    <w:abstractNumId w:val="9"/>
  </w:num>
  <w:num w:numId="26" w16cid:durableId="1218124323">
    <w:abstractNumId w:val="4"/>
  </w:num>
  <w:num w:numId="27" w16cid:durableId="4215529">
    <w:abstractNumId w:val="26"/>
  </w:num>
  <w:num w:numId="28" w16cid:durableId="583032719">
    <w:abstractNumId w:val="30"/>
  </w:num>
  <w:num w:numId="29" w16cid:durableId="1329089310">
    <w:abstractNumId w:val="23"/>
  </w:num>
  <w:num w:numId="30" w16cid:durableId="1038816256">
    <w:abstractNumId w:val="18"/>
  </w:num>
  <w:num w:numId="31" w16cid:durableId="386340488">
    <w:abstractNumId w:val="6"/>
  </w:num>
  <w:num w:numId="32" w16cid:durableId="45952034">
    <w:abstractNumId w:val="31"/>
  </w:num>
  <w:num w:numId="33" w16cid:durableId="1727408312">
    <w:abstractNumId w:val="22"/>
  </w:num>
  <w:num w:numId="34" w16cid:durableId="1084955358">
    <w:abstractNumId w:val="28"/>
  </w:num>
  <w:num w:numId="35" w16cid:durableId="1169519706">
    <w:abstractNumId w:val="27"/>
  </w:num>
  <w:num w:numId="36" w16cid:durableId="11147928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0026E"/>
    <w:rsid w:val="00022291"/>
    <w:rsid w:val="00032A91"/>
    <w:rsid w:val="00042D8B"/>
    <w:rsid w:val="0004658A"/>
    <w:rsid w:val="00086E26"/>
    <w:rsid w:val="000C19E4"/>
    <w:rsid w:val="00124078"/>
    <w:rsid w:val="001421FB"/>
    <w:rsid w:val="001534AC"/>
    <w:rsid w:val="00192D78"/>
    <w:rsid w:val="001C0789"/>
    <w:rsid w:val="001C3B6B"/>
    <w:rsid w:val="001F409D"/>
    <w:rsid w:val="001F495B"/>
    <w:rsid w:val="001F5EA6"/>
    <w:rsid w:val="00201A20"/>
    <w:rsid w:val="002226DD"/>
    <w:rsid w:val="00234588"/>
    <w:rsid w:val="002532BD"/>
    <w:rsid w:val="002601C3"/>
    <w:rsid w:val="002638D5"/>
    <w:rsid w:val="00267593"/>
    <w:rsid w:val="002853DF"/>
    <w:rsid w:val="00285A83"/>
    <w:rsid w:val="002D39D3"/>
    <w:rsid w:val="002E7963"/>
    <w:rsid w:val="00311B2F"/>
    <w:rsid w:val="003537D7"/>
    <w:rsid w:val="003A7877"/>
    <w:rsid w:val="003B483F"/>
    <w:rsid w:val="003C6155"/>
    <w:rsid w:val="003C6328"/>
    <w:rsid w:val="003D2B99"/>
    <w:rsid w:val="003F4C59"/>
    <w:rsid w:val="003F613F"/>
    <w:rsid w:val="003F67A7"/>
    <w:rsid w:val="00407997"/>
    <w:rsid w:val="00414795"/>
    <w:rsid w:val="00440FD4"/>
    <w:rsid w:val="00467375"/>
    <w:rsid w:val="00484149"/>
    <w:rsid w:val="004856B4"/>
    <w:rsid w:val="00497F82"/>
    <w:rsid w:val="004E2D6C"/>
    <w:rsid w:val="0051068F"/>
    <w:rsid w:val="00536019"/>
    <w:rsid w:val="005473A5"/>
    <w:rsid w:val="005516A3"/>
    <w:rsid w:val="00554898"/>
    <w:rsid w:val="0057289E"/>
    <w:rsid w:val="005B2FAB"/>
    <w:rsid w:val="005B3218"/>
    <w:rsid w:val="005C578D"/>
    <w:rsid w:val="005F4AD4"/>
    <w:rsid w:val="005F52BB"/>
    <w:rsid w:val="006122C6"/>
    <w:rsid w:val="006431FD"/>
    <w:rsid w:val="006506D9"/>
    <w:rsid w:val="00652BF4"/>
    <w:rsid w:val="00683CB3"/>
    <w:rsid w:val="006D2237"/>
    <w:rsid w:val="006E289C"/>
    <w:rsid w:val="007233F2"/>
    <w:rsid w:val="00735920"/>
    <w:rsid w:val="00771928"/>
    <w:rsid w:val="007E1CE1"/>
    <w:rsid w:val="007F14D0"/>
    <w:rsid w:val="00817035"/>
    <w:rsid w:val="008216AE"/>
    <w:rsid w:val="00880E0D"/>
    <w:rsid w:val="00883A9A"/>
    <w:rsid w:val="00883EA6"/>
    <w:rsid w:val="008F1B62"/>
    <w:rsid w:val="008F3016"/>
    <w:rsid w:val="008F71BD"/>
    <w:rsid w:val="00922414"/>
    <w:rsid w:val="0093565A"/>
    <w:rsid w:val="00950322"/>
    <w:rsid w:val="009605C3"/>
    <w:rsid w:val="00973770"/>
    <w:rsid w:val="009762C0"/>
    <w:rsid w:val="009A0603"/>
    <w:rsid w:val="009A07FD"/>
    <w:rsid w:val="009D7E36"/>
    <w:rsid w:val="00A066E2"/>
    <w:rsid w:val="00A46D86"/>
    <w:rsid w:val="00A57C03"/>
    <w:rsid w:val="00A6479D"/>
    <w:rsid w:val="00AD4C51"/>
    <w:rsid w:val="00AE2230"/>
    <w:rsid w:val="00AE3F32"/>
    <w:rsid w:val="00B1509C"/>
    <w:rsid w:val="00B2363C"/>
    <w:rsid w:val="00B54AAB"/>
    <w:rsid w:val="00B56799"/>
    <w:rsid w:val="00B56E75"/>
    <w:rsid w:val="00B627A6"/>
    <w:rsid w:val="00B66B91"/>
    <w:rsid w:val="00B725CC"/>
    <w:rsid w:val="00B818B6"/>
    <w:rsid w:val="00BA45DB"/>
    <w:rsid w:val="00C01BD1"/>
    <w:rsid w:val="00C20E3B"/>
    <w:rsid w:val="00C27E30"/>
    <w:rsid w:val="00C46948"/>
    <w:rsid w:val="00C65336"/>
    <w:rsid w:val="00C7689E"/>
    <w:rsid w:val="00CA0114"/>
    <w:rsid w:val="00CD704B"/>
    <w:rsid w:val="00CD797C"/>
    <w:rsid w:val="00CE223D"/>
    <w:rsid w:val="00CE51C5"/>
    <w:rsid w:val="00D16ED6"/>
    <w:rsid w:val="00D2002E"/>
    <w:rsid w:val="00D22B48"/>
    <w:rsid w:val="00D24B54"/>
    <w:rsid w:val="00D354DD"/>
    <w:rsid w:val="00D3619B"/>
    <w:rsid w:val="00D52F56"/>
    <w:rsid w:val="00D541F4"/>
    <w:rsid w:val="00D56D81"/>
    <w:rsid w:val="00D57E13"/>
    <w:rsid w:val="00D8450E"/>
    <w:rsid w:val="00D84E83"/>
    <w:rsid w:val="00D87CDC"/>
    <w:rsid w:val="00DB6E0C"/>
    <w:rsid w:val="00DB763B"/>
    <w:rsid w:val="00DC2E66"/>
    <w:rsid w:val="00DE64D5"/>
    <w:rsid w:val="00E12E71"/>
    <w:rsid w:val="00E26715"/>
    <w:rsid w:val="00E345F7"/>
    <w:rsid w:val="00E61A37"/>
    <w:rsid w:val="00E65279"/>
    <w:rsid w:val="00E65765"/>
    <w:rsid w:val="00E84773"/>
    <w:rsid w:val="00E96602"/>
    <w:rsid w:val="00E966F4"/>
    <w:rsid w:val="00EC06B8"/>
    <w:rsid w:val="00EE2F6A"/>
    <w:rsid w:val="00F00312"/>
    <w:rsid w:val="00F53667"/>
    <w:rsid w:val="00F64A79"/>
    <w:rsid w:val="00F701BE"/>
    <w:rsid w:val="00FB6C96"/>
    <w:rsid w:val="00FC3A8D"/>
    <w:rsid w:val="00FD14F2"/>
    <w:rsid w:val="06652C7E"/>
    <w:rsid w:val="0A1F4FE8"/>
    <w:rsid w:val="0B9A8CCC"/>
    <w:rsid w:val="11640B21"/>
    <w:rsid w:val="147144DA"/>
    <w:rsid w:val="16F5F398"/>
    <w:rsid w:val="17520C66"/>
    <w:rsid w:val="17B02749"/>
    <w:rsid w:val="18F0CC14"/>
    <w:rsid w:val="1E12F2D9"/>
    <w:rsid w:val="1EF3C96C"/>
    <w:rsid w:val="2032C38C"/>
    <w:rsid w:val="212AC9FE"/>
    <w:rsid w:val="220CDFE5"/>
    <w:rsid w:val="24A391D5"/>
    <w:rsid w:val="24EB6076"/>
    <w:rsid w:val="25238A80"/>
    <w:rsid w:val="252D4FC8"/>
    <w:rsid w:val="25C62CE4"/>
    <w:rsid w:val="26C2CE72"/>
    <w:rsid w:val="284416A5"/>
    <w:rsid w:val="285BC29A"/>
    <w:rsid w:val="2EDFE8BA"/>
    <w:rsid w:val="34BDD1D7"/>
    <w:rsid w:val="371AEEF3"/>
    <w:rsid w:val="37509D92"/>
    <w:rsid w:val="37B3C693"/>
    <w:rsid w:val="38F13FDB"/>
    <w:rsid w:val="38F4D247"/>
    <w:rsid w:val="3914F8E4"/>
    <w:rsid w:val="392592F5"/>
    <w:rsid w:val="394B314F"/>
    <w:rsid w:val="3A893E27"/>
    <w:rsid w:val="3BC829D7"/>
    <w:rsid w:val="3C3D7CDF"/>
    <w:rsid w:val="3CF68600"/>
    <w:rsid w:val="3F03483B"/>
    <w:rsid w:val="3F6DA03A"/>
    <w:rsid w:val="3F797FB1"/>
    <w:rsid w:val="3F951E55"/>
    <w:rsid w:val="442130BF"/>
    <w:rsid w:val="44420544"/>
    <w:rsid w:val="44CB823B"/>
    <w:rsid w:val="458B4829"/>
    <w:rsid w:val="47E08880"/>
    <w:rsid w:val="48146C9B"/>
    <w:rsid w:val="4888E9D3"/>
    <w:rsid w:val="49156328"/>
    <w:rsid w:val="4A4D4AEC"/>
    <w:rsid w:val="4B503761"/>
    <w:rsid w:val="4B848F72"/>
    <w:rsid w:val="4F7B2722"/>
    <w:rsid w:val="51A8F3F3"/>
    <w:rsid w:val="51E6F20C"/>
    <w:rsid w:val="53C7DD8E"/>
    <w:rsid w:val="53DE96BA"/>
    <w:rsid w:val="5553A45E"/>
    <w:rsid w:val="566FB274"/>
    <w:rsid w:val="569AA6D7"/>
    <w:rsid w:val="58167CDA"/>
    <w:rsid w:val="5C56FA60"/>
    <w:rsid w:val="5D64CECA"/>
    <w:rsid w:val="5E5437CA"/>
    <w:rsid w:val="62222CCB"/>
    <w:rsid w:val="679B58A8"/>
    <w:rsid w:val="6BFC7F1D"/>
    <w:rsid w:val="6E42F0F7"/>
    <w:rsid w:val="71C5C4B1"/>
    <w:rsid w:val="72626BD2"/>
    <w:rsid w:val="7567908E"/>
    <w:rsid w:val="7661E2C6"/>
    <w:rsid w:val="774BEA54"/>
    <w:rsid w:val="7781129C"/>
    <w:rsid w:val="77C2C91F"/>
    <w:rsid w:val="785B6962"/>
    <w:rsid w:val="7A6F1EDF"/>
    <w:rsid w:val="7BCCE2B7"/>
    <w:rsid w:val="7C62250E"/>
    <w:rsid w:val="7D88E1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87DCA5B3-19C6-4BFD-A806-161B76AE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 w:id="1535659285">
          <w:marLeft w:val="0"/>
          <w:marRight w:val="0"/>
          <w:marTop w:val="1125"/>
          <w:marBottom w:val="240"/>
          <w:divBdr>
            <w:top w:val="none" w:sz="0" w:space="0" w:color="auto"/>
            <w:left w:val="none" w:sz="0" w:space="0" w:color="auto"/>
            <w:bottom w:val="none" w:sz="0" w:space="0" w:color="auto"/>
            <w:right w:val="none" w:sz="0" w:space="0" w:color="auto"/>
          </w:divBdr>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 w:id="1724476061">
          <w:marLeft w:val="0"/>
          <w:marRight w:val="0"/>
          <w:marTop w:val="1125"/>
          <w:marBottom w:val="240"/>
          <w:divBdr>
            <w:top w:val="none" w:sz="0" w:space="0" w:color="auto"/>
            <w:left w:val="none" w:sz="0" w:space="0" w:color="auto"/>
            <w:bottom w:val="none" w:sz="0" w:space="0" w:color="auto"/>
            <w:right w:val="none" w:sz="0" w:space="0" w:color="auto"/>
          </w:divBdr>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Colors" Target="diagrams/colors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QuickStyle" Target="diagrams/quickStyle1.xml"/><Relationship Id="rId17" Type="http://schemas.openxmlformats.org/officeDocument/2006/relationships/hyperlink" Target="mailto:healthandsafety@brunel.ac.uk" TargetMode="External"/><Relationship Id="rId2" Type="http://schemas.openxmlformats.org/officeDocument/2006/relationships/customXml" Target="../customXml/item2.xml"/><Relationship Id="rId16" Type="http://schemas.openxmlformats.org/officeDocument/2006/relationships/hyperlink" Target="https://www.hse.gov.uk/health-surveillance/overview.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diagramData" Target="diagrams/data1.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8C5117-785C-4ADA-B873-95C0E061F286}" type="doc">
      <dgm:prSet loTypeId="urn:microsoft.com/office/officeart/2005/8/layout/orgChart1" loCatId="hierarchy" qsTypeId="urn:microsoft.com/office/officeart/2005/8/quickstyle/simple1#1" qsCatId="simple" csTypeId="urn:microsoft.com/office/officeart/2005/8/colors/accent0_1#1" csCatId="mainScheme" phldr="1"/>
      <dgm:spPr/>
      <dgm:t>
        <a:bodyPr/>
        <a:lstStyle/>
        <a:p>
          <a:endParaRPr lang="en-GB"/>
        </a:p>
      </dgm:t>
    </dgm:pt>
    <dgm:pt modelId="{38B052AE-68DE-415B-9AE4-226AE70D9332}">
      <dgm:prSet phldrT="[Text]"/>
      <dgm:spPr/>
      <dgm:t>
        <a:bodyPr/>
        <a:lstStyle/>
        <a:p>
          <a:r>
            <a:rPr lang="en-GB"/>
            <a:t>Associate Director SPD</a:t>
          </a:r>
        </a:p>
      </dgm:t>
    </dgm:pt>
    <dgm:pt modelId="{48DA0EC8-B056-4EEE-84FD-01DEC3670608}" type="parTrans" cxnId="{3610E940-E041-4104-97D9-9ED33EBF162A}">
      <dgm:prSet/>
      <dgm:spPr/>
      <dgm:t>
        <a:bodyPr/>
        <a:lstStyle/>
        <a:p>
          <a:endParaRPr lang="en-GB"/>
        </a:p>
      </dgm:t>
    </dgm:pt>
    <dgm:pt modelId="{D438A935-DC44-47E1-8131-71F2D53BD38B}" type="sibTrans" cxnId="{3610E940-E041-4104-97D9-9ED33EBF162A}">
      <dgm:prSet/>
      <dgm:spPr/>
      <dgm:t>
        <a:bodyPr/>
        <a:lstStyle/>
        <a:p>
          <a:endParaRPr lang="en-GB"/>
        </a:p>
      </dgm:t>
    </dgm:pt>
    <dgm:pt modelId="{71A8B085-8609-49BE-9648-08C538D042E5}" type="asst">
      <dgm:prSet phldrT="[Text]"/>
      <dgm:spPr/>
      <dgm:t>
        <a:bodyPr/>
        <a:lstStyle/>
        <a:p>
          <a:r>
            <a:rPr lang="en-GB"/>
            <a:t>Director Graduate School</a:t>
          </a:r>
        </a:p>
      </dgm:t>
    </dgm:pt>
    <dgm:pt modelId="{EC5A6EA8-F656-4802-A1C0-5B5B25AD44A6}" type="parTrans" cxnId="{7C526A7F-D3CA-49C8-8DD3-10B6FD52A505}">
      <dgm:prSet/>
      <dgm:spPr/>
      <dgm:t>
        <a:bodyPr/>
        <a:lstStyle/>
        <a:p>
          <a:endParaRPr lang="en-GB"/>
        </a:p>
      </dgm:t>
    </dgm:pt>
    <dgm:pt modelId="{3015CFB1-3FB6-49C3-8B77-7216524A268A}" type="sibTrans" cxnId="{7C526A7F-D3CA-49C8-8DD3-10B6FD52A505}">
      <dgm:prSet/>
      <dgm:spPr/>
      <dgm:t>
        <a:bodyPr/>
        <a:lstStyle/>
        <a:p>
          <a:endParaRPr lang="en-GB"/>
        </a:p>
      </dgm:t>
    </dgm:pt>
    <dgm:pt modelId="{1FE0172E-F8B7-40D3-829A-B59B62E355C9}">
      <dgm:prSet phldrT="[Text]"/>
      <dgm:spPr/>
      <dgm:t>
        <a:bodyPr/>
        <a:lstStyle/>
        <a:p>
          <a:r>
            <a:rPr lang="en-GB"/>
            <a:t>PGR Operations Manager</a:t>
          </a:r>
        </a:p>
      </dgm:t>
    </dgm:pt>
    <dgm:pt modelId="{82C0CD05-800B-491C-9E9D-CB1508B1AA51}" type="parTrans" cxnId="{3FF7AD34-92F0-4681-AF2F-26CCC568B73B}">
      <dgm:prSet/>
      <dgm:spPr/>
      <dgm:t>
        <a:bodyPr/>
        <a:lstStyle/>
        <a:p>
          <a:endParaRPr lang="en-GB"/>
        </a:p>
      </dgm:t>
    </dgm:pt>
    <dgm:pt modelId="{BAD836E2-723A-4213-94D5-E92C45B07CA4}" type="sibTrans" cxnId="{3FF7AD34-92F0-4681-AF2F-26CCC568B73B}">
      <dgm:prSet/>
      <dgm:spPr/>
      <dgm:t>
        <a:bodyPr/>
        <a:lstStyle/>
        <a:p>
          <a:endParaRPr lang="en-GB"/>
        </a:p>
      </dgm:t>
    </dgm:pt>
    <dgm:pt modelId="{B13C4663-6884-40B1-B96A-E5440F668F59}">
      <dgm:prSet phldrT="[Text]"/>
      <dgm:spPr/>
      <dgm:t>
        <a:bodyPr/>
        <a:lstStyle/>
        <a:p>
          <a:r>
            <a:rPr lang="en-GB"/>
            <a:t>Doctoral Training Grants Manager</a:t>
          </a:r>
        </a:p>
      </dgm:t>
    </dgm:pt>
    <dgm:pt modelId="{363533B4-9208-414A-97E1-0DB009E8FFF1}" type="sibTrans" cxnId="{49FD9911-7337-41C4-8CD0-55F727F0E1CE}">
      <dgm:prSet/>
      <dgm:spPr/>
      <dgm:t>
        <a:bodyPr/>
        <a:lstStyle/>
        <a:p>
          <a:endParaRPr lang="en-GB"/>
        </a:p>
      </dgm:t>
    </dgm:pt>
    <dgm:pt modelId="{408A6C93-1D5F-4818-9288-3CD1129F69C2}" type="parTrans" cxnId="{49FD9911-7337-41C4-8CD0-55F727F0E1CE}">
      <dgm:prSet/>
      <dgm:spPr/>
      <dgm:t>
        <a:bodyPr/>
        <a:lstStyle/>
        <a:p>
          <a:endParaRPr lang="en-GB"/>
        </a:p>
      </dgm:t>
    </dgm:pt>
    <dgm:pt modelId="{626409CE-B2C5-4371-BCE0-86BC6A9D976C}">
      <dgm:prSet phldrT="[Text]"/>
      <dgm:spPr/>
      <dgm:t>
        <a:bodyPr/>
        <a:lstStyle/>
        <a:p>
          <a:r>
            <a:rPr lang="en-GB"/>
            <a:t>PGR Co-ordinator</a:t>
          </a:r>
        </a:p>
      </dgm:t>
    </dgm:pt>
    <dgm:pt modelId="{A1B19543-3680-49A8-BB5C-EFDACBE253AA}" type="parTrans" cxnId="{E7D84366-297D-4A60-B96F-63A42D9C618F}">
      <dgm:prSet/>
      <dgm:spPr/>
      <dgm:t>
        <a:bodyPr/>
        <a:lstStyle/>
        <a:p>
          <a:endParaRPr lang="en-GB"/>
        </a:p>
      </dgm:t>
    </dgm:pt>
    <dgm:pt modelId="{7CCDD627-AAB1-489F-A051-11A617811ADD}" type="sibTrans" cxnId="{E7D84366-297D-4A60-B96F-63A42D9C618F}">
      <dgm:prSet/>
      <dgm:spPr/>
      <dgm:t>
        <a:bodyPr/>
        <a:lstStyle/>
        <a:p>
          <a:endParaRPr lang="en-GB"/>
        </a:p>
      </dgm:t>
    </dgm:pt>
    <dgm:pt modelId="{D2425F7C-FF27-4ACB-AAE4-83FE85A4A23E}">
      <dgm:prSet phldrT="[Text]"/>
      <dgm:spPr/>
      <dgm:t>
        <a:bodyPr/>
        <a:lstStyle/>
        <a:p>
          <a:r>
            <a:rPr lang="en-GB"/>
            <a:t>PGR Training &amp; Development Specialist</a:t>
          </a:r>
        </a:p>
      </dgm:t>
    </dgm:pt>
    <dgm:pt modelId="{A1CBF44B-A4F2-4ECA-9A15-D02FEFC39C5F}" type="parTrans" cxnId="{D1B831C3-1C28-4201-AB7C-CAC376EBA921}">
      <dgm:prSet/>
      <dgm:spPr/>
      <dgm:t>
        <a:bodyPr/>
        <a:lstStyle/>
        <a:p>
          <a:endParaRPr lang="en-GB"/>
        </a:p>
      </dgm:t>
    </dgm:pt>
    <dgm:pt modelId="{AC22F8B8-1F8D-47CD-B44A-4A160D2CE3D5}" type="sibTrans" cxnId="{D1B831C3-1C28-4201-AB7C-CAC376EBA921}">
      <dgm:prSet/>
      <dgm:spPr/>
      <dgm:t>
        <a:bodyPr/>
        <a:lstStyle/>
        <a:p>
          <a:endParaRPr lang="en-GB"/>
        </a:p>
      </dgm:t>
    </dgm:pt>
    <dgm:pt modelId="{4A1364E1-A74F-4668-82FB-878C6D9D4A1A}" type="pres">
      <dgm:prSet presAssocID="{F68C5117-785C-4ADA-B873-95C0E061F286}" presName="hierChild1" presStyleCnt="0">
        <dgm:presLayoutVars>
          <dgm:orgChart val="1"/>
          <dgm:chPref val="1"/>
          <dgm:dir/>
          <dgm:animOne val="branch"/>
          <dgm:animLvl val="lvl"/>
          <dgm:resizeHandles/>
        </dgm:presLayoutVars>
      </dgm:prSet>
      <dgm:spPr/>
    </dgm:pt>
    <dgm:pt modelId="{4F71CA9F-0546-4C06-B425-B51F7EB5529F}" type="pres">
      <dgm:prSet presAssocID="{38B052AE-68DE-415B-9AE4-226AE70D9332}" presName="hierRoot1" presStyleCnt="0">
        <dgm:presLayoutVars>
          <dgm:hierBranch val="init"/>
        </dgm:presLayoutVars>
      </dgm:prSet>
      <dgm:spPr/>
    </dgm:pt>
    <dgm:pt modelId="{B7191FC5-22D7-4866-8922-E6DAC5B7A7E8}" type="pres">
      <dgm:prSet presAssocID="{38B052AE-68DE-415B-9AE4-226AE70D9332}" presName="rootComposite1" presStyleCnt="0"/>
      <dgm:spPr/>
    </dgm:pt>
    <dgm:pt modelId="{BF9DA675-4A49-40E7-B8E7-EB8C4AF8A34A}" type="pres">
      <dgm:prSet presAssocID="{38B052AE-68DE-415B-9AE4-226AE70D9332}" presName="rootText1" presStyleLbl="node0" presStyleIdx="0" presStyleCnt="1" custLinFactNeighborX="-6623" custLinFactNeighborY="3942">
        <dgm:presLayoutVars>
          <dgm:chPref val="3"/>
        </dgm:presLayoutVars>
      </dgm:prSet>
      <dgm:spPr/>
    </dgm:pt>
    <dgm:pt modelId="{CC5C05FD-8136-4526-A1F7-520DC372FD87}" type="pres">
      <dgm:prSet presAssocID="{38B052AE-68DE-415B-9AE4-226AE70D9332}" presName="rootConnector1" presStyleLbl="node1" presStyleIdx="0" presStyleCnt="0"/>
      <dgm:spPr/>
    </dgm:pt>
    <dgm:pt modelId="{F4450D0A-68B4-4F25-8F84-EAC418BA006D}" type="pres">
      <dgm:prSet presAssocID="{38B052AE-68DE-415B-9AE4-226AE70D9332}" presName="hierChild2" presStyleCnt="0"/>
      <dgm:spPr/>
    </dgm:pt>
    <dgm:pt modelId="{4B22A0CE-E1DF-42BE-B96F-0366F3BF17BF}" type="pres">
      <dgm:prSet presAssocID="{82C0CD05-800B-491C-9E9D-CB1508B1AA51}" presName="Name37" presStyleLbl="parChTrans1D2" presStyleIdx="0" presStyleCnt="3"/>
      <dgm:spPr/>
    </dgm:pt>
    <dgm:pt modelId="{2FF2877F-6EBE-45A4-820C-419EFF660C47}" type="pres">
      <dgm:prSet presAssocID="{1FE0172E-F8B7-40D3-829A-B59B62E355C9}" presName="hierRoot2" presStyleCnt="0">
        <dgm:presLayoutVars>
          <dgm:hierBranch val="init"/>
        </dgm:presLayoutVars>
      </dgm:prSet>
      <dgm:spPr/>
    </dgm:pt>
    <dgm:pt modelId="{B8DBC804-DDB4-4FC7-9B58-69965BCEDE3E}" type="pres">
      <dgm:prSet presAssocID="{1FE0172E-F8B7-40D3-829A-B59B62E355C9}" presName="rootComposite" presStyleCnt="0"/>
      <dgm:spPr/>
    </dgm:pt>
    <dgm:pt modelId="{DF5D60DB-421D-4A6B-A77A-80F61EA21835}" type="pres">
      <dgm:prSet presAssocID="{1FE0172E-F8B7-40D3-829A-B59B62E355C9}" presName="rootText" presStyleLbl="node2" presStyleIdx="0" presStyleCnt="2" custLinFactY="-39096" custLinFactNeighborX="70652" custLinFactNeighborY="-100000">
        <dgm:presLayoutVars>
          <dgm:chPref val="3"/>
        </dgm:presLayoutVars>
      </dgm:prSet>
      <dgm:spPr/>
    </dgm:pt>
    <dgm:pt modelId="{CB8FC32D-E8F3-42BA-90EE-390F2FA90D3B}" type="pres">
      <dgm:prSet presAssocID="{1FE0172E-F8B7-40D3-829A-B59B62E355C9}" presName="rootConnector" presStyleLbl="node2" presStyleIdx="0" presStyleCnt="2"/>
      <dgm:spPr/>
    </dgm:pt>
    <dgm:pt modelId="{9C874831-2B49-48B7-A8B9-DF663EB479A2}" type="pres">
      <dgm:prSet presAssocID="{1FE0172E-F8B7-40D3-829A-B59B62E355C9}" presName="hierChild4" presStyleCnt="0"/>
      <dgm:spPr/>
    </dgm:pt>
    <dgm:pt modelId="{D62AECB8-8B90-440A-8211-F8F908E4B778}" type="pres">
      <dgm:prSet presAssocID="{408A6C93-1D5F-4818-9288-3CD1129F69C2}" presName="Name37" presStyleLbl="parChTrans1D3" presStyleIdx="0" presStyleCnt="2"/>
      <dgm:spPr/>
    </dgm:pt>
    <dgm:pt modelId="{94BFEA05-5F3F-4919-9665-7F4175D799E5}" type="pres">
      <dgm:prSet presAssocID="{B13C4663-6884-40B1-B96A-E5440F668F59}" presName="hierRoot2" presStyleCnt="0">
        <dgm:presLayoutVars>
          <dgm:hierBranch val="init"/>
        </dgm:presLayoutVars>
      </dgm:prSet>
      <dgm:spPr/>
    </dgm:pt>
    <dgm:pt modelId="{DDB817DE-AEA8-43A4-AB15-FFD0564E7DA1}" type="pres">
      <dgm:prSet presAssocID="{B13C4663-6884-40B1-B96A-E5440F668F59}" presName="rootComposite" presStyleCnt="0"/>
      <dgm:spPr/>
    </dgm:pt>
    <dgm:pt modelId="{A67200FC-2797-4B11-9ACF-18B19A516AA2}" type="pres">
      <dgm:prSet presAssocID="{B13C4663-6884-40B1-B96A-E5440F668F59}" presName="rootText" presStyleLbl="node3" presStyleIdx="0" presStyleCnt="2" custLinFactY="-62278" custLinFactNeighborX="96594" custLinFactNeighborY="-100000">
        <dgm:presLayoutVars>
          <dgm:chPref val="3"/>
        </dgm:presLayoutVars>
      </dgm:prSet>
      <dgm:spPr/>
    </dgm:pt>
    <dgm:pt modelId="{3C383CE6-C11B-489C-B23A-A687B7551355}" type="pres">
      <dgm:prSet presAssocID="{B13C4663-6884-40B1-B96A-E5440F668F59}" presName="rootConnector" presStyleLbl="node3" presStyleIdx="0" presStyleCnt="2"/>
      <dgm:spPr/>
    </dgm:pt>
    <dgm:pt modelId="{F45A51F7-6529-4E31-B36C-24C7DECC3897}" type="pres">
      <dgm:prSet presAssocID="{B13C4663-6884-40B1-B96A-E5440F668F59}" presName="hierChild4" presStyleCnt="0"/>
      <dgm:spPr/>
    </dgm:pt>
    <dgm:pt modelId="{ADEA9125-E5A3-4B81-B6A5-116B816EF1FF}" type="pres">
      <dgm:prSet presAssocID="{B13C4663-6884-40B1-B96A-E5440F668F59}" presName="hierChild5" presStyleCnt="0"/>
      <dgm:spPr/>
    </dgm:pt>
    <dgm:pt modelId="{6886D41F-A426-4B79-BE31-482BED3B2486}" type="pres">
      <dgm:prSet presAssocID="{A1B19543-3680-49A8-BB5C-EFDACBE253AA}" presName="Name37" presStyleLbl="parChTrans1D3" presStyleIdx="1" presStyleCnt="2"/>
      <dgm:spPr/>
    </dgm:pt>
    <dgm:pt modelId="{40F012D9-AED1-4B88-AE2A-99EF701F9994}" type="pres">
      <dgm:prSet presAssocID="{626409CE-B2C5-4371-BCE0-86BC6A9D976C}" presName="hierRoot2" presStyleCnt="0">
        <dgm:presLayoutVars>
          <dgm:hierBranch val="init"/>
        </dgm:presLayoutVars>
      </dgm:prSet>
      <dgm:spPr/>
    </dgm:pt>
    <dgm:pt modelId="{67D4A8B2-6726-4883-B431-A3774851FC9D}" type="pres">
      <dgm:prSet presAssocID="{626409CE-B2C5-4371-BCE0-86BC6A9D976C}" presName="rootComposite" presStyleCnt="0"/>
      <dgm:spPr/>
    </dgm:pt>
    <dgm:pt modelId="{AF0D74B3-18B0-4B1E-9600-3971A193A173}" type="pres">
      <dgm:prSet presAssocID="{626409CE-B2C5-4371-BCE0-86BC6A9D976C}" presName="rootText" presStyleLbl="node3" presStyleIdx="1" presStyleCnt="2" custLinFactY="-82150" custLinFactNeighborX="96594" custLinFactNeighborY="-100000">
        <dgm:presLayoutVars>
          <dgm:chPref val="3"/>
        </dgm:presLayoutVars>
      </dgm:prSet>
      <dgm:spPr/>
    </dgm:pt>
    <dgm:pt modelId="{0CC79556-3D36-48BE-8C76-B465C15D93FC}" type="pres">
      <dgm:prSet presAssocID="{626409CE-B2C5-4371-BCE0-86BC6A9D976C}" presName="rootConnector" presStyleLbl="node3" presStyleIdx="1" presStyleCnt="2"/>
      <dgm:spPr/>
    </dgm:pt>
    <dgm:pt modelId="{4FCE4793-474D-474D-A1DC-8BD162D8F55E}" type="pres">
      <dgm:prSet presAssocID="{626409CE-B2C5-4371-BCE0-86BC6A9D976C}" presName="hierChild4" presStyleCnt="0"/>
      <dgm:spPr/>
    </dgm:pt>
    <dgm:pt modelId="{023CB0D5-5E52-4310-8D8C-9545948787F9}" type="pres">
      <dgm:prSet presAssocID="{626409CE-B2C5-4371-BCE0-86BC6A9D976C}" presName="hierChild5" presStyleCnt="0"/>
      <dgm:spPr/>
    </dgm:pt>
    <dgm:pt modelId="{D81782A8-EFF7-4C5C-9719-6C5606F8D1B2}" type="pres">
      <dgm:prSet presAssocID="{1FE0172E-F8B7-40D3-829A-B59B62E355C9}" presName="hierChild5" presStyleCnt="0"/>
      <dgm:spPr/>
    </dgm:pt>
    <dgm:pt modelId="{20E1C18F-D5C6-479E-9EC1-BD352FE7514B}" type="pres">
      <dgm:prSet presAssocID="{A1CBF44B-A4F2-4ECA-9A15-D02FEFC39C5F}" presName="Name37" presStyleLbl="parChTrans1D2" presStyleIdx="1" presStyleCnt="3"/>
      <dgm:spPr/>
    </dgm:pt>
    <dgm:pt modelId="{1AC7FDBA-8D7A-471B-81E9-02DD8F2A3B62}" type="pres">
      <dgm:prSet presAssocID="{D2425F7C-FF27-4ACB-AAE4-83FE85A4A23E}" presName="hierRoot2" presStyleCnt="0">
        <dgm:presLayoutVars>
          <dgm:hierBranch val="init"/>
        </dgm:presLayoutVars>
      </dgm:prSet>
      <dgm:spPr/>
    </dgm:pt>
    <dgm:pt modelId="{91EDC5F9-6000-4E2E-97AD-7BB0D1986508}" type="pres">
      <dgm:prSet presAssocID="{D2425F7C-FF27-4ACB-AAE4-83FE85A4A23E}" presName="rootComposite" presStyleCnt="0"/>
      <dgm:spPr/>
    </dgm:pt>
    <dgm:pt modelId="{BBC1F1FB-4170-437D-B2C7-F3066582FC1B}" type="pres">
      <dgm:prSet presAssocID="{D2425F7C-FF27-4ACB-AAE4-83FE85A4A23E}" presName="rootText" presStyleLbl="node2" presStyleIdx="1" presStyleCnt="2" custLinFactX="-84094" custLinFactY="-67799" custLinFactNeighborX="-100000" custLinFactNeighborY="-100000">
        <dgm:presLayoutVars>
          <dgm:chPref val="3"/>
        </dgm:presLayoutVars>
      </dgm:prSet>
      <dgm:spPr/>
    </dgm:pt>
    <dgm:pt modelId="{F3EEA48E-5523-468C-821F-2F44631C12A3}" type="pres">
      <dgm:prSet presAssocID="{D2425F7C-FF27-4ACB-AAE4-83FE85A4A23E}" presName="rootConnector" presStyleLbl="node2" presStyleIdx="1" presStyleCnt="2"/>
      <dgm:spPr/>
    </dgm:pt>
    <dgm:pt modelId="{FE552665-2D1E-4CAB-B127-8CDF7F3051DC}" type="pres">
      <dgm:prSet presAssocID="{D2425F7C-FF27-4ACB-AAE4-83FE85A4A23E}" presName="hierChild4" presStyleCnt="0"/>
      <dgm:spPr/>
    </dgm:pt>
    <dgm:pt modelId="{09FF7000-0747-4ABC-B4C4-FB6C539F145C}" type="pres">
      <dgm:prSet presAssocID="{D2425F7C-FF27-4ACB-AAE4-83FE85A4A23E}" presName="hierChild5" presStyleCnt="0"/>
      <dgm:spPr/>
    </dgm:pt>
    <dgm:pt modelId="{EBE9AE37-F725-4004-8C9D-11CACDDC6B51}" type="pres">
      <dgm:prSet presAssocID="{38B052AE-68DE-415B-9AE4-226AE70D9332}" presName="hierChild3" presStyleCnt="0"/>
      <dgm:spPr/>
    </dgm:pt>
    <dgm:pt modelId="{F238604A-A8D6-40F7-83F5-524EDC03485C}" type="pres">
      <dgm:prSet presAssocID="{EC5A6EA8-F656-4802-A1C0-5B5B25AD44A6}" presName="Name111" presStyleLbl="parChTrans1D2" presStyleIdx="2" presStyleCnt="3"/>
      <dgm:spPr/>
    </dgm:pt>
    <dgm:pt modelId="{27E3EBFA-884A-45DE-BCB9-D085B7E216B7}" type="pres">
      <dgm:prSet presAssocID="{71A8B085-8609-49BE-9648-08C538D042E5}" presName="hierRoot3" presStyleCnt="0">
        <dgm:presLayoutVars>
          <dgm:hierBranch val="init"/>
        </dgm:presLayoutVars>
      </dgm:prSet>
      <dgm:spPr/>
    </dgm:pt>
    <dgm:pt modelId="{D421ADB7-26BA-4679-9F83-6EC19CE9B9FA}" type="pres">
      <dgm:prSet presAssocID="{71A8B085-8609-49BE-9648-08C538D042E5}" presName="rootComposite3" presStyleCnt="0"/>
      <dgm:spPr/>
    </dgm:pt>
    <dgm:pt modelId="{10D84CE7-403D-495F-9B92-88088A925A1C}" type="pres">
      <dgm:prSet presAssocID="{71A8B085-8609-49BE-9648-08C538D042E5}" presName="rootText3" presStyleLbl="asst1" presStyleIdx="0" presStyleCnt="1" custLinFactX="68701" custLinFactY="-42107" custLinFactNeighborX="100000" custLinFactNeighborY="-100000">
        <dgm:presLayoutVars>
          <dgm:chPref val="3"/>
        </dgm:presLayoutVars>
      </dgm:prSet>
      <dgm:spPr/>
    </dgm:pt>
    <dgm:pt modelId="{E0D35A32-2ED7-4AC0-820D-57F3CDFAF8CD}" type="pres">
      <dgm:prSet presAssocID="{71A8B085-8609-49BE-9648-08C538D042E5}" presName="rootConnector3" presStyleLbl="asst1" presStyleIdx="0" presStyleCnt="1"/>
      <dgm:spPr/>
    </dgm:pt>
    <dgm:pt modelId="{5AD0401B-0256-44DA-BBFA-127E8CC1DC5F}" type="pres">
      <dgm:prSet presAssocID="{71A8B085-8609-49BE-9648-08C538D042E5}" presName="hierChild6" presStyleCnt="0"/>
      <dgm:spPr/>
    </dgm:pt>
    <dgm:pt modelId="{A2951F76-049E-4946-907E-4B0B19F50420}" type="pres">
      <dgm:prSet presAssocID="{71A8B085-8609-49BE-9648-08C538D042E5}" presName="hierChild7" presStyleCnt="0"/>
      <dgm:spPr/>
    </dgm:pt>
  </dgm:ptLst>
  <dgm:cxnLst>
    <dgm:cxn modelId="{49FD9911-7337-41C4-8CD0-55F727F0E1CE}" srcId="{1FE0172E-F8B7-40D3-829A-B59B62E355C9}" destId="{B13C4663-6884-40B1-B96A-E5440F668F59}" srcOrd="0" destOrd="0" parTransId="{408A6C93-1D5F-4818-9288-3CD1129F69C2}" sibTransId="{363533B4-9208-414A-97E1-0DB009E8FFF1}"/>
    <dgm:cxn modelId="{EAC46620-B213-4847-8A3D-6584ED49141F}" type="presOf" srcId="{82C0CD05-800B-491C-9E9D-CB1508B1AA51}" destId="{4B22A0CE-E1DF-42BE-B96F-0366F3BF17BF}" srcOrd="0" destOrd="0" presId="urn:microsoft.com/office/officeart/2005/8/layout/orgChart1"/>
    <dgm:cxn modelId="{8E235E32-2E0E-492C-A5C0-49B692F8D642}" type="presOf" srcId="{F68C5117-785C-4ADA-B873-95C0E061F286}" destId="{4A1364E1-A74F-4668-82FB-878C6D9D4A1A}" srcOrd="0" destOrd="0" presId="urn:microsoft.com/office/officeart/2005/8/layout/orgChart1"/>
    <dgm:cxn modelId="{8B0BDD32-9478-4E34-BADF-FEC05E71F3BE}" type="presOf" srcId="{EC5A6EA8-F656-4802-A1C0-5B5B25AD44A6}" destId="{F238604A-A8D6-40F7-83F5-524EDC03485C}" srcOrd="0" destOrd="0" presId="urn:microsoft.com/office/officeart/2005/8/layout/orgChart1"/>
    <dgm:cxn modelId="{3FF7AD34-92F0-4681-AF2F-26CCC568B73B}" srcId="{38B052AE-68DE-415B-9AE4-226AE70D9332}" destId="{1FE0172E-F8B7-40D3-829A-B59B62E355C9}" srcOrd="1" destOrd="0" parTransId="{82C0CD05-800B-491C-9E9D-CB1508B1AA51}" sibTransId="{BAD836E2-723A-4213-94D5-E92C45B07CA4}"/>
    <dgm:cxn modelId="{3610E940-E041-4104-97D9-9ED33EBF162A}" srcId="{F68C5117-785C-4ADA-B873-95C0E061F286}" destId="{38B052AE-68DE-415B-9AE4-226AE70D9332}" srcOrd="0" destOrd="0" parTransId="{48DA0EC8-B056-4EEE-84FD-01DEC3670608}" sibTransId="{D438A935-DC44-47E1-8131-71F2D53BD38B}"/>
    <dgm:cxn modelId="{622AD85F-0EB8-445C-A4D7-988F94B59807}" type="presOf" srcId="{38B052AE-68DE-415B-9AE4-226AE70D9332}" destId="{CC5C05FD-8136-4526-A1F7-520DC372FD87}" srcOrd="1" destOrd="0" presId="urn:microsoft.com/office/officeart/2005/8/layout/orgChart1"/>
    <dgm:cxn modelId="{CE475262-D0B5-4D78-8D73-C6EBD7E59D89}" type="presOf" srcId="{B13C4663-6884-40B1-B96A-E5440F668F59}" destId="{3C383CE6-C11B-489C-B23A-A687B7551355}" srcOrd="1" destOrd="0" presId="urn:microsoft.com/office/officeart/2005/8/layout/orgChart1"/>
    <dgm:cxn modelId="{E7D84366-297D-4A60-B96F-63A42D9C618F}" srcId="{1FE0172E-F8B7-40D3-829A-B59B62E355C9}" destId="{626409CE-B2C5-4371-BCE0-86BC6A9D976C}" srcOrd="1" destOrd="0" parTransId="{A1B19543-3680-49A8-BB5C-EFDACBE253AA}" sibTransId="{7CCDD627-AAB1-489F-A051-11A617811ADD}"/>
    <dgm:cxn modelId="{8DB12F4D-85FE-4A28-8B45-FC4EB0B88981}" type="presOf" srcId="{D2425F7C-FF27-4ACB-AAE4-83FE85A4A23E}" destId="{F3EEA48E-5523-468C-821F-2F44631C12A3}" srcOrd="1" destOrd="0" presId="urn:microsoft.com/office/officeart/2005/8/layout/orgChart1"/>
    <dgm:cxn modelId="{7C526A7F-D3CA-49C8-8DD3-10B6FD52A505}" srcId="{38B052AE-68DE-415B-9AE4-226AE70D9332}" destId="{71A8B085-8609-49BE-9648-08C538D042E5}" srcOrd="0" destOrd="0" parTransId="{EC5A6EA8-F656-4802-A1C0-5B5B25AD44A6}" sibTransId="{3015CFB1-3FB6-49C3-8B77-7216524A268A}"/>
    <dgm:cxn modelId="{0316719A-54C9-48AA-8A6E-4AC994E67BFD}" type="presOf" srcId="{D2425F7C-FF27-4ACB-AAE4-83FE85A4A23E}" destId="{BBC1F1FB-4170-437D-B2C7-F3066582FC1B}" srcOrd="0" destOrd="0" presId="urn:microsoft.com/office/officeart/2005/8/layout/orgChart1"/>
    <dgm:cxn modelId="{C1DC56A7-A538-490F-9FBA-D27ECA0C4509}" type="presOf" srcId="{38B052AE-68DE-415B-9AE4-226AE70D9332}" destId="{BF9DA675-4A49-40E7-B8E7-EB8C4AF8A34A}" srcOrd="0" destOrd="0" presId="urn:microsoft.com/office/officeart/2005/8/layout/orgChart1"/>
    <dgm:cxn modelId="{D1B831C3-1C28-4201-AB7C-CAC376EBA921}" srcId="{38B052AE-68DE-415B-9AE4-226AE70D9332}" destId="{D2425F7C-FF27-4ACB-AAE4-83FE85A4A23E}" srcOrd="2" destOrd="0" parTransId="{A1CBF44B-A4F2-4ECA-9A15-D02FEFC39C5F}" sibTransId="{AC22F8B8-1F8D-47CD-B44A-4A160D2CE3D5}"/>
    <dgm:cxn modelId="{14E982C5-AD7F-4D3F-834D-B3255E4B76B8}" type="presOf" srcId="{408A6C93-1D5F-4818-9288-3CD1129F69C2}" destId="{D62AECB8-8B90-440A-8211-F8F908E4B778}" srcOrd="0" destOrd="0" presId="urn:microsoft.com/office/officeart/2005/8/layout/orgChart1"/>
    <dgm:cxn modelId="{A3678BC7-543F-4854-A60E-932A159D224F}" type="presOf" srcId="{B13C4663-6884-40B1-B96A-E5440F668F59}" destId="{A67200FC-2797-4B11-9ACF-18B19A516AA2}" srcOrd="0" destOrd="0" presId="urn:microsoft.com/office/officeart/2005/8/layout/orgChart1"/>
    <dgm:cxn modelId="{E5D5B5CD-F1C3-4478-96A3-47833320E16E}" type="presOf" srcId="{A1CBF44B-A4F2-4ECA-9A15-D02FEFC39C5F}" destId="{20E1C18F-D5C6-479E-9EC1-BD352FE7514B}" srcOrd="0" destOrd="0" presId="urn:microsoft.com/office/officeart/2005/8/layout/orgChart1"/>
    <dgm:cxn modelId="{832AF2CF-F4FC-41A0-B3B2-79D5215970AE}" type="presOf" srcId="{1FE0172E-F8B7-40D3-829A-B59B62E355C9}" destId="{DF5D60DB-421D-4A6B-A77A-80F61EA21835}" srcOrd="0" destOrd="0" presId="urn:microsoft.com/office/officeart/2005/8/layout/orgChart1"/>
    <dgm:cxn modelId="{20955DD4-2A70-4E91-92E3-BAD8FA0E0BCB}" type="presOf" srcId="{626409CE-B2C5-4371-BCE0-86BC6A9D976C}" destId="{AF0D74B3-18B0-4B1E-9600-3971A193A173}" srcOrd="0" destOrd="0" presId="urn:microsoft.com/office/officeart/2005/8/layout/orgChart1"/>
    <dgm:cxn modelId="{58B7D9D7-7283-424B-988B-07D8FF2C6E24}" type="presOf" srcId="{A1B19543-3680-49A8-BB5C-EFDACBE253AA}" destId="{6886D41F-A426-4B79-BE31-482BED3B2486}" srcOrd="0" destOrd="0" presId="urn:microsoft.com/office/officeart/2005/8/layout/orgChart1"/>
    <dgm:cxn modelId="{1CE60ED9-E4E6-413A-83BD-9F595583138A}" type="presOf" srcId="{71A8B085-8609-49BE-9648-08C538D042E5}" destId="{E0D35A32-2ED7-4AC0-820D-57F3CDFAF8CD}" srcOrd="1" destOrd="0" presId="urn:microsoft.com/office/officeart/2005/8/layout/orgChart1"/>
    <dgm:cxn modelId="{E778F1E6-4D19-4292-B079-5A88FF9BBF0F}" type="presOf" srcId="{1FE0172E-F8B7-40D3-829A-B59B62E355C9}" destId="{CB8FC32D-E8F3-42BA-90EE-390F2FA90D3B}" srcOrd="1" destOrd="0" presId="urn:microsoft.com/office/officeart/2005/8/layout/orgChart1"/>
    <dgm:cxn modelId="{F2EC20F5-E0FE-4DB4-84B4-035336A21BF5}" type="presOf" srcId="{626409CE-B2C5-4371-BCE0-86BC6A9D976C}" destId="{0CC79556-3D36-48BE-8C76-B465C15D93FC}" srcOrd="1" destOrd="0" presId="urn:microsoft.com/office/officeart/2005/8/layout/orgChart1"/>
    <dgm:cxn modelId="{D876A8F9-27A2-434C-B4B0-1DB54A7E911F}" type="presOf" srcId="{71A8B085-8609-49BE-9648-08C538D042E5}" destId="{10D84CE7-403D-495F-9B92-88088A925A1C}" srcOrd="0" destOrd="0" presId="urn:microsoft.com/office/officeart/2005/8/layout/orgChart1"/>
    <dgm:cxn modelId="{E55B9B73-6EC0-46F6-A837-EE5E031E7FAE}" type="presParOf" srcId="{4A1364E1-A74F-4668-82FB-878C6D9D4A1A}" destId="{4F71CA9F-0546-4C06-B425-B51F7EB5529F}" srcOrd="0" destOrd="0" presId="urn:microsoft.com/office/officeart/2005/8/layout/orgChart1"/>
    <dgm:cxn modelId="{7BE9C65D-CB97-46B8-8748-419131E66636}" type="presParOf" srcId="{4F71CA9F-0546-4C06-B425-B51F7EB5529F}" destId="{B7191FC5-22D7-4866-8922-E6DAC5B7A7E8}" srcOrd="0" destOrd="0" presId="urn:microsoft.com/office/officeart/2005/8/layout/orgChart1"/>
    <dgm:cxn modelId="{884023A2-6186-4510-9AE2-0CF237E1585D}" type="presParOf" srcId="{B7191FC5-22D7-4866-8922-E6DAC5B7A7E8}" destId="{BF9DA675-4A49-40E7-B8E7-EB8C4AF8A34A}" srcOrd="0" destOrd="0" presId="urn:microsoft.com/office/officeart/2005/8/layout/orgChart1"/>
    <dgm:cxn modelId="{7E6A1BE4-C723-42A7-807D-CA97F1C01039}" type="presParOf" srcId="{B7191FC5-22D7-4866-8922-E6DAC5B7A7E8}" destId="{CC5C05FD-8136-4526-A1F7-520DC372FD87}" srcOrd="1" destOrd="0" presId="urn:microsoft.com/office/officeart/2005/8/layout/orgChart1"/>
    <dgm:cxn modelId="{B2BC2B10-4139-4161-A57C-7DC3858FE37E}" type="presParOf" srcId="{4F71CA9F-0546-4C06-B425-B51F7EB5529F}" destId="{F4450D0A-68B4-4F25-8F84-EAC418BA006D}" srcOrd="1" destOrd="0" presId="urn:microsoft.com/office/officeart/2005/8/layout/orgChart1"/>
    <dgm:cxn modelId="{6462BD3C-9FD2-4D98-B71D-F103912D03AF}" type="presParOf" srcId="{F4450D0A-68B4-4F25-8F84-EAC418BA006D}" destId="{4B22A0CE-E1DF-42BE-B96F-0366F3BF17BF}" srcOrd="0" destOrd="0" presId="urn:microsoft.com/office/officeart/2005/8/layout/orgChart1"/>
    <dgm:cxn modelId="{3AA86E3E-E588-4F80-A377-7CD23F314336}" type="presParOf" srcId="{F4450D0A-68B4-4F25-8F84-EAC418BA006D}" destId="{2FF2877F-6EBE-45A4-820C-419EFF660C47}" srcOrd="1" destOrd="0" presId="urn:microsoft.com/office/officeart/2005/8/layout/orgChart1"/>
    <dgm:cxn modelId="{337057DC-13FD-4161-B9FF-357588C075FF}" type="presParOf" srcId="{2FF2877F-6EBE-45A4-820C-419EFF660C47}" destId="{B8DBC804-DDB4-4FC7-9B58-69965BCEDE3E}" srcOrd="0" destOrd="0" presId="urn:microsoft.com/office/officeart/2005/8/layout/orgChart1"/>
    <dgm:cxn modelId="{8ADFE9A1-12B5-4D02-8374-364E8CE06D0E}" type="presParOf" srcId="{B8DBC804-DDB4-4FC7-9B58-69965BCEDE3E}" destId="{DF5D60DB-421D-4A6B-A77A-80F61EA21835}" srcOrd="0" destOrd="0" presId="urn:microsoft.com/office/officeart/2005/8/layout/orgChart1"/>
    <dgm:cxn modelId="{D78491A0-3C64-4CB0-94A7-3D032510D6BC}" type="presParOf" srcId="{B8DBC804-DDB4-4FC7-9B58-69965BCEDE3E}" destId="{CB8FC32D-E8F3-42BA-90EE-390F2FA90D3B}" srcOrd="1" destOrd="0" presId="urn:microsoft.com/office/officeart/2005/8/layout/orgChart1"/>
    <dgm:cxn modelId="{A91CE5A9-81C5-4E63-B2DE-DE3F79874929}" type="presParOf" srcId="{2FF2877F-6EBE-45A4-820C-419EFF660C47}" destId="{9C874831-2B49-48B7-A8B9-DF663EB479A2}" srcOrd="1" destOrd="0" presId="urn:microsoft.com/office/officeart/2005/8/layout/orgChart1"/>
    <dgm:cxn modelId="{1672CD44-60E3-4FF8-9D55-7C057C9BDF08}" type="presParOf" srcId="{9C874831-2B49-48B7-A8B9-DF663EB479A2}" destId="{D62AECB8-8B90-440A-8211-F8F908E4B778}" srcOrd="0" destOrd="0" presId="urn:microsoft.com/office/officeart/2005/8/layout/orgChart1"/>
    <dgm:cxn modelId="{610426CF-2FEB-44D3-9596-315997A08B0D}" type="presParOf" srcId="{9C874831-2B49-48B7-A8B9-DF663EB479A2}" destId="{94BFEA05-5F3F-4919-9665-7F4175D799E5}" srcOrd="1" destOrd="0" presId="urn:microsoft.com/office/officeart/2005/8/layout/orgChart1"/>
    <dgm:cxn modelId="{9A4EA11D-A454-4C25-9EC3-2D42E77D81A8}" type="presParOf" srcId="{94BFEA05-5F3F-4919-9665-7F4175D799E5}" destId="{DDB817DE-AEA8-43A4-AB15-FFD0564E7DA1}" srcOrd="0" destOrd="0" presId="urn:microsoft.com/office/officeart/2005/8/layout/orgChart1"/>
    <dgm:cxn modelId="{2DBA7D5B-F31E-4B12-B208-46D610371F92}" type="presParOf" srcId="{DDB817DE-AEA8-43A4-AB15-FFD0564E7DA1}" destId="{A67200FC-2797-4B11-9ACF-18B19A516AA2}" srcOrd="0" destOrd="0" presId="urn:microsoft.com/office/officeart/2005/8/layout/orgChart1"/>
    <dgm:cxn modelId="{E99D14BD-FBDB-434A-80DC-C806D501A4C9}" type="presParOf" srcId="{DDB817DE-AEA8-43A4-AB15-FFD0564E7DA1}" destId="{3C383CE6-C11B-489C-B23A-A687B7551355}" srcOrd="1" destOrd="0" presId="urn:microsoft.com/office/officeart/2005/8/layout/orgChart1"/>
    <dgm:cxn modelId="{10CEE50D-3EB6-4EEB-AC46-A2172ABA8933}" type="presParOf" srcId="{94BFEA05-5F3F-4919-9665-7F4175D799E5}" destId="{F45A51F7-6529-4E31-B36C-24C7DECC3897}" srcOrd="1" destOrd="0" presId="urn:microsoft.com/office/officeart/2005/8/layout/orgChart1"/>
    <dgm:cxn modelId="{CC20FC92-A7B3-42B8-9C5F-F50D498ADC69}" type="presParOf" srcId="{94BFEA05-5F3F-4919-9665-7F4175D799E5}" destId="{ADEA9125-E5A3-4B81-B6A5-116B816EF1FF}" srcOrd="2" destOrd="0" presId="urn:microsoft.com/office/officeart/2005/8/layout/orgChart1"/>
    <dgm:cxn modelId="{978A8B9C-9296-4120-B02D-B8E07AD2BA10}" type="presParOf" srcId="{9C874831-2B49-48B7-A8B9-DF663EB479A2}" destId="{6886D41F-A426-4B79-BE31-482BED3B2486}" srcOrd="2" destOrd="0" presId="urn:microsoft.com/office/officeart/2005/8/layout/orgChart1"/>
    <dgm:cxn modelId="{D3117C18-D60E-4729-9A8A-2092A351A249}" type="presParOf" srcId="{9C874831-2B49-48B7-A8B9-DF663EB479A2}" destId="{40F012D9-AED1-4B88-AE2A-99EF701F9994}" srcOrd="3" destOrd="0" presId="urn:microsoft.com/office/officeart/2005/8/layout/orgChart1"/>
    <dgm:cxn modelId="{E56D1166-E8ED-4D12-8E73-7B6CE34B2168}" type="presParOf" srcId="{40F012D9-AED1-4B88-AE2A-99EF701F9994}" destId="{67D4A8B2-6726-4883-B431-A3774851FC9D}" srcOrd="0" destOrd="0" presId="urn:microsoft.com/office/officeart/2005/8/layout/orgChart1"/>
    <dgm:cxn modelId="{CDF5A608-BF1F-4D97-A5FB-185DFDC58E25}" type="presParOf" srcId="{67D4A8B2-6726-4883-B431-A3774851FC9D}" destId="{AF0D74B3-18B0-4B1E-9600-3971A193A173}" srcOrd="0" destOrd="0" presId="urn:microsoft.com/office/officeart/2005/8/layout/orgChart1"/>
    <dgm:cxn modelId="{1884F113-7DD9-4DD8-8058-DC88BAFAA967}" type="presParOf" srcId="{67D4A8B2-6726-4883-B431-A3774851FC9D}" destId="{0CC79556-3D36-48BE-8C76-B465C15D93FC}" srcOrd="1" destOrd="0" presId="urn:microsoft.com/office/officeart/2005/8/layout/orgChart1"/>
    <dgm:cxn modelId="{A10E2201-6526-48A6-9545-37F015F73B66}" type="presParOf" srcId="{40F012D9-AED1-4B88-AE2A-99EF701F9994}" destId="{4FCE4793-474D-474D-A1DC-8BD162D8F55E}" srcOrd="1" destOrd="0" presId="urn:microsoft.com/office/officeart/2005/8/layout/orgChart1"/>
    <dgm:cxn modelId="{2F94074C-40E7-4744-B2FA-C98E6C66B45B}" type="presParOf" srcId="{40F012D9-AED1-4B88-AE2A-99EF701F9994}" destId="{023CB0D5-5E52-4310-8D8C-9545948787F9}" srcOrd="2" destOrd="0" presId="urn:microsoft.com/office/officeart/2005/8/layout/orgChart1"/>
    <dgm:cxn modelId="{2A27CC2F-21A0-49DA-A150-54F18050E6EA}" type="presParOf" srcId="{2FF2877F-6EBE-45A4-820C-419EFF660C47}" destId="{D81782A8-EFF7-4C5C-9719-6C5606F8D1B2}" srcOrd="2" destOrd="0" presId="urn:microsoft.com/office/officeart/2005/8/layout/orgChart1"/>
    <dgm:cxn modelId="{3F292BC3-9F5F-40CD-9741-18FD4EE74DE8}" type="presParOf" srcId="{F4450D0A-68B4-4F25-8F84-EAC418BA006D}" destId="{20E1C18F-D5C6-479E-9EC1-BD352FE7514B}" srcOrd="2" destOrd="0" presId="urn:microsoft.com/office/officeart/2005/8/layout/orgChart1"/>
    <dgm:cxn modelId="{EDA2E2BB-E4FC-4FE8-B873-596F8C3C1BF2}" type="presParOf" srcId="{F4450D0A-68B4-4F25-8F84-EAC418BA006D}" destId="{1AC7FDBA-8D7A-471B-81E9-02DD8F2A3B62}" srcOrd="3" destOrd="0" presId="urn:microsoft.com/office/officeart/2005/8/layout/orgChart1"/>
    <dgm:cxn modelId="{2A645015-C64C-45AF-B4B0-641B8E592606}" type="presParOf" srcId="{1AC7FDBA-8D7A-471B-81E9-02DD8F2A3B62}" destId="{91EDC5F9-6000-4E2E-97AD-7BB0D1986508}" srcOrd="0" destOrd="0" presId="urn:microsoft.com/office/officeart/2005/8/layout/orgChart1"/>
    <dgm:cxn modelId="{2A6813FC-2633-4A66-87CD-9E255F530C73}" type="presParOf" srcId="{91EDC5F9-6000-4E2E-97AD-7BB0D1986508}" destId="{BBC1F1FB-4170-437D-B2C7-F3066582FC1B}" srcOrd="0" destOrd="0" presId="urn:microsoft.com/office/officeart/2005/8/layout/orgChart1"/>
    <dgm:cxn modelId="{C5A8B133-723C-4813-A697-0F77136FE7F5}" type="presParOf" srcId="{91EDC5F9-6000-4E2E-97AD-7BB0D1986508}" destId="{F3EEA48E-5523-468C-821F-2F44631C12A3}" srcOrd="1" destOrd="0" presId="urn:microsoft.com/office/officeart/2005/8/layout/orgChart1"/>
    <dgm:cxn modelId="{0814A4E8-7AAA-423B-B6E6-5989DA235FA0}" type="presParOf" srcId="{1AC7FDBA-8D7A-471B-81E9-02DD8F2A3B62}" destId="{FE552665-2D1E-4CAB-B127-8CDF7F3051DC}" srcOrd="1" destOrd="0" presId="urn:microsoft.com/office/officeart/2005/8/layout/orgChart1"/>
    <dgm:cxn modelId="{270E036B-D3D1-43F1-9B2A-EFB1928BAA8F}" type="presParOf" srcId="{1AC7FDBA-8D7A-471B-81E9-02DD8F2A3B62}" destId="{09FF7000-0747-4ABC-B4C4-FB6C539F145C}" srcOrd="2" destOrd="0" presId="urn:microsoft.com/office/officeart/2005/8/layout/orgChart1"/>
    <dgm:cxn modelId="{5D6DCA6B-FFDB-4F53-B9C2-549777A6C30F}" type="presParOf" srcId="{4F71CA9F-0546-4C06-B425-B51F7EB5529F}" destId="{EBE9AE37-F725-4004-8C9D-11CACDDC6B51}" srcOrd="2" destOrd="0" presId="urn:microsoft.com/office/officeart/2005/8/layout/orgChart1"/>
    <dgm:cxn modelId="{42D1510F-76FE-4748-B37E-81A75541C8C0}" type="presParOf" srcId="{EBE9AE37-F725-4004-8C9D-11CACDDC6B51}" destId="{F238604A-A8D6-40F7-83F5-524EDC03485C}" srcOrd="0" destOrd="0" presId="urn:microsoft.com/office/officeart/2005/8/layout/orgChart1"/>
    <dgm:cxn modelId="{1FBD6D27-FFAF-48A8-8462-02CE5BB278C6}" type="presParOf" srcId="{EBE9AE37-F725-4004-8C9D-11CACDDC6B51}" destId="{27E3EBFA-884A-45DE-BCB9-D085B7E216B7}" srcOrd="1" destOrd="0" presId="urn:microsoft.com/office/officeart/2005/8/layout/orgChart1"/>
    <dgm:cxn modelId="{471522F1-9B3D-4E72-8C13-50AE6D84CCD8}" type="presParOf" srcId="{27E3EBFA-884A-45DE-BCB9-D085B7E216B7}" destId="{D421ADB7-26BA-4679-9F83-6EC19CE9B9FA}" srcOrd="0" destOrd="0" presId="urn:microsoft.com/office/officeart/2005/8/layout/orgChart1"/>
    <dgm:cxn modelId="{6BF4BFEF-E34F-4680-A583-2D2923797DB9}" type="presParOf" srcId="{D421ADB7-26BA-4679-9F83-6EC19CE9B9FA}" destId="{10D84CE7-403D-495F-9B92-88088A925A1C}" srcOrd="0" destOrd="0" presId="urn:microsoft.com/office/officeart/2005/8/layout/orgChart1"/>
    <dgm:cxn modelId="{1A2C108B-1765-4467-8D1D-772AD9E92FB0}" type="presParOf" srcId="{D421ADB7-26BA-4679-9F83-6EC19CE9B9FA}" destId="{E0D35A32-2ED7-4AC0-820D-57F3CDFAF8CD}" srcOrd="1" destOrd="0" presId="urn:microsoft.com/office/officeart/2005/8/layout/orgChart1"/>
    <dgm:cxn modelId="{468EAA4E-A8F0-4985-AED5-C2719374A192}" type="presParOf" srcId="{27E3EBFA-884A-45DE-BCB9-D085B7E216B7}" destId="{5AD0401B-0256-44DA-BBFA-127E8CC1DC5F}" srcOrd="1" destOrd="0" presId="urn:microsoft.com/office/officeart/2005/8/layout/orgChart1"/>
    <dgm:cxn modelId="{583E2086-D694-450C-9F35-AF49E9D2601B}" type="presParOf" srcId="{27E3EBFA-884A-45DE-BCB9-D085B7E216B7}" destId="{A2951F76-049E-4946-907E-4B0B19F50420}"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38604A-A8D6-40F7-83F5-524EDC03485C}">
      <dsp:nvSpPr>
        <dsp:cNvPr id="0" name=""/>
        <dsp:cNvSpPr/>
      </dsp:nvSpPr>
      <dsp:spPr>
        <a:xfrm>
          <a:off x="2456140" y="282304"/>
          <a:ext cx="732003" cy="304719"/>
        </a:xfrm>
        <a:custGeom>
          <a:avLst/>
          <a:gdLst/>
          <a:ahLst/>
          <a:cxnLst/>
          <a:rect l="0" t="0" r="0" b="0"/>
          <a:pathLst>
            <a:path>
              <a:moveTo>
                <a:pt x="0" y="304719"/>
              </a:moveTo>
              <a:lnTo>
                <a:pt x="732003"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E1C18F-D5C6-479E-9EC1-BD352FE7514B}">
      <dsp:nvSpPr>
        <dsp:cNvPr id="0" name=""/>
        <dsp:cNvSpPr/>
      </dsp:nvSpPr>
      <dsp:spPr>
        <a:xfrm>
          <a:off x="1135284" y="541303"/>
          <a:ext cx="1320856" cy="91440"/>
        </a:xfrm>
        <a:custGeom>
          <a:avLst/>
          <a:gdLst/>
          <a:ahLst/>
          <a:cxnLst/>
          <a:rect l="0" t="0" r="0" b="0"/>
          <a:pathLst>
            <a:path>
              <a:moveTo>
                <a:pt x="1320856" y="45720"/>
              </a:moveTo>
              <a:lnTo>
                <a:pt x="0" y="45720"/>
              </a:lnTo>
              <a:lnTo>
                <a:pt x="0" y="11493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886D41F-A426-4B79-BE31-482BED3B2486}">
      <dsp:nvSpPr>
        <dsp:cNvPr id="0" name=""/>
        <dsp:cNvSpPr/>
      </dsp:nvSpPr>
      <dsp:spPr>
        <a:xfrm>
          <a:off x="2193879" y="1382906"/>
          <a:ext cx="462323" cy="1078097"/>
        </a:xfrm>
        <a:custGeom>
          <a:avLst/>
          <a:gdLst/>
          <a:ahLst/>
          <a:cxnLst/>
          <a:rect l="0" t="0" r="0" b="0"/>
          <a:pathLst>
            <a:path>
              <a:moveTo>
                <a:pt x="0" y="0"/>
              </a:moveTo>
              <a:lnTo>
                <a:pt x="0" y="1078097"/>
              </a:lnTo>
              <a:lnTo>
                <a:pt x="462323" y="107809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2AECB8-8B90-440A-8211-F8F908E4B778}">
      <dsp:nvSpPr>
        <dsp:cNvPr id="0" name=""/>
        <dsp:cNvSpPr/>
      </dsp:nvSpPr>
      <dsp:spPr>
        <a:xfrm>
          <a:off x="2193879" y="1382906"/>
          <a:ext cx="462323" cy="388552"/>
        </a:xfrm>
        <a:custGeom>
          <a:avLst/>
          <a:gdLst/>
          <a:ahLst/>
          <a:cxnLst/>
          <a:rect l="0" t="0" r="0" b="0"/>
          <a:pathLst>
            <a:path>
              <a:moveTo>
                <a:pt x="0" y="0"/>
              </a:moveTo>
              <a:lnTo>
                <a:pt x="0" y="388552"/>
              </a:lnTo>
              <a:lnTo>
                <a:pt x="462323" y="38855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22A0CE-E1DF-42BE-B96F-0366F3BF17BF}">
      <dsp:nvSpPr>
        <dsp:cNvPr id="0" name=""/>
        <dsp:cNvSpPr/>
      </dsp:nvSpPr>
      <dsp:spPr>
        <a:xfrm>
          <a:off x="2456140" y="587023"/>
          <a:ext cx="189426" cy="231274"/>
        </a:xfrm>
        <a:custGeom>
          <a:avLst/>
          <a:gdLst/>
          <a:ahLst/>
          <a:cxnLst/>
          <a:rect l="0" t="0" r="0" b="0"/>
          <a:pathLst>
            <a:path>
              <a:moveTo>
                <a:pt x="0" y="0"/>
              </a:moveTo>
              <a:lnTo>
                <a:pt x="0" y="112707"/>
              </a:lnTo>
              <a:lnTo>
                <a:pt x="189426" y="112707"/>
              </a:lnTo>
              <a:lnTo>
                <a:pt x="189426" y="23127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9DA675-4A49-40E7-B8E7-EB8C4AF8A34A}">
      <dsp:nvSpPr>
        <dsp:cNvPr id="0" name=""/>
        <dsp:cNvSpPr/>
      </dsp:nvSpPr>
      <dsp:spPr>
        <a:xfrm>
          <a:off x="1891532" y="22414"/>
          <a:ext cx="1129216" cy="56460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Associate Director SPD</a:t>
          </a:r>
        </a:p>
      </dsp:txBody>
      <dsp:txXfrm>
        <a:off x="1891532" y="22414"/>
        <a:ext cx="1129216" cy="564608"/>
      </dsp:txXfrm>
    </dsp:sp>
    <dsp:sp modelId="{DF5D60DB-421D-4A6B-A77A-80F61EA21835}">
      <dsp:nvSpPr>
        <dsp:cNvPr id="0" name=""/>
        <dsp:cNvSpPr/>
      </dsp:nvSpPr>
      <dsp:spPr>
        <a:xfrm>
          <a:off x="2080958" y="818298"/>
          <a:ext cx="1129216" cy="56460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PGR Operations Manager</a:t>
          </a:r>
        </a:p>
      </dsp:txBody>
      <dsp:txXfrm>
        <a:off x="2080958" y="818298"/>
        <a:ext cx="1129216" cy="564608"/>
      </dsp:txXfrm>
    </dsp:sp>
    <dsp:sp modelId="{A67200FC-2797-4B11-9ACF-18B19A516AA2}">
      <dsp:nvSpPr>
        <dsp:cNvPr id="0" name=""/>
        <dsp:cNvSpPr/>
      </dsp:nvSpPr>
      <dsp:spPr>
        <a:xfrm>
          <a:off x="2656203" y="1489154"/>
          <a:ext cx="1129216" cy="56460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Doctoral Training Grants Manager</a:t>
          </a:r>
        </a:p>
      </dsp:txBody>
      <dsp:txXfrm>
        <a:off x="2656203" y="1489154"/>
        <a:ext cx="1129216" cy="564608"/>
      </dsp:txXfrm>
    </dsp:sp>
    <dsp:sp modelId="{AF0D74B3-18B0-4B1E-9600-3971A193A173}">
      <dsp:nvSpPr>
        <dsp:cNvPr id="0" name=""/>
        <dsp:cNvSpPr/>
      </dsp:nvSpPr>
      <dsp:spPr>
        <a:xfrm>
          <a:off x="2656203" y="2178699"/>
          <a:ext cx="1129216" cy="56460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PGR Co-ordinator</a:t>
          </a:r>
        </a:p>
      </dsp:txBody>
      <dsp:txXfrm>
        <a:off x="2656203" y="2178699"/>
        <a:ext cx="1129216" cy="564608"/>
      </dsp:txXfrm>
    </dsp:sp>
    <dsp:sp modelId="{BBC1F1FB-4170-437D-B2C7-F3066582FC1B}">
      <dsp:nvSpPr>
        <dsp:cNvPr id="0" name=""/>
        <dsp:cNvSpPr/>
      </dsp:nvSpPr>
      <dsp:spPr>
        <a:xfrm>
          <a:off x="570675" y="656238"/>
          <a:ext cx="1129216" cy="56460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PGR Training &amp; Development Specialist</a:t>
          </a:r>
        </a:p>
      </dsp:txBody>
      <dsp:txXfrm>
        <a:off x="570675" y="656238"/>
        <a:ext cx="1129216" cy="564608"/>
      </dsp:txXfrm>
    </dsp:sp>
    <dsp:sp modelId="{10D84CE7-403D-495F-9B92-88088A925A1C}">
      <dsp:nvSpPr>
        <dsp:cNvPr id="0" name=""/>
        <dsp:cNvSpPr/>
      </dsp:nvSpPr>
      <dsp:spPr>
        <a:xfrm>
          <a:off x="3188143" y="0"/>
          <a:ext cx="1129216" cy="56460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Director Graduate School</a:t>
          </a:r>
        </a:p>
      </dsp:txBody>
      <dsp:txXfrm>
        <a:off x="3188143" y="0"/>
        <a:ext cx="1129216" cy="56460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customXml/itemProps2.xml><?xml version="1.0" encoding="utf-8"?>
<ds:datastoreItem xmlns:ds="http://schemas.openxmlformats.org/officeDocument/2006/customXml" ds:itemID="{E20A5967-5CC3-4412-AA90-786F7E91F57B}">
  <ds:schemaRefs>
    <ds:schemaRef ds:uri="http://schemas.openxmlformats.org/officeDocument/2006/bibliography"/>
  </ds:schemaRefs>
</ds:datastoreItem>
</file>

<file path=customXml/itemProps3.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477433-A9BA-4083-9096-3B7990D5A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1397</Words>
  <Characters>7964</Characters>
  <Application>Microsoft Office Word</Application>
  <DocSecurity>2</DocSecurity>
  <Lines>66</Lines>
  <Paragraphs>18</Paragraphs>
  <ScaleCrop>false</ScaleCrop>
  <HeadingPairs>
    <vt:vector size="2" baseType="variant">
      <vt:variant>
        <vt:lpstr>Title</vt:lpstr>
      </vt:variant>
      <vt:variant>
        <vt:i4>1</vt:i4>
      </vt:variant>
    </vt:vector>
  </HeadingPairs>
  <TitlesOfParts>
    <vt:vector size="1" baseType="lpstr">
      <vt:lpstr>Job Description Template 2024</vt:lpstr>
    </vt:vector>
  </TitlesOfParts>
  <Company>Brunel University London</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2024</dc:title>
  <dc:subject/>
  <dc:creator>Claire Westley (Staff)</dc:creator>
  <cp:keywords/>
  <dc:description/>
  <cp:lastModifiedBy>Diana Baukerte (Staff)</cp:lastModifiedBy>
  <cp:revision>16</cp:revision>
  <dcterms:created xsi:type="dcterms:W3CDTF">2026-06-02T14:50:00Z</dcterms:created>
  <dcterms:modified xsi:type="dcterms:W3CDTF">2026-10-14T15:05:00Z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