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087EEBA" w:rsidR="061A3A59" w:rsidRPr="002F0731" w:rsidRDefault="006246F0" w:rsidP="003632A7">
      <w:pPr>
        <w:spacing w:line="240" w:lineRule="auto"/>
        <w:ind w:left="2694" w:hanging="2268"/>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b/>
            <w:bCs/>
            <w:sz w:val="22"/>
            <w:szCs w:val="22"/>
          </w:rPr>
          <w:id w:val="517431779"/>
          <w:placeholder>
            <w:docPart w:val="21C6DE96BAFF430DB1ADD50EDDE59A6D"/>
          </w:placeholder>
        </w:sdtPr>
        <w:sdtEndPr>
          <w:rPr>
            <w:rStyle w:val="TORTemplate"/>
          </w:rPr>
        </w:sdtEndPr>
        <w:sdtContent>
          <w:r w:rsidR="003632A7" w:rsidRPr="003632A7">
            <w:rPr>
              <w:rStyle w:val="TORTemplate"/>
              <w:b/>
              <w:bCs/>
              <w:sz w:val="22"/>
              <w:szCs w:val="22"/>
            </w:rPr>
            <w:t>Social and Environmental Safeguarding (SES)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04B87" w:rsidRPr="00EC460A" w14:paraId="3AD22B07" w14:textId="77777777" w:rsidTr="55C8DD5E">
        <w:trPr>
          <w:gridAfter w:val="1"/>
          <w:wAfter w:w="16" w:type="dxa"/>
          <w:trHeight w:val="540"/>
        </w:trPr>
        <w:tc>
          <w:tcPr>
            <w:tcW w:w="540" w:type="dxa"/>
          </w:tcPr>
          <w:p w14:paraId="11B48C8C" w14:textId="6870A894" w:rsidR="00504B87" w:rsidRPr="0024564A" w:rsidRDefault="00504B87" w:rsidP="00504B87">
            <w:pPr>
              <w:spacing w:line="240" w:lineRule="auto"/>
              <w:jc w:val="center"/>
              <w:rPr>
                <w:rFonts w:asciiTheme="minorHAnsi" w:hAnsiTheme="minorHAnsi" w:cstheme="minorBidi"/>
              </w:rPr>
            </w:pPr>
          </w:p>
          <w:p w14:paraId="7FE7ED2E" w14:textId="166B8F0C" w:rsidR="00504B87" w:rsidRPr="0024564A" w:rsidRDefault="00504B87" w:rsidP="00504B8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1A427ABA" w14:textId="77777777" w:rsidR="00504B87" w:rsidRPr="008168A2" w:rsidRDefault="00504B87" w:rsidP="00504B87">
            <w:pPr>
              <w:pStyle w:val="ListParagraph"/>
              <w:numPr>
                <w:ilvl w:val="0"/>
                <w:numId w:val="2"/>
              </w:numPr>
              <w:ind w:left="301" w:hanging="270"/>
              <w:rPr>
                <w:rFonts w:asciiTheme="minorHAnsi" w:hAnsiTheme="minorHAnsi"/>
                <w:lang w:val="en-GB"/>
              </w:rPr>
            </w:pPr>
            <w:r w:rsidRPr="665F0DAF">
              <w:rPr>
                <w:rFonts w:asciiTheme="minorHAnsi" w:hAnsiTheme="minorHAnsi"/>
                <w:lang w:val="en-GB"/>
              </w:rPr>
              <w:t xml:space="preserve">Provide an updated, enhanced and adapted set of SES training materials localised and tailored to specific office contexts under support in the region </w:t>
            </w:r>
          </w:p>
          <w:p w14:paraId="036AE679" w14:textId="77777777" w:rsidR="00504B87" w:rsidRPr="009746D3" w:rsidRDefault="00504B87" w:rsidP="00504B87">
            <w:pPr>
              <w:pStyle w:val="ListParagraph"/>
              <w:numPr>
                <w:ilvl w:val="0"/>
                <w:numId w:val="2"/>
              </w:numPr>
              <w:ind w:left="301" w:hanging="270"/>
              <w:rPr>
                <w:rFonts w:asciiTheme="minorHAnsi" w:hAnsiTheme="minorHAnsi"/>
                <w:highlight w:val="lightGray"/>
              </w:rPr>
            </w:pPr>
            <w:r w:rsidRPr="665F0DAF">
              <w:rPr>
                <w:rFonts w:asciiTheme="minorHAnsi" w:hAnsiTheme="minorHAnsi"/>
                <w:lang w:val="en-GB"/>
              </w:rPr>
              <w:t xml:space="preserve">Report on SES training led including consultations and review engagements (remote) for select offices in the region. </w:t>
            </w:r>
          </w:p>
          <w:p w14:paraId="063AC99F" w14:textId="37186C93" w:rsidR="00504B87" w:rsidRDefault="00504B87" w:rsidP="00504B87">
            <w:pPr>
              <w:rPr>
                <w:rFonts w:ascii="Calibri" w:eastAsia="Calibri" w:hAnsi="Calibri" w:cs="Calibri"/>
                <w:color w:val="000000" w:themeColor="text1"/>
              </w:rPr>
            </w:pPr>
            <w:r>
              <w:rPr>
                <w:rFonts w:asciiTheme="minorHAnsi" w:hAnsiTheme="minorHAnsi"/>
                <w:lang w:val="en-GB"/>
              </w:rPr>
              <w:t>(Monthly Progress Update)</w:t>
            </w:r>
          </w:p>
        </w:tc>
        <w:tc>
          <w:tcPr>
            <w:tcW w:w="1350" w:type="dxa"/>
          </w:tcPr>
          <w:p w14:paraId="42DE9CB9" w14:textId="3F0A1B38" w:rsidR="00504B87" w:rsidRDefault="00504B87" w:rsidP="00504B87">
            <w:pPr>
              <w:rPr>
                <w:rFonts w:ascii="Calibri" w:eastAsia="Calibri" w:hAnsi="Calibri" w:cs="Calibri"/>
                <w:color w:val="000000" w:themeColor="text1"/>
              </w:rPr>
            </w:pPr>
            <w:r>
              <w:rPr>
                <w:rFonts w:asciiTheme="minorHAnsi" w:hAnsiTheme="minorHAnsi"/>
              </w:rPr>
              <w:t>31 Jan 2028</w:t>
            </w:r>
          </w:p>
        </w:tc>
        <w:tc>
          <w:tcPr>
            <w:tcW w:w="1231" w:type="dxa"/>
            <w:shd w:val="clear" w:color="auto" w:fill="FFFFFF" w:themeFill="background1"/>
          </w:tcPr>
          <w:p w14:paraId="25FE2752" w14:textId="51D54678" w:rsidR="00504B87" w:rsidRPr="009B3299" w:rsidRDefault="00504B87" w:rsidP="00504B8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504B87" w:rsidRPr="009B3299" w:rsidRDefault="00504B87" w:rsidP="00504B8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504B87" w:rsidRPr="009B3299" w:rsidRDefault="00504B87" w:rsidP="00504B8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504B87" w:rsidRPr="009B3299" w:rsidRDefault="00504B87" w:rsidP="00504B8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504B87" w:rsidRPr="009B3299" w:rsidRDefault="00504B87" w:rsidP="00504B8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504B87" w:rsidRPr="009B3299" w:rsidRDefault="00504B87" w:rsidP="00504B87">
            <w:pPr>
              <w:spacing w:line="240" w:lineRule="auto"/>
              <w:rPr>
                <w:rFonts w:asciiTheme="minorHAnsi" w:hAnsiTheme="minorHAnsi"/>
              </w:rPr>
            </w:pPr>
            <w:sdt>
              <w:sdtPr>
                <w:rPr>
                  <w:rStyle w:val="TORTemplate"/>
                  <w:sz w:val="16"/>
                  <w:szCs w:val="16"/>
                </w:rPr>
                <w:id w:val="145713650"/>
                <w:placeholder>
                  <w:docPart w:val="71E55BE8C98E4090BB5FBFFE1CCC1A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04B87" w:rsidRPr="00EC460A" w14:paraId="69AF2BD8" w14:textId="77777777" w:rsidTr="55C8DD5E">
        <w:trPr>
          <w:gridAfter w:val="1"/>
          <w:wAfter w:w="16" w:type="dxa"/>
        </w:trPr>
        <w:tc>
          <w:tcPr>
            <w:tcW w:w="540" w:type="dxa"/>
          </w:tcPr>
          <w:p w14:paraId="2BC98442" w14:textId="375B7070" w:rsidR="00504B87" w:rsidRPr="0024564A" w:rsidRDefault="00504B87" w:rsidP="00504B87">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1C308B1" w14:textId="77777777" w:rsidR="00504B87" w:rsidRPr="00EC0837" w:rsidRDefault="00504B87" w:rsidP="00504B87">
            <w:pPr>
              <w:pStyle w:val="ListParagraph"/>
              <w:numPr>
                <w:ilvl w:val="0"/>
                <w:numId w:val="2"/>
              </w:numPr>
              <w:spacing w:line="240" w:lineRule="auto"/>
              <w:ind w:left="301" w:hanging="270"/>
              <w:rPr>
                <w:rFonts w:asciiTheme="minorHAnsi" w:hAnsiTheme="minorHAnsi"/>
              </w:rPr>
            </w:pPr>
            <w:r>
              <w:rPr>
                <w:rFonts w:asciiTheme="minorHAnsi" w:hAnsiTheme="minorHAnsi"/>
                <w:lang w:val="en-GB"/>
              </w:rPr>
              <w:t xml:space="preserve">Summary report on ESRMP screening and mapping of mitigation </w:t>
            </w:r>
            <w:r>
              <w:rPr>
                <w:rFonts w:asciiTheme="minorHAnsi" w:hAnsiTheme="minorHAnsi"/>
                <w:lang w:val="en-GB"/>
              </w:rPr>
              <w:lastRenderedPageBreak/>
              <w:t>measures into select offices CPD/workplanning cycles</w:t>
            </w:r>
          </w:p>
          <w:p w14:paraId="32311D82" w14:textId="77777777" w:rsidR="00504B87" w:rsidRPr="001F201E" w:rsidRDefault="00504B87" w:rsidP="00504B87">
            <w:pPr>
              <w:pStyle w:val="ListParagraph"/>
              <w:numPr>
                <w:ilvl w:val="0"/>
                <w:numId w:val="2"/>
              </w:numPr>
              <w:ind w:left="301" w:hanging="270"/>
              <w:rPr>
                <w:rFonts w:asciiTheme="minorHAnsi" w:hAnsiTheme="minorHAnsi"/>
                <w:lang w:val="en-GB"/>
              </w:rPr>
            </w:pPr>
            <w:r>
              <w:rPr>
                <w:rFonts w:asciiTheme="minorHAnsi" w:hAnsiTheme="minorHAnsi"/>
                <w:lang w:val="en-GB"/>
              </w:rPr>
              <w:t>Report on support to Country Offices</w:t>
            </w:r>
            <w:r w:rsidRPr="008168A2">
              <w:rPr>
                <w:rFonts w:asciiTheme="minorHAnsi" w:hAnsiTheme="minorHAnsi"/>
                <w:lang w:val="en-GB"/>
              </w:rPr>
              <w:t xml:space="preserve"> with recommendations for better integration of SES with other risk areas (e.g., Programme Implementation, Data Protection, Supply and Operations) and on UNICEF CFM viz Government</w:t>
            </w:r>
            <w:r w:rsidRPr="008168A2">
              <w:rPr>
                <w:rFonts w:asciiTheme="minorHAnsi" w:hAnsiTheme="minorHAnsi"/>
              </w:rPr>
              <w:t> </w:t>
            </w:r>
          </w:p>
          <w:p w14:paraId="2145C857" w14:textId="77777777" w:rsidR="00504B87" w:rsidRDefault="00504B87" w:rsidP="00504B87">
            <w:pPr>
              <w:pStyle w:val="ListParagraph"/>
              <w:numPr>
                <w:ilvl w:val="0"/>
                <w:numId w:val="2"/>
              </w:numPr>
              <w:ind w:left="301" w:hanging="270"/>
              <w:rPr>
                <w:rFonts w:asciiTheme="minorHAnsi" w:hAnsiTheme="minorHAnsi"/>
                <w:lang w:val="en-GB"/>
              </w:rPr>
            </w:pPr>
            <w:r w:rsidRPr="008168A2">
              <w:rPr>
                <w:rFonts w:asciiTheme="minorHAnsi" w:hAnsiTheme="minorHAnsi"/>
                <w:lang w:val="en-GB"/>
              </w:rPr>
              <w:t xml:space="preserve">Concise </w:t>
            </w:r>
            <w:r>
              <w:rPr>
                <w:rFonts w:asciiTheme="minorHAnsi" w:hAnsiTheme="minorHAnsi"/>
                <w:lang w:val="en-GB"/>
              </w:rPr>
              <w:t xml:space="preserve">summary </w:t>
            </w:r>
            <w:r w:rsidRPr="008168A2">
              <w:rPr>
                <w:rFonts w:asciiTheme="minorHAnsi" w:hAnsiTheme="minorHAnsi"/>
                <w:lang w:val="en-GB"/>
              </w:rPr>
              <w:t xml:space="preserve">guidance for </w:t>
            </w:r>
            <w:r>
              <w:rPr>
                <w:rFonts w:asciiTheme="minorHAnsi" w:hAnsiTheme="minorHAnsi"/>
                <w:lang w:val="en-GB"/>
              </w:rPr>
              <w:t>APRO to</w:t>
            </w:r>
            <w:r w:rsidRPr="008168A2">
              <w:rPr>
                <w:rFonts w:asciiTheme="minorHAnsi" w:hAnsiTheme="minorHAnsi"/>
                <w:lang w:val="en-GB"/>
              </w:rPr>
              <w:t xml:space="preserve"> support Country Offices in ensuring quality assurance of </w:t>
            </w:r>
            <w:r>
              <w:rPr>
                <w:rFonts w:asciiTheme="minorHAnsi" w:hAnsiTheme="minorHAnsi"/>
                <w:lang w:val="en-GB"/>
              </w:rPr>
              <w:t xml:space="preserve">SES </w:t>
            </w:r>
            <w:r w:rsidRPr="008168A2">
              <w:rPr>
                <w:rFonts w:asciiTheme="minorHAnsi" w:hAnsiTheme="minorHAnsi"/>
                <w:lang w:val="en-GB"/>
              </w:rPr>
              <w:t>risk management</w:t>
            </w:r>
            <w:r>
              <w:rPr>
                <w:rFonts w:asciiTheme="minorHAnsi" w:hAnsiTheme="minorHAnsi"/>
                <w:lang w:val="en-GB"/>
              </w:rPr>
              <w:t xml:space="preserve"> based on COs typologies.</w:t>
            </w:r>
          </w:p>
          <w:p w14:paraId="76856C75" w14:textId="0D23805C" w:rsidR="00504B87" w:rsidRPr="00A24193" w:rsidRDefault="00504B87" w:rsidP="00504B87">
            <w:pPr>
              <w:spacing w:line="240" w:lineRule="auto"/>
              <w:rPr>
                <w:rFonts w:asciiTheme="minorHAnsi" w:hAnsiTheme="minorHAnsi"/>
              </w:rPr>
            </w:pPr>
            <w:r>
              <w:rPr>
                <w:rFonts w:asciiTheme="minorHAnsi" w:hAnsiTheme="minorHAnsi"/>
                <w:lang w:val="en-GB"/>
              </w:rPr>
              <w:t>(Monthly Progress Update)</w:t>
            </w:r>
          </w:p>
        </w:tc>
        <w:tc>
          <w:tcPr>
            <w:tcW w:w="1350" w:type="dxa"/>
          </w:tcPr>
          <w:p w14:paraId="779EB39F" w14:textId="25FFF93A" w:rsidR="00504B87" w:rsidRPr="00A24193" w:rsidRDefault="00504B87" w:rsidP="00504B87">
            <w:pPr>
              <w:spacing w:line="240" w:lineRule="auto"/>
              <w:rPr>
                <w:rFonts w:asciiTheme="minorHAnsi" w:hAnsiTheme="minorHAnsi"/>
              </w:rPr>
            </w:pPr>
            <w:r>
              <w:rPr>
                <w:rFonts w:asciiTheme="minorHAnsi" w:hAnsiTheme="minorHAnsi"/>
              </w:rPr>
              <w:lastRenderedPageBreak/>
              <w:t>31 Jan 2028</w:t>
            </w:r>
          </w:p>
        </w:tc>
        <w:tc>
          <w:tcPr>
            <w:tcW w:w="1231" w:type="dxa"/>
            <w:shd w:val="clear" w:color="auto" w:fill="FFFFFF" w:themeFill="background1"/>
          </w:tcPr>
          <w:p w14:paraId="1E5DC2FD" w14:textId="51ECC79F" w:rsidR="00504B87" w:rsidRPr="009B3299" w:rsidRDefault="00504B87" w:rsidP="00504B87">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8B316F894E44462A9635349D5331D88C"/>
              </w:placeholder>
              <w:showingPlcHdr/>
            </w:sdtPr>
            <w:sdtEndPr>
              <w:rPr>
                <w:rStyle w:val="DefaultParagraphFont"/>
                <w:rFonts w:ascii="Arial" w:eastAsia="Arial Unicode MS" w:hAnsi="Arial" w:cstheme="minorBidi"/>
                <w:b/>
                <w:bCs/>
                <w:color w:val="auto"/>
                <w:lang w:val="en-AU"/>
              </w:rPr>
            </w:sdtEndPr>
            <w:sdtContent>
              <w:p w14:paraId="0E0E30DD"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9E350BA7A5B4FB987667A9A92481897"/>
              </w:placeholder>
              <w:showingPlcHdr/>
            </w:sdtPr>
            <w:sdtEndPr>
              <w:rPr>
                <w:rStyle w:val="DefaultParagraphFont"/>
                <w:rFonts w:ascii="Arial" w:eastAsia="Arial Unicode MS" w:hAnsi="Arial" w:cstheme="minorBidi"/>
                <w:b/>
                <w:bCs/>
                <w:color w:val="auto"/>
                <w:lang w:val="en-AU"/>
              </w:rPr>
            </w:sdtEndPr>
            <w:sdtContent>
              <w:p w14:paraId="517556AA"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0701037689C46DB808B2FDD9F3C0C35"/>
              </w:placeholder>
              <w:showingPlcHdr/>
            </w:sdtPr>
            <w:sdtEndPr>
              <w:rPr>
                <w:rStyle w:val="DefaultParagraphFont"/>
                <w:rFonts w:ascii="Arial" w:eastAsia="Arial Unicode MS" w:hAnsi="Arial" w:cstheme="minorBidi"/>
                <w:b/>
                <w:bCs/>
                <w:color w:val="auto"/>
                <w:lang w:val="en-AU"/>
              </w:rPr>
            </w:sdtEndPr>
            <w:sdtContent>
              <w:p w14:paraId="1D8AA36F"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25BB66551A147DB8DEA65A3F689B1AC"/>
              </w:placeholder>
              <w:showingPlcHdr/>
            </w:sdtPr>
            <w:sdtEndPr>
              <w:rPr>
                <w:rStyle w:val="DefaultParagraphFont"/>
                <w:rFonts w:ascii="Arial" w:eastAsia="Arial Unicode MS" w:hAnsi="Arial" w:cstheme="minorBidi"/>
                <w:b/>
                <w:bCs/>
                <w:color w:val="auto"/>
                <w:lang w:val="en-AU"/>
              </w:rPr>
            </w:sdtEndPr>
            <w:sdtContent>
              <w:p w14:paraId="6AAC8D79"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95FD6489A7D34EAAAC760E2FEB74F7DA"/>
              </w:placeholder>
            </w:sdtPr>
            <w:sdtEndPr>
              <w:rPr>
                <w:rStyle w:val="DefaultParagraphFont"/>
                <w:rFonts w:ascii="Arial" w:eastAsia="Arial Unicode MS" w:hAnsi="Arial" w:cstheme="minorBidi"/>
                <w:b/>
                <w:bCs/>
                <w:color w:val="auto"/>
                <w:lang w:val="en-AU"/>
              </w:rPr>
            </w:sdtEndPr>
            <w:sdtContent>
              <w:p w14:paraId="78BC44FA" w14:textId="2C4B0B24" w:rsidR="00504B87" w:rsidRPr="009B3299" w:rsidRDefault="00504B87" w:rsidP="00504B87">
                <w:pPr>
                  <w:spacing w:line="240" w:lineRule="auto"/>
                  <w:rPr>
                    <w:rFonts w:asciiTheme="minorHAnsi" w:hAnsiTheme="minorHAnsi"/>
                  </w:rPr>
                </w:pPr>
                <w:sdt>
                  <w:sdtPr>
                    <w:rPr>
                      <w:rStyle w:val="TORTemplate"/>
                      <w:sz w:val="16"/>
                      <w:szCs w:val="16"/>
                    </w:rPr>
                    <w:id w:val="390701917"/>
                    <w:placeholder>
                      <w:docPart w:val="A8663E2B129744A3AC5936BA5BF8027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04B87" w:rsidRPr="00EC460A" w14:paraId="603CC3EB" w14:textId="77777777" w:rsidTr="55C8DD5E">
        <w:trPr>
          <w:gridAfter w:val="1"/>
          <w:wAfter w:w="16" w:type="dxa"/>
          <w:trHeight w:val="585"/>
        </w:trPr>
        <w:tc>
          <w:tcPr>
            <w:tcW w:w="540" w:type="dxa"/>
          </w:tcPr>
          <w:p w14:paraId="0031F595" w14:textId="173177EC" w:rsidR="00504B87" w:rsidRPr="0024564A" w:rsidRDefault="00504B87" w:rsidP="00504B87">
            <w:pPr>
              <w:spacing w:line="240" w:lineRule="auto"/>
              <w:jc w:val="center"/>
              <w:rPr>
                <w:rFonts w:asciiTheme="minorHAnsi" w:hAnsiTheme="minorHAnsi" w:cstheme="minorBidi"/>
              </w:rPr>
            </w:pPr>
            <w:r>
              <w:rPr>
                <w:rFonts w:asciiTheme="minorHAnsi" w:hAnsiTheme="minorHAnsi" w:cstheme="minorBidi"/>
              </w:rPr>
              <w:lastRenderedPageBreak/>
              <w:t>3.</w:t>
            </w:r>
          </w:p>
        </w:tc>
        <w:tc>
          <w:tcPr>
            <w:tcW w:w="1508" w:type="dxa"/>
          </w:tcPr>
          <w:p w14:paraId="6808FB90" w14:textId="77777777" w:rsidR="00504B87" w:rsidRPr="00B75711" w:rsidRDefault="00504B87" w:rsidP="00504B87">
            <w:pPr>
              <w:pStyle w:val="ListParagraph"/>
              <w:numPr>
                <w:ilvl w:val="0"/>
                <w:numId w:val="2"/>
              </w:numPr>
              <w:ind w:left="301" w:hanging="270"/>
              <w:rPr>
                <w:rFonts w:asciiTheme="minorHAnsi" w:hAnsiTheme="minorHAnsi"/>
              </w:rPr>
            </w:pPr>
            <w:r w:rsidRPr="665F0DAF">
              <w:rPr>
                <w:rFonts w:asciiTheme="minorHAnsi" w:hAnsiTheme="minorHAnsi"/>
                <w:lang w:val="en-GB"/>
              </w:rPr>
              <w:t>Summary note to offices on:</w:t>
            </w:r>
          </w:p>
          <w:p w14:paraId="3BA7A6D1" w14:textId="77777777" w:rsidR="00504B87" w:rsidRPr="00B75711" w:rsidRDefault="00504B87" w:rsidP="00504B87">
            <w:pPr>
              <w:pStyle w:val="ListParagraph"/>
              <w:numPr>
                <w:ilvl w:val="0"/>
                <w:numId w:val="3"/>
              </w:numPr>
              <w:rPr>
                <w:rFonts w:asciiTheme="minorHAnsi" w:hAnsiTheme="minorHAnsi"/>
              </w:rPr>
            </w:pPr>
            <w:r w:rsidRPr="665F0DAF">
              <w:rPr>
                <w:rFonts w:asciiTheme="minorHAnsi" w:hAnsiTheme="minorHAnsi"/>
                <w:lang w:val="en-GB"/>
              </w:rPr>
              <w:t>review and assessment of submitted documents for compliance with donor frameworks (e.g., ESCPs, ESMFs, LMPs, SEA/SH Plans, Waste Management Plans);</w:t>
            </w:r>
            <w:r w:rsidRPr="665F0DAF">
              <w:rPr>
                <w:rFonts w:asciiTheme="minorHAnsi" w:hAnsiTheme="minorHAnsi"/>
              </w:rPr>
              <w:t> </w:t>
            </w:r>
          </w:p>
          <w:p w14:paraId="29B78229" w14:textId="77777777" w:rsidR="00504B87" w:rsidRPr="00B75711" w:rsidRDefault="00504B87" w:rsidP="00504B87">
            <w:pPr>
              <w:pStyle w:val="ListParagraph"/>
              <w:numPr>
                <w:ilvl w:val="0"/>
                <w:numId w:val="3"/>
              </w:numPr>
              <w:rPr>
                <w:rFonts w:asciiTheme="minorHAnsi" w:hAnsiTheme="minorHAnsi"/>
              </w:rPr>
            </w:pPr>
            <w:r w:rsidRPr="665F0DAF">
              <w:rPr>
                <w:rFonts w:asciiTheme="minorHAnsi" w:hAnsiTheme="minorHAnsi"/>
                <w:lang w:val="en-GB"/>
              </w:rPr>
              <w:t>Identification of gaps and provision of technical assistance to Country Offices;</w:t>
            </w:r>
            <w:r w:rsidRPr="665F0DAF">
              <w:rPr>
                <w:rFonts w:asciiTheme="minorHAnsi" w:hAnsiTheme="minorHAnsi"/>
              </w:rPr>
              <w:t> </w:t>
            </w:r>
          </w:p>
          <w:p w14:paraId="00091765" w14:textId="77777777" w:rsidR="00504B87" w:rsidRDefault="00504B87" w:rsidP="00504B87">
            <w:pPr>
              <w:pStyle w:val="ListParagraph"/>
              <w:numPr>
                <w:ilvl w:val="0"/>
                <w:numId w:val="3"/>
              </w:numPr>
              <w:rPr>
                <w:rFonts w:asciiTheme="minorHAnsi" w:hAnsiTheme="minorHAnsi"/>
              </w:rPr>
            </w:pPr>
            <w:r w:rsidRPr="665F0DAF">
              <w:rPr>
                <w:rFonts w:asciiTheme="minorHAnsi" w:hAnsiTheme="minorHAnsi"/>
                <w:lang w:val="en-GB"/>
              </w:rPr>
              <w:t>Recommendations for streamlining donor requirements.</w:t>
            </w:r>
            <w:r w:rsidRPr="665F0DAF">
              <w:rPr>
                <w:rFonts w:asciiTheme="minorHAnsi" w:hAnsiTheme="minorHAnsi"/>
              </w:rPr>
              <w:t> </w:t>
            </w:r>
          </w:p>
          <w:p w14:paraId="7EFC08BA" w14:textId="4DE77F57" w:rsidR="00504B87" w:rsidRPr="00A24193" w:rsidRDefault="009A02BC" w:rsidP="00504B87">
            <w:pPr>
              <w:spacing w:line="240" w:lineRule="auto"/>
              <w:rPr>
                <w:rFonts w:asciiTheme="minorHAnsi" w:hAnsiTheme="minorHAnsi"/>
              </w:rPr>
            </w:pPr>
            <w:r w:rsidRPr="009A02BC">
              <w:rPr>
                <w:rFonts w:asciiTheme="minorHAnsi" w:hAnsiTheme="minorHAnsi"/>
              </w:rPr>
              <w:t>(12 reviews</w:t>
            </w:r>
            <w:r>
              <w:rPr>
                <w:rFonts w:asciiTheme="minorHAnsi" w:hAnsiTheme="minorHAnsi"/>
              </w:rPr>
              <w:t>)</w:t>
            </w:r>
          </w:p>
        </w:tc>
        <w:tc>
          <w:tcPr>
            <w:tcW w:w="1350" w:type="dxa"/>
          </w:tcPr>
          <w:p w14:paraId="25E7C86E" w14:textId="61FADAD3" w:rsidR="00504B87" w:rsidRPr="00A24193" w:rsidRDefault="00504B87" w:rsidP="00504B87">
            <w:pPr>
              <w:spacing w:line="240" w:lineRule="auto"/>
              <w:rPr>
                <w:rFonts w:asciiTheme="minorHAnsi" w:hAnsiTheme="minorHAnsi"/>
              </w:rPr>
            </w:pPr>
            <w:r>
              <w:rPr>
                <w:rFonts w:asciiTheme="minorHAnsi" w:hAnsiTheme="minorHAnsi"/>
              </w:rPr>
              <w:t>31 Jan 2028</w:t>
            </w:r>
          </w:p>
        </w:tc>
        <w:tc>
          <w:tcPr>
            <w:tcW w:w="1231" w:type="dxa"/>
            <w:shd w:val="clear" w:color="auto" w:fill="FFFFFF" w:themeFill="background1"/>
          </w:tcPr>
          <w:p w14:paraId="56BA1F63" w14:textId="36504266" w:rsidR="00504B87" w:rsidRPr="006B0AEE" w:rsidRDefault="00504B87" w:rsidP="00504B87">
            <w:pPr>
              <w:spacing w:line="240" w:lineRule="auto"/>
              <w:rPr>
                <w:rFonts w:asciiTheme="minorHAnsi" w:hAnsiTheme="minorHAnsi"/>
                <w:lang w:val="en-AU"/>
              </w:rPr>
            </w:pPr>
          </w:p>
          <w:p w14:paraId="4800EF90" w14:textId="3D52FCEB" w:rsidR="00504B87" w:rsidRPr="009B3299" w:rsidRDefault="00504B87" w:rsidP="00504B87">
            <w:pPr>
              <w:spacing w:line="240" w:lineRule="auto"/>
              <w:rPr>
                <w:rFonts w:asciiTheme="minorHAnsi" w:hAnsiTheme="minorHAnsi"/>
              </w:rPr>
            </w:pPr>
          </w:p>
        </w:tc>
        <w:tc>
          <w:tcPr>
            <w:tcW w:w="1379" w:type="dxa"/>
            <w:shd w:val="clear" w:color="auto" w:fill="F6C5AC" w:themeFill="accent2" w:themeFillTint="66"/>
          </w:tcPr>
          <w:p w14:paraId="66F34BB7" w14:textId="77777777" w:rsidR="00504B87" w:rsidRPr="009B3299" w:rsidRDefault="00504B87" w:rsidP="00504B8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504B87" w:rsidRPr="009B3299" w:rsidRDefault="00504B87" w:rsidP="00504B8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504B87" w:rsidRPr="009B3299" w:rsidRDefault="00504B87" w:rsidP="00504B8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504B87" w:rsidRPr="009B3299" w:rsidRDefault="00504B87" w:rsidP="00504B8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504B87" w:rsidRPr="009B3299" w:rsidRDefault="00504B87" w:rsidP="00504B87">
            <w:pPr>
              <w:spacing w:line="240" w:lineRule="auto"/>
              <w:rPr>
                <w:rFonts w:asciiTheme="minorHAnsi" w:hAnsiTheme="minorHAnsi"/>
              </w:rPr>
            </w:pPr>
            <w:sdt>
              <w:sdtPr>
                <w:rPr>
                  <w:rStyle w:val="TORTemplate"/>
                  <w:sz w:val="16"/>
                  <w:szCs w:val="16"/>
                </w:rPr>
                <w:id w:val="1651789045"/>
                <w:placeholder>
                  <w:docPart w:val="B5BC5741996A4200BA71DA15E82C1F6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504B87" w:rsidRPr="00EC460A" w14:paraId="0CF46A6C" w14:textId="77777777" w:rsidTr="55C8DD5E">
        <w:trPr>
          <w:gridAfter w:val="1"/>
          <w:wAfter w:w="16" w:type="dxa"/>
        </w:trPr>
        <w:tc>
          <w:tcPr>
            <w:tcW w:w="540" w:type="dxa"/>
          </w:tcPr>
          <w:p w14:paraId="1634EAD6" w14:textId="230476CE" w:rsidR="00504B87" w:rsidRPr="0024564A" w:rsidRDefault="00504B87" w:rsidP="00504B87">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0343970" w:rsidR="00504B87" w:rsidRPr="00A24193" w:rsidRDefault="00504B87" w:rsidP="00504B87">
            <w:pPr>
              <w:spacing w:line="240" w:lineRule="auto"/>
              <w:rPr>
                <w:rStyle w:val="TORTemplate"/>
                <w:lang w:val="en-AU"/>
              </w:rPr>
            </w:pPr>
            <w:r w:rsidRPr="008168A2">
              <w:rPr>
                <w:rFonts w:asciiTheme="minorHAnsi" w:hAnsiTheme="minorHAnsi"/>
                <w:lang w:val="en-GB"/>
              </w:rPr>
              <w:t xml:space="preserve">Production of two analytical summary reports (every six months) on ESS/Safeguarding submissions, </w:t>
            </w:r>
            <w:r w:rsidRPr="008168A2">
              <w:rPr>
                <w:rFonts w:asciiTheme="minorHAnsi" w:hAnsiTheme="minorHAnsi"/>
                <w:lang w:val="en-GB"/>
              </w:rPr>
              <w:lastRenderedPageBreak/>
              <w:t>including CFM data</w:t>
            </w:r>
            <w:r>
              <w:rPr>
                <w:rFonts w:asciiTheme="minorHAnsi" w:hAnsiTheme="minorHAnsi"/>
                <w:lang w:val="en-GB"/>
              </w:rPr>
              <w:t xml:space="preserve"> in the region</w:t>
            </w:r>
            <w:r w:rsidRPr="008168A2">
              <w:rPr>
                <w:rFonts w:asciiTheme="minorHAnsi" w:hAnsiTheme="minorHAnsi"/>
                <w:lang w:val="en-GB"/>
              </w:rPr>
              <w:t>. Reports will provide a trend analysis; a quantitative assessment of common gaps; a synthesis of good practices; recommendations for programme and system strengthening.</w:t>
            </w:r>
          </w:p>
        </w:tc>
        <w:tc>
          <w:tcPr>
            <w:tcW w:w="1350" w:type="dxa"/>
          </w:tcPr>
          <w:p w14:paraId="36B93772" w14:textId="4E8C5D38" w:rsidR="00504B87" w:rsidRPr="00A24193" w:rsidRDefault="00504B87" w:rsidP="00504B87">
            <w:pPr>
              <w:spacing w:line="240" w:lineRule="auto"/>
              <w:rPr>
                <w:rFonts w:asciiTheme="minorHAnsi" w:hAnsiTheme="minorHAnsi"/>
              </w:rPr>
            </w:pPr>
            <w:r>
              <w:rPr>
                <w:rFonts w:asciiTheme="minorHAnsi" w:hAnsiTheme="minorHAnsi"/>
              </w:rPr>
              <w:lastRenderedPageBreak/>
              <w:t>31 Jan 2028</w:t>
            </w:r>
          </w:p>
        </w:tc>
        <w:tc>
          <w:tcPr>
            <w:tcW w:w="1231" w:type="dxa"/>
            <w:shd w:val="clear" w:color="auto" w:fill="FFFFFF" w:themeFill="background1"/>
          </w:tcPr>
          <w:sdt>
            <w:sdtPr>
              <w:rPr>
                <w:rStyle w:val="TORTemplate"/>
              </w:rPr>
              <w:id w:val="-97492252"/>
              <w:placeholder>
                <w:docPart w:val="E44F93AC54A1453DABC3B9895D65ECAA"/>
              </w:placeholder>
            </w:sdtPr>
            <w:sdtEndPr>
              <w:rPr>
                <w:rStyle w:val="DefaultParagraphFont"/>
                <w:rFonts w:ascii="Arial" w:eastAsia="Arial Unicode MS" w:hAnsi="Arial" w:cstheme="minorBidi"/>
                <w:b/>
                <w:bCs/>
                <w:color w:val="auto"/>
                <w:lang w:val="en-AU"/>
              </w:rPr>
            </w:sdtEndPr>
            <w:sdtContent>
              <w:p w14:paraId="214EB2E7" w14:textId="39CFB413" w:rsidR="00504B87" w:rsidRPr="004D3B1E" w:rsidRDefault="00504B87" w:rsidP="00504B87">
                <w:pPr>
                  <w:spacing w:line="240" w:lineRule="auto"/>
                  <w:rPr>
                    <w:rFonts w:asciiTheme="minorHAnsi" w:hAnsiTheme="minorHAnsi"/>
                    <w:lang w:val="en-AU"/>
                  </w:rPr>
                </w:pPr>
              </w:p>
              <w:p w14:paraId="7A90EBC0" w14:textId="63321518" w:rsidR="00504B87" w:rsidRPr="009B3299" w:rsidRDefault="00504B87" w:rsidP="00504B87">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270043F340354F6391953145F3EA8B23"/>
              </w:placeholder>
              <w:showingPlcHdr/>
            </w:sdtPr>
            <w:sdtEndPr>
              <w:rPr>
                <w:rStyle w:val="DefaultParagraphFont"/>
                <w:rFonts w:ascii="Arial" w:eastAsia="Arial Unicode MS" w:hAnsi="Arial" w:cstheme="minorBidi"/>
                <w:b/>
                <w:bCs/>
                <w:color w:val="auto"/>
                <w:lang w:val="en-AU"/>
              </w:rPr>
            </w:sdtEndPr>
            <w:sdtContent>
              <w:p w14:paraId="24B10EB3"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83D901C65C443458F44EBF43F5B399A"/>
              </w:placeholder>
              <w:showingPlcHdr/>
            </w:sdtPr>
            <w:sdtEndPr>
              <w:rPr>
                <w:rStyle w:val="DefaultParagraphFont"/>
                <w:rFonts w:ascii="Arial" w:eastAsia="Arial Unicode MS" w:hAnsi="Arial" w:cstheme="minorBidi"/>
                <w:b/>
                <w:bCs/>
                <w:color w:val="auto"/>
                <w:lang w:val="en-AU"/>
              </w:rPr>
            </w:sdtEndPr>
            <w:sdtContent>
              <w:p w14:paraId="378DBCDF"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7F08412D288474188D5A50A1A5383A8"/>
              </w:placeholder>
              <w:showingPlcHdr/>
            </w:sdtPr>
            <w:sdtEndPr>
              <w:rPr>
                <w:rStyle w:val="DefaultParagraphFont"/>
                <w:rFonts w:ascii="Arial" w:eastAsia="Arial Unicode MS" w:hAnsi="Arial" w:cstheme="minorBidi"/>
                <w:b/>
                <w:bCs/>
                <w:color w:val="auto"/>
                <w:lang w:val="en-AU"/>
              </w:rPr>
            </w:sdtEndPr>
            <w:sdtContent>
              <w:p w14:paraId="53939AAA"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93CB306999044C09C0B7F55BA37779A"/>
              </w:placeholder>
              <w:showingPlcHdr/>
            </w:sdtPr>
            <w:sdtEndPr>
              <w:rPr>
                <w:rStyle w:val="DefaultParagraphFont"/>
                <w:rFonts w:ascii="Arial" w:eastAsia="Arial Unicode MS" w:hAnsi="Arial" w:cstheme="minorBidi"/>
                <w:b/>
                <w:bCs/>
                <w:color w:val="auto"/>
                <w:lang w:val="en-AU"/>
              </w:rPr>
            </w:sdtEndPr>
            <w:sdtContent>
              <w:p w14:paraId="60A15BEC"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2177785C21D45FCB94AA13FED939F97"/>
              </w:placeholder>
            </w:sdtPr>
            <w:sdtEndPr>
              <w:rPr>
                <w:rStyle w:val="DefaultParagraphFont"/>
                <w:rFonts w:ascii="Arial" w:eastAsia="Arial Unicode MS" w:hAnsi="Arial" w:cstheme="minorBidi"/>
                <w:b/>
                <w:bCs/>
                <w:color w:val="auto"/>
                <w:lang w:val="en-AU"/>
              </w:rPr>
            </w:sdtEndPr>
            <w:sdtContent>
              <w:p w14:paraId="295069B7" w14:textId="047786F1" w:rsidR="00504B87" w:rsidRPr="009B3299" w:rsidRDefault="00504B87" w:rsidP="00504B87">
                <w:pPr>
                  <w:spacing w:line="240" w:lineRule="auto"/>
                  <w:rPr>
                    <w:rFonts w:asciiTheme="minorHAnsi" w:hAnsiTheme="minorHAnsi"/>
                  </w:rPr>
                </w:pPr>
                <w:sdt>
                  <w:sdtPr>
                    <w:rPr>
                      <w:rStyle w:val="TORTemplate"/>
                      <w:sz w:val="16"/>
                      <w:szCs w:val="16"/>
                    </w:rPr>
                    <w:id w:val="1885293250"/>
                    <w:placeholder>
                      <w:docPart w:val="AD4CD02DCEE248A6832FC745B0E8EE7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04B87" w:rsidRPr="00EC460A" w14:paraId="3D7E0235" w14:textId="77777777" w:rsidTr="55C8DD5E">
        <w:trPr>
          <w:gridAfter w:val="1"/>
          <w:wAfter w:w="16" w:type="dxa"/>
        </w:trPr>
        <w:tc>
          <w:tcPr>
            <w:tcW w:w="540" w:type="dxa"/>
          </w:tcPr>
          <w:p w14:paraId="17A37C04" w14:textId="4AB7FF5D" w:rsidR="00504B87" w:rsidRPr="0024564A" w:rsidRDefault="00504B87" w:rsidP="00504B87">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504B87" w:rsidRPr="00A24193" w:rsidRDefault="00504B87" w:rsidP="00504B87">
            <w:pPr>
              <w:spacing w:line="240" w:lineRule="auto"/>
              <w:rPr>
                <w:rFonts w:asciiTheme="minorHAnsi" w:hAnsiTheme="minorHAnsi"/>
              </w:rPr>
            </w:pPr>
          </w:p>
        </w:tc>
        <w:tc>
          <w:tcPr>
            <w:tcW w:w="1350" w:type="dxa"/>
          </w:tcPr>
          <w:p w14:paraId="7EC3D236" w14:textId="593A416F" w:rsidR="00504B87" w:rsidRPr="00A24193" w:rsidRDefault="00504B87" w:rsidP="00504B87">
            <w:pPr>
              <w:spacing w:line="240" w:lineRule="auto"/>
              <w:rPr>
                <w:rFonts w:asciiTheme="minorHAnsi" w:hAnsiTheme="minorHAnsi"/>
              </w:rPr>
            </w:pPr>
          </w:p>
        </w:tc>
        <w:tc>
          <w:tcPr>
            <w:tcW w:w="1231" w:type="dxa"/>
            <w:shd w:val="clear" w:color="auto" w:fill="FFFFFF" w:themeFill="background1"/>
          </w:tcPr>
          <w:p w14:paraId="3964650B" w14:textId="745408E5" w:rsidR="00504B87" w:rsidRPr="009B3299" w:rsidRDefault="00504B87" w:rsidP="00504B87">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E0B04B77B813497FB28AD5FDB3C088A1"/>
              </w:placeholder>
              <w:showingPlcHdr/>
            </w:sdtPr>
            <w:sdtEndPr>
              <w:rPr>
                <w:rStyle w:val="DefaultParagraphFont"/>
                <w:rFonts w:ascii="Arial" w:eastAsia="Arial Unicode MS" w:hAnsi="Arial" w:cstheme="minorBidi"/>
                <w:b/>
                <w:bCs/>
                <w:color w:val="auto"/>
                <w:lang w:val="en-AU"/>
              </w:rPr>
            </w:sdtEndPr>
            <w:sdtContent>
              <w:p w14:paraId="5B85218C"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E644D11EBE84530ACF935CA5BAD8D7F"/>
              </w:placeholder>
              <w:showingPlcHdr/>
            </w:sdtPr>
            <w:sdtEndPr>
              <w:rPr>
                <w:rStyle w:val="DefaultParagraphFont"/>
                <w:rFonts w:ascii="Arial" w:eastAsia="Arial Unicode MS" w:hAnsi="Arial" w:cstheme="minorBidi"/>
                <w:b/>
                <w:bCs/>
                <w:color w:val="auto"/>
                <w:lang w:val="en-AU"/>
              </w:rPr>
            </w:sdtEndPr>
            <w:sdtContent>
              <w:p w14:paraId="1D64EDCD"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F1E2F4CBA5B47BB9501D671B87C40ED"/>
              </w:placeholder>
              <w:showingPlcHdr/>
            </w:sdtPr>
            <w:sdtEndPr>
              <w:rPr>
                <w:rStyle w:val="DefaultParagraphFont"/>
                <w:rFonts w:ascii="Arial" w:eastAsia="Arial Unicode MS" w:hAnsi="Arial" w:cstheme="minorBidi"/>
                <w:b/>
                <w:bCs/>
                <w:color w:val="auto"/>
                <w:lang w:val="en-AU"/>
              </w:rPr>
            </w:sdtEndPr>
            <w:sdtContent>
              <w:p w14:paraId="44038134"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BD4DD18DAB14FCBB24B2E34CBB50911"/>
              </w:placeholder>
              <w:showingPlcHdr/>
            </w:sdtPr>
            <w:sdtEndPr>
              <w:rPr>
                <w:rStyle w:val="DefaultParagraphFont"/>
                <w:rFonts w:ascii="Arial" w:eastAsia="Arial Unicode MS" w:hAnsi="Arial" w:cstheme="minorBidi"/>
                <w:b/>
                <w:bCs/>
                <w:color w:val="auto"/>
                <w:lang w:val="en-AU"/>
              </w:rPr>
            </w:sdtEndPr>
            <w:sdtContent>
              <w:p w14:paraId="5580766A"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805E25B820446F6820295F2EC8DCC8F"/>
              </w:placeholder>
            </w:sdtPr>
            <w:sdtEndPr>
              <w:rPr>
                <w:rStyle w:val="DefaultParagraphFont"/>
                <w:rFonts w:ascii="Arial" w:eastAsia="Arial Unicode MS" w:hAnsi="Arial" w:cstheme="minorBidi"/>
                <w:b/>
                <w:bCs/>
                <w:color w:val="auto"/>
                <w:lang w:val="en-AU"/>
              </w:rPr>
            </w:sdtEndPr>
            <w:sdtContent>
              <w:p w14:paraId="3C4BA822" w14:textId="78807C1A" w:rsidR="00504B87" w:rsidRPr="009B3299" w:rsidRDefault="00504B87" w:rsidP="00504B87">
                <w:pPr>
                  <w:spacing w:line="240" w:lineRule="auto"/>
                  <w:rPr>
                    <w:rFonts w:asciiTheme="minorHAnsi" w:hAnsiTheme="minorHAnsi"/>
                  </w:rPr>
                </w:pPr>
                <w:sdt>
                  <w:sdtPr>
                    <w:rPr>
                      <w:rStyle w:val="TORTemplate"/>
                      <w:sz w:val="16"/>
                      <w:szCs w:val="16"/>
                    </w:rPr>
                    <w:id w:val="-1874068658"/>
                    <w:placeholder>
                      <w:docPart w:val="92BF2965659F446F856E182A2EC6474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04B87" w:rsidRPr="00EC460A" w14:paraId="140E1A42" w14:textId="77777777" w:rsidTr="55C8DD5E">
        <w:trPr>
          <w:trHeight w:val="350"/>
        </w:trPr>
        <w:tc>
          <w:tcPr>
            <w:tcW w:w="540" w:type="dxa"/>
          </w:tcPr>
          <w:p w14:paraId="4EC6C3F3" w14:textId="77777777" w:rsidR="00504B87" w:rsidRPr="00EC460A" w:rsidRDefault="00504B87" w:rsidP="00504B87">
            <w:pPr>
              <w:spacing w:line="240" w:lineRule="auto"/>
              <w:jc w:val="both"/>
              <w:rPr>
                <w:rFonts w:asciiTheme="minorHAnsi" w:hAnsiTheme="minorHAnsi" w:cstheme="minorHAnsi"/>
                <w:b/>
                <w:bCs/>
              </w:rPr>
            </w:pPr>
          </w:p>
        </w:tc>
        <w:tc>
          <w:tcPr>
            <w:tcW w:w="6515" w:type="dxa"/>
            <w:gridSpan w:val="6"/>
          </w:tcPr>
          <w:p w14:paraId="3A5815A6" w14:textId="30B0C043" w:rsidR="00504B87" w:rsidRPr="00EC460A" w:rsidRDefault="00504B87" w:rsidP="00504B8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504B87" w:rsidRPr="00EC460A" w:rsidRDefault="00504B87" w:rsidP="00504B8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04B87" w:rsidRPr="00EC460A" w:rsidRDefault="00504B87" w:rsidP="00504B8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D416184CDE54F08960032FF382FC4E7"/>
              </w:placeholder>
              <w:showingPlcHdr/>
            </w:sdtPr>
            <w:sdtEndPr>
              <w:rPr>
                <w:rStyle w:val="DefaultParagraphFont"/>
                <w:rFonts w:ascii="Arial" w:eastAsia="Arial Unicode MS" w:hAnsi="Arial" w:cstheme="minorBidi"/>
                <w:b/>
                <w:bCs/>
                <w:color w:val="auto"/>
                <w:lang w:val="en-AU"/>
              </w:rPr>
            </w:sdtEndPr>
            <w:sdtContent>
              <w:p w14:paraId="200C5463" w14:textId="77777777" w:rsidR="00504B87" w:rsidRPr="009B3299" w:rsidRDefault="00504B87" w:rsidP="00504B8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E77C" w14:textId="77777777" w:rsidR="00021A82" w:rsidRDefault="00021A82">
      <w:pPr>
        <w:spacing w:line="240" w:lineRule="auto"/>
      </w:pPr>
      <w:r>
        <w:separator/>
      </w:r>
    </w:p>
  </w:endnote>
  <w:endnote w:type="continuationSeparator" w:id="0">
    <w:p w14:paraId="4FEC687B" w14:textId="77777777" w:rsidR="00021A82" w:rsidRDefault="00021A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9607A" w14:textId="77777777" w:rsidR="00021A82" w:rsidRDefault="00021A82">
      <w:pPr>
        <w:spacing w:line="240" w:lineRule="auto"/>
      </w:pPr>
      <w:r>
        <w:separator/>
      </w:r>
    </w:p>
  </w:footnote>
  <w:footnote w:type="continuationSeparator" w:id="0">
    <w:p w14:paraId="4565DF2E" w14:textId="77777777" w:rsidR="00021A82" w:rsidRDefault="00021A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0B94"/>
    <w:multiLevelType w:val="hybridMultilevel"/>
    <w:tmpl w:val="84FC34EE"/>
    <w:lvl w:ilvl="0" w:tplc="0DF86464">
      <w:start w:val="1"/>
      <w:numFmt w:val="bullet"/>
      <w:lvlText w:val="-"/>
      <w:lvlJc w:val="left"/>
      <w:pPr>
        <w:ind w:left="391" w:hanging="360"/>
      </w:pPr>
      <w:rPr>
        <w:rFonts w:ascii="Aptos" w:hAnsi="Aptos" w:hint="default"/>
      </w:rPr>
    </w:lvl>
    <w:lvl w:ilvl="1" w:tplc="DA5E0602">
      <w:start w:val="1"/>
      <w:numFmt w:val="bullet"/>
      <w:lvlText w:val="o"/>
      <w:lvlJc w:val="left"/>
      <w:pPr>
        <w:ind w:left="1111" w:hanging="360"/>
      </w:pPr>
      <w:rPr>
        <w:rFonts w:ascii="Courier New" w:hAnsi="Courier New" w:hint="default"/>
      </w:rPr>
    </w:lvl>
    <w:lvl w:ilvl="2" w:tplc="F148DD3C">
      <w:start w:val="1"/>
      <w:numFmt w:val="bullet"/>
      <w:lvlText w:val=""/>
      <w:lvlJc w:val="left"/>
      <w:pPr>
        <w:ind w:left="1831" w:hanging="360"/>
      </w:pPr>
      <w:rPr>
        <w:rFonts w:ascii="Wingdings" w:hAnsi="Wingdings" w:hint="default"/>
      </w:rPr>
    </w:lvl>
    <w:lvl w:ilvl="3" w:tplc="E4A4E8DE">
      <w:start w:val="1"/>
      <w:numFmt w:val="bullet"/>
      <w:lvlText w:val=""/>
      <w:lvlJc w:val="left"/>
      <w:pPr>
        <w:ind w:left="2551" w:hanging="360"/>
      </w:pPr>
      <w:rPr>
        <w:rFonts w:ascii="Symbol" w:hAnsi="Symbol" w:hint="default"/>
      </w:rPr>
    </w:lvl>
    <w:lvl w:ilvl="4" w:tplc="43A0AC70">
      <w:start w:val="1"/>
      <w:numFmt w:val="bullet"/>
      <w:lvlText w:val="o"/>
      <w:lvlJc w:val="left"/>
      <w:pPr>
        <w:ind w:left="3271" w:hanging="360"/>
      </w:pPr>
      <w:rPr>
        <w:rFonts w:ascii="Courier New" w:hAnsi="Courier New" w:hint="default"/>
      </w:rPr>
    </w:lvl>
    <w:lvl w:ilvl="5" w:tplc="C80E7A4A">
      <w:start w:val="1"/>
      <w:numFmt w:val="bullet"/>
      <w:lvlText w:val=""/>
      <w:lvlJc w:val="left"/>
      <w:pPr>
        <w:ind w:left="3991" w:hanging="360"/>
      </w:pPr>
      <w:rPr>
        <w:rFonts w:ascii="Wingdings" w:hAnsi="Wingdings" w:hint="default"/>
      </w:rPr>
    </w:lvl>
    <w:lvl w:ilvl="6" w:tplc="E77893F8">
      <w:start w:val="1"/>
      <w:numFmt w:val="bullet"/>
      <w:lvlText w:val=""/>
      <w:lvlJc w:val="left"/>
      <w:pPr>
        <w:ind w:left="4711" w:hanging="360"/>
      </w:pPr>
      <w:rPr>
        <w:rFonts w:ascii="Symbol" w:hAnsi="Symbol" w:hint="default"/>
      </w:rPr>
    </w:lvl>
    <w:lvl w:ilvl="7" w:tplc="28A24A0C">
      <w:start w:val="1"/>
      <w:numFmt w:val="bullet"/>
      <w:lvlText w:val="o"/>
      <w:lvlJc w:val="left"/>
      <w:pPr>
        <w:ind w:left="5431" w:hanging="360"/>
      </w:pPr>
      <w:rPr>
        <w:rFonts w:ascii="Courier New" w:hAnsi="Courier New" w:hint="default"/>
      </w:rPr>
    </w:lvl>
    <w:lvl w:ilvl="8" w:tplc="40209F90">
      <w:start w:val="1"/>
      <w:numFmt w:val="bullet"/>
      <w:lvlText w:val=""/>
      <w:lvlJc w:val="left"/>
      <w:pPr>
        <w:ind w:left="6151" w:hanging="360"/>
      </w:pPr>
      <w:rPr>
        <w:rFonts w:ascii="Wingdings" w:hAnsi="Wingdings" w:hint="default"/>
      </w:rPr>
    </w:lvl>
  </w:abstractNum>
  <w:abstractNum w:abstractNumId="1" w15:restartNumberingAfterBreak="0">
    <w:nsid w:val="3B8D543A"/>
    <w:multiLevelType w:val="hybridMultilevel"/>
    <w:tmpl w:val="02AE3822"/>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2"/>
  </w:num>
  <w:num w:numId="2" w16cid:durableId="1796557993">
    <w:abstractNumId w:val="1"/>
  </w:num>
  <w:num w:numId="3" w16cid:durableId="137746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1A82"/>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632A7"/>
    <w:rsid w:val="00392B2E"/>
    <w:rsid w:val="003B31AB"/>
    <w:rsid w:val="003B3642"/>
    <w:rsid w:val="003C79BD"/>
    <w:rsid w:val="004806C9"/>
    <w:rsid w:val="004843B1"/>
    <w:rsid w:val="00496357"/>
    <w:rsid w:val="004A7AED"/>
    <w:rsid w:val="004D26A2"/>
    <w:rsid w:val="004D3B1E"/>
    <w:rsid w:val="004D7024"/>
    <w:rsid w:val="004E60E3"/>
    <w:rsid w:val="004F0A3B"/>
    <w:rsid w:val="004F3476"/>
    <w:rsid w:val="00504B87"/>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02BC"/>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1E55BE8C98E4090BB5FBFFE1CCC1A3B"/>
        <w:category>
          <w:name w:val="General"/>
          <w:gallery w:val="placeholder"/>
        </w:category>
        <w:types>
          <w:type w:val="bbPlcHdr"/>
        </w:types>
        <w:behaviors>
          <w:behavior w:val="content"/>
        </w:behaviors>
        <w:guid w:val="{28DE75EB-D2A1-48DC-89E3-B1F221959831}"/>
      </w:docPartPr>
      <w:docPartBody>
        <w:p w:rsidR="00940C13" w:rsidRDefault="00000986" w:rsidP="00000986">
          <w:pPr>
            <w:pStyle w:val="71E55BE8C98E4090BB5FBFFE1CCC1A3B"/>
          </w:pPr>
          <w:r w:rsidRPr="00F91E50">
            <w:rPr>
              <w:rStyle w:val="TORTemplate"/>
              <w:highlight w:val="lightGray"/>
            </w:rPr>
            <w:t>Click here</w:t>
          </w:r>
        </w:p>
      </w:docPartBody>
    </w:docPart>
    <w:docPart>
      <w:docPartPr>
        <w:name w:val="8B316F894E44462A9635349D5331D88C"/>
        <w:category>
          <w:name w:val="General"/>
          <w:gallery w:val="placeholder"/>
        </w:category>
        <w:types>
          <w:type w:val="bbPlcHdr"/>
        </w:types>
        <w:behaviors>
          <w:behavior w:val="content"/>
        </w:behaviors>
        <w:guid w:val="{179722A4-543F-49B3-B957-17F931AC89EF}"/>
      </w:docPartPr>
      <w:docPartBody>
        <w:p w:rsidR="00940C13" w:rsidRDefault="00000986" w:rsidP="00000986">
          <w:pPr>
            <w:pStyle w:val="8B316F894E44462A9635349D5331D88C"/>
          </w:pPr>
          <w:r w:rsidRPr="00E90639">
            <w:rPr>
              <w:rFonts w:eastAsia="Arial Unicode MS" w:cstheme="minorHAnsi"/>
              <w:bCs/>
              <w:highlight w:val="lightGray"/>
              <w:lang w:val="en-AU"/>
            </w:rPr>
            <w:t>Click here</w:t>
          </w:r>
        </w:p>
      </w:docPartBody>
    </w:docPart>
    <w:docPart>
      <w:docPartPr>
        <w:name w:val="49E350BA7A5B4FB987667A9A92481897"/>
        <w:category>
          <w:name w:val="General"/>
          <w:gallery w:val="placeholder"/>
        </w:category>
        <w:types>
          <w:type w:val="bbPlcHdr"/>
        </w:types>
        <w:behaviors>
          <w:behavior w:val="content"/>
        </w:behaviors>
        <w:guid w:val="{842C995B-9CFB-4653-94BD-0C002EC1CFCB}"/>
      </w:docPartPr>
      <w:docPartBody>
        <w:p w:rsidR="00940C13" w:rsidRDefault="00000986" w:rsidP="00000986">
          <w:pPr>
            <w:pStyle w:val="49E350BA7A5B4FB987667A9A92481897"/>
          </w:pPr>
          <w:r w:rsidRPr="00E90639">
            <w:rPr>
              <w:rFonts w:eastAsia="Arial Unicode MS" w:cstheme="minorHAnsi"/>
              <w:bCs/>
              <w:highlight w:val="lightGray"/>
              <w:lang w:val="en-AU"/>
            </w:rPr>
            <w:t>Click here</w:t>
          </w:r>
        </w:p>
      </w:docPartBody>
    </w:docPart>
    <w:docPart>
      <w:docPartPr>
        <w:name w:val="60701037689C46DB808B2FDD9F3C0C35"/>
        <w:category>
          <w:name w:val="General"/>
          <w:gallery w:val="placeholder"/>
        </w:category>
        <w:types>
          <w:type w:val="bbPlcHdr"/>
        </w:types>
        <w:behaviors>
          <w:behavior w:val="content"/>
        </w:behaviors>
        <w:guid w:val="{A0E5FF23-0F99-4AF8-B403-2CB0C7C12482}"/>
      </w:docPartPr>
      <w:docPartBody>
        <w:p w:rsidR="00940C13" w:rsidRDefault="00000986" w:rsidP="00000986">
          <w:pPr>
            <w:pStyle w:val="60701037689C46DB808B2FDD9F3C0C35"/>
          </w:pPr>
          <w:r w:rsidRPr="00E90639">
            <w:rPr>
              <w:rFonts w:eastAsia="Arial Unicode MS" w:cstheme="minorHAnsi"/>
              <w:bCs/>
              <w:highlight w:val="lightGray"/>
              <w:lang w:val="en-AU"/>
            </w:rPr>
            <w:t>Click here</w:t>
          </w:r>
        </w:p>
      </w:docPartBody>
    </w:docPart>
    <w:docPart>
      <w:docPartPr>
        <w:name w:val="E25BB66551A147DB8DEA65A3F689B1AC"/>
        <w:category>
          <w:name w:val="General"/>
          <w:gallery w:val="placeholder"/>
        </w:category>
        <w:types>
          <w:type w:val="bbPlcHdr"/>
        </w:types>
        <w:behaviors>
          <w:behavior w:val="content"/>
        </w:behaviors>
        <w:guid w:val="{70711AAC-E583-41C7-A9FD-8DA3DDAE90C1}"/>
      </w:docPartPr>
      <w:docPartBody>
        <w:p w:rsidR="00940C13" w:rsidRDefault="00000986" w:rsidP="00000986">
          <w:pPr>
            <w:pStyle w:val="E25BB66551A147DB8DEA65A3F689B1AC"/>
          </w:pPr>
          <w:r w:rsidRPr="00E90639">
            <w:rPr>
              <w:rFonts w:eastAsia="Arial Unicode MS" w:cstheme="minorHAnsi"/>
              <w:bCs/>
              <w:highlight w:val="lightGray"/>
              <w:lang w:val="en-AU"/>
            </w:rPr>
            <w:t>Click here</w:t>
          </w:r>
        </w:p>
      </w:docPartBody>
    </w:docPart>
    <w:docPart>
      <w:docPartPr>
        <w:name w:val="95FD6489A7D34EAAAC760E2FEB74F7DA"/>
        <w:category>
          <w:name w:val="General"/>
          <w:gallery w:val="placeholder"/>
        </w:category>
        <w:types>
          <w:type w:val="bbPlcHdr"/>
        </w:types>
        <w:behaviors>
          <w:behavior w:val="content"/>
        </w:behaviors>
        <w:guid w:val="{1414F435-1CEF-436D-BA17-21998F80F81F}"/>
      </w:docPartPr>
      <w:docPartBody>
        <w:p w:rsidR="00940C13" w:rsidRDefault="00000986" w:rsidP="00000986">
          <w:pPr>
            <w:pStyle w:val="95FD6489A7D34EAAAC760E2FEB74F7D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663E2B129744A3AC5936BA5BF80270"/>
        <w:category>
          <w:name w:val="General"/>
          <w:gallery w:val="placeholder"/>
        </w:category>
        <w:types>
          <w:type w:val="bbPlcHdr"/>
        </w:types>
        <w:behaviors>
          <w:behavior w:val="content"/>
        </w:behaviors>
        <w:guid w:val="{B96449F9-D5D0-4F35-A836-C087FD840F79}"/>
      </w:docPartPr>
      <w:docPartBody>
        <w:p w:rsidR="00940C13" w:rsidRDefault="00000986" w:rsidP="00000986">
          <w:pPr>
            <w:pStyle w:val="A8663E2B129744A3AC5936BA5BF80270"/>
          </w:pPr>
          <w:r w:rsidRPr="00F91E50">
            <w:rPr>
              <w:rStyle w:val="TORTemplate"/>
              <w:highlight w:val="lightGray"/>
            </w:rPr>
            <w:t xml:space="preserve">Click here </w:t>
          </w:r>
        </w:p>
      </w:docPartBody>
    </w:docPart>
    <w:docPart>
      <w:docPartPr>
        <w:name w:val="B5BC5741996A4200BA71DA15E82C1F67"/>
        <w:category>
          <w:name w:val="General"/>
          <w:gallery w:val="placeholder"/>
        </w:category>
        <w:types>
          <w:type w:val="bbPlcHdr"/>
        </w:types>
        <w:behaviors>
          <w:behavior w:val="content"/>
        </w:behaviors>
        <w:guid w:val="{932DADC5-F428-4B84-BCB9-86447E3F2F44}"/>
      </w:docPartPr>
      <w:docPartBody>
        <w:p w:rsidR="00940C13" w:rsidRDefault="00000986" w:rsidP="00000986">
          <w:pPr>
            <w:pStyle w:val="B5BC5741996A4200BA71DA15E82C1F67"/>
          </w:pPr>
          <w:r w:rsidRPr="00F91E50">
            <w:rPr>
              <w:rStyle w:val="TORTemplate"/>
              <w:highlight w:val="lightGray"/>
            </w:rPr>
            <w:t xml:space="preserve">Click here </w:t>
          </w:r>
        </w:p>
      </w:docPartBody>
    </w:docPart>
    <w:docPart>
      <w:docPartPr>
        <w:name w:val="E44F93AC54A1453DABC3B9895D65ECAA"/>
        <w:category>
          <w:name w:val="General"/>
          <w:gallery w:val="placeholder"/>
        </w:category>
        <w:types>
          <w:type w:val="bbPlcHdr"/>
        </w:types>
        <w:behaviors>
          <w:behavior w:val="content"/>
        </w:behaviors>
        <w:guid w:val="{16E43557-62C2-435E-97C1-3464BFB9D9A1}"/>
      </w:docPartPr>
      <w:docPartBody>
        <w:p w:rsidR="00940C13" w:rsidRDefault="00000986" w:rsidP="00000986">
          <w:pPr>
            <w:pStyle w:val="E44F93AC54A1453DABC3B9895D65ECA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70043F340354F6391953145F3EA8B23"/>
        <w:category>
          <w:name w:val="General"/>
          <w:gallery w:val="placeholder"/>
        </w:category>
        <w:types>
          <w:type w:val="bbPlcHdr"/>
        </w:types>
        <w:behaviors>
          <w:behavior w:val="content"/>
        </w:behaviors>
        <w:guid w:val="{DB61EB9A-7B11-46B8-B485-D237FD0A1031}"/>
      </w:docPartPr>
      <w:docPartBody>
        <w:p w:rsidR="00940C13" w:rsidRDefault="00000986" w:rsidP="00000986">
          <w:pPr>
            <w:pStyle w:val="270043F340354F6391953145F3EA8B23"/>
          </w:pPr>
          <w:r w:rsidRPr="00E90639">
            <w:rPr>
              <w:rFonts w:eastAsia="Arial Unicode MS" w:cstheme="minorHAnsi"/>
              <w:bCs/>
              <w:highlight w:val="lightGray"/>
              <w:lang w:val="en-AU"/>
            </w:rPr>
            <w:t>Click here</w:t>
          </w:r>
        </w:p>
      </w:docPartBody>
    </w:docPart>
    <w:docPart>
      <w:docPartPr>
        <w:name w:val="683D901C65C443458F44EBF43F5B399A"/>
        <w:category>
          <w:name w:val="General"/>
          <w:gallery w:val="placeholder"/>
        </w:category>
        <w:types>
          <w:type w:val="bbPlcHdr"/>
        </w:types>
        <w:behaviors>
          <w:behavior w:val="content"/>
        </w:behaviors>
        <w:guid w:val="{6B10BBDC-F64A-43BC-B5C0-8C27FDF8AC11}"/>
      </w:docPartPr>
      <w:docPartBody>
        <w:p w:rsidR="00940C13" w:rsidRDefault="00000986" w:rsidP="00000986">
          <w:pPr>
            <w:pStyle w:val="683D901C65C443458F44EBF43F5B399A"/>
          </w:pPr>
          <w:r w:rsidRPr="00E90639">
            <w:rPr>
              <w:rFonts w:eastAsia="Arial Unicode MS" w:cstheme="minorHAnsi"/>
              <w:bCs/>
              <w:highlight w:val="lightGray"/>
              <w:lang w:val="en-AU"/>
            </w:rPr>
            <w:t>Click here</w:t>
          </w:r>
        </w:p>
      </w:docPartBody>
    </w:docPart>
    <w:docPart>
      <w:docPartPr>
        <w:name w:val="27F08412D288474188D5A50A1A5383A8"/>
        <w:category>
          <w:name w:val="General"/>
          <w:gallery w:val="placeholder"/>
        </w:category>
        <w:types>
          <w:type w:val="bbPlcHdr"/>
        </w:types>
        <w:behaviors>
          <w:behavior w:val="content"/>
        </w:behaviors>
        <w:guid w:val="{0B6F8A6E-803C-4781-894C-FEFD3BBDD6C8}"/>
      </w:docPartPr>
      <w:docPartBody>
        <w:p w:rsidR="00940C13" w:rsidRDefault="00000986" w:rsidP="00000986">
          <w:pPr>
            <w:pStyle w:val="27F08412D288474188D5A50A1A5383A8"/>
          </w:pPr>
          <w:r w:rsidRPr="00E90639">
            <w:rPr>
              <w:rFonts w:eastAsia="Arial Unicode MS" w:cstheme="minorHAnsi"/>
              <w:bCs/>
              <w:highlight w:val="lightGray"/>
              <w:lang w:val="en-AU"/>
            </w:rPr>
            <w:t>Click here</w:t>
          </w:r>
        </w:p>
      </w:docPartBody>
    </w:docPart>
    <w:docPart>
      <w:docPartPr>
        <w:name w:val="493CB306999044C09C0B7F55BA37779A"/>
        <w:category>
          <w:name w:val="General"/>
          <w:gallery w:val="placeholder"/>
        </w:category>
        <w:types>
          <w:type w:val="bbPlcHdr"/>
        </w:types>
        <w:behaviors>
          <w:behavior w:val="content"/>
        </w:behaviors>
        <w:guid w:val="{23568FAB-76D4-4B26-BE42-249AA7AC3944}"/>
      </w:docPartPr>
      <w:docPartBody>
        <w:p w:rsidR="00940C13" w:rsidRDefault="00000986" w:rsidP="00000986">
          <w:pPr>
            <w:pStyle w:val="493CB306999044C09C0B7F55BA37779A"/>
          </w:pPr>
          <w:r w:rsidRPr="00E90639">
            <w:rPr>
              <w:rFonts w:eastAsia="Arial Unicode MS" w:cstheme="minorHAnsi"/>
              <w:bCs/>
              <w:highlight w:val="lightGray"/>
              <w:lang w:val="en-AU"/>
            </w:rPr>
            <w:t>Click here</w:t>
          </w:r>
        </w:p>
      </w:docPartBody>
    </w:docPart>
    <w:docPart>
      <w:docPartPr>
        <w:name w:val="92177785C21D45FCB94AA13FED939F97"/>
        <w:category>
          <w:name w:val="General"/>
          <w:gallery w:val="placeholder"/>
        </w:category>
        <w:types>
          <w:type w:val="bbPlcHdr"/>
        </w:types>
        <w:behaviors>
          <w:behavior w:val="content"/>
        </w:behaviors>
        <w:guid w:val="{E776371C-797C-45BE-AE96-4CF80BF1543B}"/>
      </w:docPartPr>
      <w:docPartBody>
        <w:p w:rsidR="00940C13" w:rsidRDefault="00000986" w:rsidP="00000986">
          <w:pPr>
            <w:pStyle w:val="92177785C21D45FCB94AA13FED939F9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4CD02DCEE248A6832FC745B0E8EE7A"/>
        <w:category>
          <w:name w:val="General"/>
          <w:gallery w:val="placeholder"/>
        </w:category>
        <w:types>
          <w:type w:val="bbPlcHdr"/>
        </w:types>
        <w:behaviors>
          <w:behavior w:val="content"/>
        </w:behaviors>
        <w:guid w:val="{8C86ECAA-029D-4488-AFC2-1267EE5207F9}"/>
      </w:docPartPr>
      <w:docPartBody>
        <w:p w:rsidR="00940C13" w:rsidRDefault="00000986" w:rsidP="00000986">
          <w:pPr>
            <w:pStyle w:val="AD4CD02DCEE248A6832FC745B0E8EE7A"/>
          </w:pPr>
          <w:r w:rsidRPr="00F91E50">
            <w:rPr>
              <w:rStyle w:val="TORTemplate"/>
              <w:highlight w:val="lightGray"/>
            </w:rPr>
            <w:t xml:space="preserve">Click here </w:t>
          </w:r>
        </w:p>
      </w:docPartBody>
    </w:docPart>
    <w:docPart>
      <w:docPartPr>
        <w:name w:val="E0B04B77B813497FB28AD5FDB3C088A1"/>
        <w:category>
          <w:name w:val="General"/>
          <w:gallery w:val="placeholder"/>
        </w:category>
        <w:types>
          <w:type w:val="bbPlcHdr"/>
        </w:types>
        <w:behaviors>
          <w:behavior w:val="content"/>
        </w:behaviors>
        <w:guid w:val="{84912608-82A2-4B81-B5D0-95CDCE368BA2}"/>
      </w:docPartPr>
      <w:docPartBody>
        <w:p w:rsidR="00940C13" w:rsidRDefault="00000986" w:rsidP="00000986">
          <w:pPr>
            <w:pStyle w:val="E0B04B77B813497FB28AD5FDB3C088A1"/>
          </w:pPr>
          <w:r w:rsidRPr="00E90639">
            <w:rPr>
              <w:rFonts w:eastAsia="Arial Unicode MS" w:cstheme="minorHAnsi"/>
              <w:bCs/>
              <w:highlight w:val="lightGray"/>
              <w:lang w:val="en-AU"/>
            </w:rPr>
            <w:t>Click here</w:t>
          </w:r>
        </w:p>
      </w:docPartBody>
    </w:docPart>
    <w:docPart>
      <w:docPartPr>
        <w:name w:val="1E644D11EBE84530ACF935CA5BAD8D7F"/>
        <w:category>
          <w:name w:val="General"/>
          <w:gallery w:val="placeholder"/>
        </w:category>
        <w:types>
          <w:type w:val="bbPlcHdr"/>
        </w:types>
        <w:behaviors>
          <w:behavior w:val="content"/>
        </w:behaviors>
        <w:guid w:val="{99EBE820-23A0-4CE5-B14A-EAF170412EA8}"/>
      </w:docPartPr>
      <w:docPartBody>
        <w:p w:rsidR="00940C13" w:rsidRDefault="00000986" w:rsidP="00000986">
          <w:pPr>
            <w:pStyle w:val="1E644D11EBE84530ACF935CA5BAD8D7F"/>
          </w:pPr>
          <w:r w:rsidRPr="00E90639">
            <w:rPr>
              <w:rFonts w:eastAsia="Arial Unicode MS" w:cstheme="minorHAnsi"/>
              <w:bCs/>
              <w:highlight w:val="lightGray"/>
              <w:lang w:val="en-AU"/>
            </w:rPr>
            <w:t>Click here</w:t>
          </w:r>
        </w:p>
      </w:docPartBody>
    </w:docPart>
    <w:docPart>
      <w:docPartPr>
        <w:name w:val="7F1E2F4CBA5B47BB9501D671B87C40ED"/>
        <w:category>
          <w:name w:val="General"/>
          <w:gallery w:val="placeholder"/>
        </w:category>
        <w:types>
          <w:type w:val="bbPlcHdr"/>
        </w:types>
        <w:behaviors>
          <w:behavior w:val="content"/>
        </w:behaviors>
        <w:guid w:val="{83961AFF-2F2B-447E-A9AC-5ABDB48FB27B}"/>
      </w:docPartPr>
      <w:docPartBody>
        <w:p w:rsidR="00940C13" w:rsidRDefault="00000986" w:rsidP="00000986">
          <w:pPr>
            <w:pStyle w:val="7F1E2F4CBA5B47BB9501D671B87C40ED"/>
          </w:pPr>
          <w:r w:rsidRPr="00E90639">
            <w:rPr>
              <w:rFonts w:eastAsia="Arial Unicode MS" w:cstheme="minorHAnsi"/>
              <w:bCs/>
              <w:highlight w:val="lightGray"/>
              <w:lang w:val="en-AU"/>
            </w:rPr>
            <w:t>Click here</w:t>
          </w:r>
        </w:p>
      </w:docPartBody>
    </w:docPart>
    <w:docPart>
      <w:docPartPr>
        <w:name w:val="5BD4DD18DAB14FCBB24B2E34CBB50911"/>
        <w:category>
          <w:name w:val="General"/>
          <w:gallery w:val="placeholder"/>
        </w:category>
        <w:types>
          <w:type w:val="bbPlcHdr"/>
        </w:types>
        <w:behaviors>
          <w:behavior w:val="content"/>
        </w:behaviors>
        <w:guid w:val="{508A85AD-D621-4D8A-9E4F-D96F32C95F46}"/>
      </w:docPartPr>
      <w:docPartBody>
        <w:p w:rsidR="00940C13" w:rsidRDefault="00000986" w:rsidP="00000986">
          <w:pPr>
            <w:pStyle w:val="5BD4DD18DAB14FCBB24B2E34CBB50911"/>
          </w:pPr>
          <w:r w:rsidRPr="00E90639">
            <w:rPr>
              <w:rFonts w:eastAsia="Arial Unicode MS" w:cstheme="minorHAnsi"/>
              <w:bCs/>
              <w:highlight w:val="lightGray"/>
              <w:lang w:val="en-AU"/>
            </w:rPr>
            <w:t>Click here</w:t>
          </w:r>
        </w:p>
      </w:docPartBody>
    </w:docPart>
    <w:docPart>
      <w:docPartPr>
        <w:name w:val="B805E25B820446F6820295F2EC8DCC8F"/>
        <w:category>
          <w:name w:val="General"/>
          <w:gallery w:val="placeholder"/>
        </w:category>
        <w:types>
          <w:type w:val="bbPlcHdr"/>
        </w:types>
        <w:behaviors>
          <w:behavior w:val="content"/>
        </w:behaviors>
        <w:guid w:val="{85447F94-9118-4671-A4DC-7FFDBBF9BA54}"/>
      </w:docPartPr>
      <w:docPartBody>
        <w:p w:rsidR="00940C13" w:rsidRDefault="00000986" w:rsidP="00000986">
          <w:pPr>
            <w:pStyle w:val="B805E25B820446F6820295F2EC8DCC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2BF2965659F446F856E182A2EC64749"/>
        <w:category>
          <w:name w:val="General"/>
          <w:gallery w:val="placeholder"/>
        </w:category>
        <w:types>
          <w:type w:val="bbPlcHdr"/>
        </w:types>
        <w:behaviors>
          <w:behavior w:val="content"/>
        </w:behaviors>
        <w:guid w:val="{18357F19-5B20-49D9-B1B9-13742E4E1833}"/>
      </w:docPartPr>
      <w:docPartBody>
        <w:p w:rsidR="00940C13" w:rsidRDefault="00000986" w:rsidP="00000986">
          <w:pPr>
            <w:pStyle w:val="92BF2965659F446F856E182A2EC64749"/>
          </w:pPr>
          <w:r w:rsidRPr="00F91E50">
            <w:rPr>
              <w:rStyle w:val="TORTemplate"/>
              <w:highlight w:val="lightGray"/>
            </w:rPr>
            <w:t>Click here</w:t>
          </w:r>
        </w:p>
      </w:docPartBody>
    </w:docPart>
    <w:docPart>
      <w:docPartPr>
        <w:name w:val="1D416184CDE54F08960032FF382FC4E7"/>
        <w:category>
          <w:name w:val="General"/>
          <w:gallery w:val="placeholder"/>
        </w:category>
        <w:types>
          <w:type w:val="bbPlcHdr"/>
        </w:types>
        <w:behaviors>
          <w:behavior w:val="content"/>
        </w:behaviors>
        <w:guid w:val="{5A79475D-3C36-4ED4-BA8A-16C84257BCD6}"/>
      </w:docPartPr>
      <w:docPartBody>
        <w:p w:rsidR="00940C13" w:rsidRDefault="00000986" w:rsidP="00000986">
          <w:pPr>
            <w:pStyle w:val="1D416184CDE54F08960032FF382FC4E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00986"/>
    <w:rsid w:val="000B54B1"/>
    <w:rsid w:val="001A2B98"/>
    <w:rsid w:val="002F2FEB"/>
    <w:rsid w:val="0033101F"/>
    <w:rsid w:val="00392B2E"/>
    <w:rsid w:val="0042406A"/>
    <w:rsid w:val="00496357"/>
    <w:rsid w:val="004D7024"/>
    <w:rsid w:val="00536EAE"/>
    <w:rsid w:val="00543A46"/>
    <w:rsid w:val="005B4E17"/>
    <w:rsid w:val="005E4537"/>
    <w:rsid w:val="0062179F"/>
    <w:rsid w:val="00813F94"/>
    <w:rsid w:val="00815365"/>
    <w:rsid w:val="008E761E"/>
    <w:rsid w:val="00940C13"/>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0098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71E55BE8C98E4090BB5FBFFE1CCC1A3B">
    <w:name w:val="71E55BE8C98E4090BB5FBFFE1CCC1A3B"/>
    <w:rsid w:val="00000986"/>
    <w:rPr>
      <w:lang w:eastAsia="zh-CN"/>
    </w:rPr>
  </w:style>
  <w:style w:type="paragraph" w:customStyle="1" w:styleId="8B316F894E44462A9635349D5331D88C">
    <w:name w:val="8B316F894E44462A9635349D5331D88C"/>
    <w:rsid w:val="00000986"/>
    <w:rPr>
      <w:lang w:eastAsia="zh-CN"/>
    </w:rPr>
  </w:style>
  <w:style w:type="paragraph" w:customStyle="1" w:styleId="49E350BA7A5B4FB987667A9A92481897">
    <w:name w:val="49E350BA7A5B4FB987667A9A92481897"/>
    <w:rsid w:val="00000986"/>
    <w:rPr>
      <w:lang w:eastAsia="zh-CN"/>
    </w:rPr>
  </w:style>
  <w:style w:type="paragraph" w:customStyle="1" w:styleId="60701037689C46DB808B2FDD9F3C0C35">
    <w:name w:val="60701037689C46DB808B2FDD9F3C0C35"/>
    <w:rsid w:val="00000986"/>
    <w:rPr>
      <w:lang w:eastAsia="zh-CN"/>
    </w:rPr>
  </w:style>
  <w:style w:type="paragraph" w:customStyle="1" w:styleId="E25BB66551A147DB8DEA65A3F689B1AC">
    <w:name w:val="E25BB66551A147DB8DEA65A3F689B1AC"/>
    <w:rsid w:val="00000986"/>
    <w:rPr>
      <w:lang w:eastAsia="zh-CN"/>
    </w:rPr>
  </w:style>
  <w:style w:type="paragraph" w:customStyle="1" w:styleId="95FD6489A7D34EAAAC760E2FEB74F7DA">
    <w:name w:val="95FD6489A7D34EAAAC760E2FEB74F7DA"/>
    <w:rsid w:val="00000986"/>
    <w:rPr>
      <w:lang w:eastAsia="zh-CN"/>
    </w:rPr>
  </w:style>
  <w:style w:type="paragraph" w:customStyle="1" w:styleId="A8663E2B129744A3AC5936BA5BF80270">
    <w:name w:val="A8663E2B129744A3AC5936BA5BF80270"/>
    <w:rsid w:val="00000986"/>
    <w:rPr>
      <w:lang w:eastAsia="zh-CN"/>
    </w:rPr>
  </w:style>
  <w:style w:type="paragraph" w:customStyle="1" w:styleId="B5BC5741996A4200BA71DA15E82C1F67">
    <w:name w:val="B5BC5741996A4200BA71DA15E82C1F67"/>
    <w:rsid w:val="00000986"/>
    <w:rPr>
      <w:lang w:eastAsia="zh-CN"/>
    </w:rPr>
  </w:style>
  <w:style w:type="paragraph" w:customStyle="1" w:styleId="E44F93AC54A1453DABC3B9895D65ECAA">
    <w:name w:val="E44F93AC54A1453DABC3B9895D65ECAA"/>
    <w:rsid w:val="00000986"/>
    <w:rPr>
      <w:lang w:eastAsia="zh-CN"/>
    </w:rPr>
  </w:style>
  <w:style w:type="paragraph" w:customStyle="1" w:styleId="270043F340354F6391953145F3EA8B23">
    <w:name w:val="270043F340354F6391953145F3EA8B23"/>
    <w:rsid w:val="00000986"/>
    <w:rPr>
      <w:lang w:eastAsia="zh-CN"/>
    </w:rPr>
  </w:style>
  <w:style w:type="paragraph" w:customStyle="1" w:styleId="683D901C65C443458F44EBF43F5B399A">
    <w:name w:val="683D901C65C443458F44EBF43F5B399A"/>
    <w:rsid w:val="00000986"/>
    <w:rPr>
      <w:lang w:eastAsia="zh-CN"/>
    </w:rPr>
  </w:style>
  <w:style w:type="paragraph" w:customStyle="1" w:styleId="27F08412D288474188D5A50A1A5383A8">
    <w:name w:val="27F08412D288474188D5A50A1A5383A8"/>
    <w:rsid w:val="00000986"/>
    <w:rPr>
      <w:lang w:eastAsia="zh-CN"/>
    </w:rPr>
  </w:style>
  <w:style w:type="paragraph" w:customStyle="1" w:styleId="493CB306999044C09C0B7F55BA37779A">
    <w:name w:val="493CB306999044C09C0B7F55BA37779A"/>
    <w:rsid w:val="00000986"/>
    <w:rPr>
      <w:lang w:eastAsia="zh-CN"/>
    </w:rPr>
  </w:style>
  <w:style w:type="paragraph" w:customStyle="1" w:styleId="92177785C21D45FCB94AA13FED939F97">
    <w:name w:val="92177785C21D45FCB94AA13FED939F97"/>
    <w:rsid w:val="00000986"/>
    <w:rPr>
      <w:lang w:eastAsia="zh-CN"/>
    </w:rPr>
  </w:style>
  <w:style w:type="paragraph" w:customStyle="1" w:styleId="AD4CD02DCEE248A6832FC745B0E8EE7A">
    <w:name w:val="AD4CD02DCEE248A6832FC745B0E8EE7A"/>
    <w:rsid w:val="00000986"/>
    <w:rPr>
      <w:lang w:eastAsia="zh-CN"/>
    </w:rPr>
  </w:style>
  <w:style w:type="paragraph" w:customStyle="1" w:styleId="E0B04B77B813497FB28AD5FDB3C088A1">
    <w:name w:val="E0B04B77B813497FB28AD5FDB3C088A1"/>
    <w:rsid w:val="00000986"/>
    <w:rPr>
      <w:lang w:eastAsia="zh-CN"/>
    </w:rPr>
  </w:style>
  <w:style w:type="paragraph" w:customStyle="1" w:styleId="1E644D11EBE84530ACF935CA5BAD8D7F">
    <w:name w:val="1E644D11EBE84530ACF935CA5BAD8D7F"/>
    <w:rsid w:val="00000986"/>
    <w:rPr>
      <w:lang w:eastAsia="zh-CN"/>
    </w:rPr>
  </w:style>
  <w:style w:type="paragraph" w:customStyle="1" w:styleId="7F1E2F4CBA5B47BB9501D671B87C40ED">
    <w:name w:val="7F1E2F4CBA5B47BB9501D671B87C40ED"/>
    <w:rsid w:val="00000986"/>
    <w:rPr>
      <w:lang w:eastAsia="zh-CN"/>
    </w:rPr>
  </w:style>
  <w:style w:type="paragraph" w:customStyle="1" w:styleId="5BD4DD18DAB14FCBB24B2E34CBB50911">
    <w:name w:val="5BD4DD18DAB14FCBB24B2E34CBB50911"/>
    <w:rsid w:val="00000986"/>
    <w:rPr>
      <w:lang w:eastAsia="zh-CN"/>
    </w:rPr>
  </w:style>
  <w:style w:type="paragraph" w:customStyle="1" w:styleId="B805E25B820446F6820295F2EC8DCC8F">
    <w:name w:val="B805E25B820446F6820295F2EC8DCC8F"/>
    <w:rsid w:val="00000986"/>
    <w:rPr>
      <w:lang w:eastAsia="zh-CN"/>
    </w:rPr>
  </w:style>
  <w:style w:type="paragraph" w:customStyle="1" w:styleId="92BF2965659F446F856E182A2EC64749">
    <w:name w:val="92BF2965659F446F856E182A2EC64749"/>
    <w:rsid w:val="00000986"/>
    <w:rPr>
      <w:lang w:eastAsia="zh-CN"/>
    </w:rPr>
  </w:style>
  <w:style w:type="paragraph" w:customStyle="1" w:styleId="1D416184CDE54F08960032FF382FC4E7">
    <w:name w:val="1D416184CDE54F08960032FF382FC4E7"/>
    <w:rsid w:val="00000986"/>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GSSCFINANCE-1465160544-62409</_dlc_DocId>
    <_dlc_DocIdUrl xmlns="6c3a60b3-c9da-43e7-8603-91a10211b960">
      <Url>https://unicef.sharepoint.com/teams/GSSC-Finance/_layouts/15/DocIdRedir.aspx?ID=GSSCFINANCE-1465160544-62409</Url>
      <Description>GSSCFINANCE-1465160544-62409</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508</Words>
  <Characters>2897</Characters>
  <Application>Microsoft Office Word</Application>
  <DocSecurity>0</DocSecurity>
  <Lines>24</Lines>
  <Paragraphs>6</Paragraphs>
  <ScaleCrop>false</ScaleCrop>
  <Company>UNICEF</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39</cp:revision>
  <dcterms:created xsi:type="dcterms:W3CDTF">2026-05-18T23:25:00Z</dcterms:created>
  <dcterms:modified xsi:type="dcterms:W3CDTF">2026-10-09T11:22:00Z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278b68b8-3e15-4839-a913-0de25edeeeb4</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