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C49D672" w14:textId="77777777" w:rsidR="00D36505" w:rsidRDefault="00D36505" w:rsidP="004B50F2">
      <w:pPr>
        <w:spacing w:line="240" w:lineRule="auto"/>
        <w:jc w:val="center"/>
        <w:rPr>
          <w:rFonts w:asciiTheme="minorHAnsi" w:hAnsiTheme="minorHAnsi" w:cstheme="minorBidi"/>
          <w:b/>
          <w:bCs/>
        </w:rPr>
      </w:pPr>
      <w:r w:rsidRPr="00D36505">
        <w:rPr>
          <w:rFonts w:asciiTheme="minorHAnsi" w:hAnsiTheme="minorHAnsi" w:cstheme="minorBidi"/>
          <w:b/>
          <w:bCs/>
        </w:rPr>
        <w:t xml:space="preserve">Partnerships Consultant – Faith-Based and Membership </w:t>
      </w:r>
      <w:proofErr w:type="spellStart"/>
      <w:r w:rsidRPr="00D36505">
        <w:rPr>
          <w:rFonts w:asciiTheme="minorHAnsi" w:hAnsiTheme="minorHAnsi" w:cstheme="minorBidi"/>
          <w:b/>
          <w:bCs/>
        </w:rPr>
        <w:t>Organisations</w:t>
      </w:r>
      <w:proofErr w:type="spellEnd"/>
    </w:p>
    <w:p w14:paraId="4612560C" w14:textId="58F22387" w:rsidR="004B50F2" w:rsidRDefault="00CE6949" w:rsidP="004B50F2">
      <w:pPr>
        <w:spacing w:line="240" w:lineRule="auto"/>
        <w:jc w:val="center"/>
        <w:rPr>
          <w:rFonts w:asciiTheme="minorHAnsi" w:hAnsiTheme="minorHAnsi" w:cstheme="minorBidi"/>
          <w:b/>
          <w:bCs/>
        </w:rPr>
      </w:pPr>
      <w:r w:rsidRPr="00CE6949">
        <w:rPr>
          <w:rFonts w:asciiTheme="minorHAnsi" w:hAnsiTheme="minorHAnsi" w:cstheme="minorBidi"/>
          <w:b/>
          <w:bCs/>
        </w:rPr>
        <w:t>UNICEF Private FR &amp; Partnership, Foundations, Rome, Italy, 13.5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980"/>
        <w:gridCol w:w="1350"/>
        <w:gridCol w:w="900"/>
        <w:gridCol w:w="1440"/>
        <w:gridCol w:w="829"/>
        <w:gridCol w:w="16"/>
        <w:gridCol w:w="1118"/>
        <w:gridCol w:w="16"/>
        <w:gridCol w:w="1151"/>
        <w:gridCol w:w="16"/>
        <w:gridCol w:w="1334"/>
        <w:gridCol w:w="16"/>
      </w:tblGrid>
      <w:tr w:rsidR="006246F0" w:rsidRPr="00EC460A" w14:paraId="002D6C9B" w14:textId="77777777" w:rsidTr="00920AE9">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98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0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29"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20AE9">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98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0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B6ADC" w:rsidRPr="00EC460A" w14:paraId="3AD22B07" w14:textId="77777777" w:rsidTr="00920AE9">
        <w:trPr>
          <w:gridAfter w:val="1"/>
          <w:wAfter w:w="16" w:type="dxa"/>
          <w:trHeight w:val="540"/>
        </w:trPr>
        <w:tc>
          <w:tcPr>
            <w:tcW w:w="540" w:type="dxa"/>
          </w:tcPr>
          <w:p w14:paraId="11B48C8C" w14:textId="6870A894" w:rsidR="005B6ADC" w:rsidRPr="0024564A" w:rsidRDefault="005B6ADC" w:rsidP="005B6ADC">
            <w:pPr>
              <w:spacing w:line="240" w:lineRule="auto"/>
              <w:jc w:val="center"/>
              <w:rPr>
                <w:rFonts w:asciiTheme="minorHAnsi" w:hAnsiTheme="minorHAnsi" w:cstheme="minorBidi"/>
              </w:rPr>
            </w:pPr>
          </w:p>
          <w:p w14:paraId="7FE7ED2E" w14:textId="166B8F0C" w:rsidR="005B6ADC" w:rsidRPr="0024564A" w:rsidRDefault="005B6ADC" w:rsidP="005B6ADC">
            <w:pPr>
              <w:spacing w:line="240" w:lineRule="auto"/>
              <w:jc w:val="center"/>
              <w:rPr>
                <w:rFonts w:asciiTheme="minorHAnsi" w:hAnsiTheme="minorHAnsi" w:cstheme="minorBidi"/>
              </w:rPr>
            </w:pPr>
            <w:r>
              <w:rPr>
                <w:rFonts w:asciiTheme="minorHAnsi" w:hAnsiTheme="minorHAnsi" w:cstheme="minorBidi"/>
              </w:rPr>
              <w:t>1.</w:t>
            </w:r>
          </w:p>
        </w:tc>
        <w:tc>
          <w:tcPr>
            <w:tcW w:w="1980" w:type="dxa"/>
          </w:tcPr>
          <w:p w14:paraId="063AC99F" w14:textId="0A25042F" w:rsidR="005B6ADC" w:rsidRPr="00F70415" w:rsidRDefault="005B6ADC" w:rsidP="005B6ADC">
            <w:pPr>
              <w:rPr>
                <w:rFonts w:ascii="Calibri" w:eastAsiaTheme="minorHAnsi" w:hAnsi="Calibri" w:cs="Calibri"/>
              </w:rPr>
            </w:pPr>
            <w:r w:rsidRPr="007B2105">
              <w:rPr>
                <w:rFonts w:ascii="Calibri" w:eastAsiaTheme="minorHAnsi" w:hAnsi="Calibri" w:cs="Calibri"/>
              </w:rPr>
              <w:t>Strategy implementation and business analysis</w:t>
            </w:r>
            <w:r w:rsidRPr="007B2105">
              <w:rPr>
                <w:rFonts w:ascii="Calibri" w:eastAsiaTheme="minorHAnsi" w:hAnsi="Calibri" w:cs="Calibri"/>
              </w:rPr>
              <w:br/>
            </w:r>
            <w:r w:rsidRPr="007B2105">
              <w:rPr>
                <w:rFonts w:ascii="Calibri" w:eastAsiaTheme="minorHAnsi" w:hAnsi="Calibri" w:cs="Calibri"/>
              </w:rPr>
              <w:br/>
              <w:t>Support implementation and monitoring of the Foundations Strategy; map sector trends; analyze income, projections, actuals and opportunities; and develop new models of engagement.</w:t>
            </w:r>
          </w:p>
        </w:tc>
        <w:tc>
          <w:tcPr>
            <w:tcW w:w="1350" w:type="dxa"/>
          </w:tcPr>
          <w:p w14:paraId="42DE9CB9" w14:textId="7241F445" w:rsidR="005B6ADC" w:rsidRPr="00F70415" w:rsidRDefault="005B6ADC" w:rsidP="005B6ADC">
            <w:pPr>
              <w:rPr>
                <w:rFonts w:ascii="Calibri" w:eastAsiaTheme="minorHAnsi" w:hAnsi="Calibri" w:cs="Calibri"/>
              </w:rPr>
            </w:pPr>
            <w:r w:rsidRPr="007B2105">
              <w:rPr>
                <w:rFonts w:ascii="Calibri" w:eastAsiaTheme="minorHAnsi" w:hAnsi="Calibri" w:cs="Calibri"/>
              </w:rPr>
              <w:t>December 31, 2027 – 53 days</w:t>
            </w:r>
          </w:p>
        </w:tc>
        <w:tc>
          <w:tcPr>
            <w:tcW w:w="900" w:type="dxa"/>
            <w:shd w:val="clear" w:color="auto" w:fill="FFFFFF" w:themeFill="background1"/>
          </w:tcPr>
          <w:p w14:paraId="25FE2752" w14:textId="08ADB624" w:rsidR="005B6ADC" w:rsidRPr="00F70415" w:rsidRDefault="00A62600" w:rsidP="005B6ADC">
            <w:pPr>
              <w:spacing w:line="240" w:lineRule="auto"/>
              <w:rPr>
                <w:rFonts w:ascii="Calibri" w:eastAsiaTheme="minorHAnsi" w:hAnsi="Calibri" w:cs="Calibri"/>
              </w:rPr>
            </w:pPr>
            <w:r w:rsidRPr="00A62600">
              <w:rPr>
                <w:rFonts w:ascii="Calibri" w:eastAsiaTheme="minorHAnsi" w:hAnsi="Calibri" w:cs="Calibri"/>
              </w:rPr>
              <w:t>1 trip to Rome</w:t>
            </w:r>
            <w:r>
              <w:rPr>
                <w:rFonts w:ascii="Calibri" w:eastAsiaTheme="minorHAnsi" w:hAnsi="Calibri" w:cs="Calibri"/>
              </w:rPr>
              <w:t xml:space="preserve">, </w:t>
            </w:r>
            <w:r w:rsidRPr="00A62600">
              <w:rPr>
                <w:rFonts w:ascii="Calibri" w:eastAsiaTheme="minorHAnsi" w:hAnsi="Calibri" w:cs="Calibri"/>
              </w:rPr>
              <w:t>5 days</w:t>
            </w:r>
          </w:p>
        </w:tc>
        <w:tc>
          <w:tcPr>
            <w:tcW w:w="1440" w:type="dxa"/>
            <w:shd w:val="clear" w:color="auto" w:fill="F6C5AC" w:themeFill="accent2" w:themeFillTint="66"/>
          </w:tcPr>
          <w:p w14:paraId="223742A4" w14:textId="458618DC" w:rsidR="005B6ADC" w:rsidRPr="009B3299" w:rsidRDefault="005B6ADC" w:rsidP="005B6AD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5B6ADC" w:rsidRPr="009B3299" w:rsidRDefault="005B6ADC" w:rsidP="005B6A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5B6ADC" w:rsidRPr="009B3299" w:rsidRDefault="005B6ADC" w:rsidP="005B6A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5B6ADC" w:rsidRPr="009B3299" w:rsidRDefault="005B6ADC" w:rsidP="005B6A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5B6ADC" w:rsidRPr="009B3299" w:rsidRDefault="005B6ADC" w:rsidP="005B6ADC">
            <w:pPr>
              <w:spacing w:line="240" w:lineRule="auto"/>
              <w:rPr>
                <w:rFonts w:asciiTheme="minorHAnsi" w:hAnsiTheme="minorHAnsi"/>
              </w:rPr>
            </w:pPr>
            <w:sdt>
              <w:sdtPr>
                <w:rPr>
                  <w:rStyle w:val="TORTemplate"/>
                  <w:sz w:val="16"/>
                  <w:szCs w:val="16"/>
                </w:rPr>
                <w:id w:val="145713650"/>
                <w:placeholder>
                  <w:docPart w:val="6781E35317564FECBE97BA31E2C513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B6ADC" w:rsidRPr="00EC460A" w14:paraId="69AF2BD8" w14:textId="77777777" w:rsidTr="00920AE9">
        <w:trPr>
          <w:gridAfter w:val="1"/>
          <w:wAfter w:w="16" w:type="dxa"/>
        </w:trPr>
        <w:tc>
          <w:tcPr>
            <w:tcW w:w="540" w:type="dxa"/>
          </w:tcPr>
          <w:p w14:paraId="2BC98442" w14:textId="375B7070" w:rsidR="005B6ADC" w:rsidRPr="0024564A" w:rsidRDefault="005B6ADC" w:rsidP="005B6ADC">
            <w:pPr>
              <w:spacing w:line="240" w:lineRule="auto"/>
              <w:jc w:val="center"/>
              <w:rPr>
                <w:rFonts w:asciiTheme="minorHAnsi" w:hAnsiTheme="minorHAnsi" w:cstheme="minorBidi"/>
              </w:rPr>
            </w:pPr>
            <w:r>
              <w:rPr>
                <w:rFonts w:asciiTheme="minorHAnsi" w:hAnsiTheme="minorHAnsi" w:cstheme="minorBidi"/>
              </w:rPr>
              <w:t>2.</w:t>
            </w:r>
          </w:p>
        </w:tc>
        <w:tc>
          <w:tcPr>
            <w:tcW w:w="1980" w:type="dxa"/>
          </w:tcPr>
          <w:p w14:paraId="76856C75" w14:textId="491E3EEA"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New business development</w:t>
            </w:r>
            <w:r w:rsidRPr="007B2105">
              <w:rPr>
                <w:rFonts w:ascii="Calibri" w:eastAsiaTheme="minorHAnsi" w:hAnsi="Calibri" w:cs="Calibri"/>
              </w:rPr>
              <w:br/>
            </w:r>
            <w:r w:rsidRPr="007B2105">
              <w:rPr>
                <w:rFonts w:ascii="Calibri" w:eastAsiaTheme="minorHAnsi" w:hAnsi="Calibri" w:cs="Calibri"/>
              </w:rPr>
              <w:br/>
              <w:t>Implement strategic approaches to prospects, mobilize internal stakeholders, support partner engagement and negotiations, and advance high-value opportunities. Support analysis of priority areas for new business advancement.</w:t>
            </w:r>
          </w:p>
        </w:tc>
        <w:tc>
          <w:tcPr>
            <w:tcW w:w="1350" w:type="dxa"/>
          </w:tcPr>
          <w:p w14:paraId="779EB39F" w14:textId="674501B6"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December 31, 2027 – 52 days</w:t>
            </w:r>
          </w:p>
        </w:tc>
        <w:tc>
          <w:tcPr>
            <w:tcW w:w="900" w:type="dxa"/>
            <w:shd w:val="clear" w:color="auto" w:fill="FFFFFF" w:themeFill="background1"/>
          </w:tcPr>
          <w:p w14:paraId="1E5DC2FD" w14:textId="51ECC79F" w:rsidR="005B6ADC" w:rsidRPr="00F70415" w:rsidRDefault="005B6ADC" w:rsidP="005B6ADC">
            <w:pPr>
              <w:spacing w:line="240" w:lineRule="auto"/>
              <w:rPr>
                <w:rFonts w:ascii="Calibri" w:eastAsiaTheme="minorHAnsi" w:hAnsi="Calibri" w:cs="Calibri"/>
              </w:rPr>
            </w:pPr>
          </w:p>
        </w:tc>
        <w:tc>
          <w:tcPr>
            <w:tcW w:w="1440" w:type="dxa"/>
            <w:shd w:val="clear" w:color="auto" w:fill="F6C5AC" w:themeFill="accent2" w:themeFillTint="66"/>
          </w:tcPr>
          <w:sdt>
            <w:sdtPr>
              <w:rPr>
                <w:rStyle w:val="TORTemplate"/>
              </w:rPr>
              <w:id w:val="828871141"/>
              <w:placeholder>
                <w:docPart w:val="7B65B63E2B0C45D6A2DA4EFA8D34866B"/>
              </w:placeholder>
              <w:showingPlcHdr/>
            </w:sdtPr>
            <w:sdtEndPr>
              <w:rPr>
                <w:rStyle w:val="DefaultParagraphFont"/>
                <w:rFonts w:ascii="Arial" w:eastAsia="Arial Unicode MS" w:hAnsi="Arial" w:cstheme="minorBidi"/>
                <w:b/>
                <w:bCs/>
                <w:color w:val="auto"/>
                <w:lang w:val="en-AU"/>
              </w:rPr>
            </w:sdtEndPr>
            <w:sdtContent>
              <w:p w14:paraId="0E0E30DD"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176DA72D299E494991978CD711A3C9BD"/>
              </w:placeholder>
              <w:showingPlcHdr/>
            </w:sdtPr>
            <w:sdtEndPr>
              <w:rPr>
                <w:rStyle w:val="DefaultParagraphFont"/>
                <w:rFonts w:ascii="Arial" w:eastAsia="Arial Unicode MS" w:hAnsi="Arial" w:cstheme="minorBidi"/>
                <w:b/>
                <w:bCs/>
                <w:color w:val="auto"/>
                <w:lang w:val="en-AU"/>
              </w:rPr>
            </w:sdtEndPr>
            <w:sdtContent>
              <w:p w14:paraId="517556AA"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195F00FD67394782A6E970AF36D7BB43"/>
              </w:placeholder>
              <w:showingPlcHdr/>
            </w:sdtPr>
            <w:sdtEndPr>
              <w:rPr>
                <w:rStyle w:val="DefaultParagraphFont"/>
                <w:rFonts w:ascii="Arial" w:eastAsia="Arial Unicode MS" w:hAnsi="Arial" w:cstheme="minorBidi"/>
                <w:b/>
                <w:bCs/>
                <w:color w:val="auto"/>
                <w:lang w:val="en-AU"/>
              </w:rPr>
            </w:sdtEndPr>
            <w:sdtContent>
              <w:p w14:paraId="1D8AA36F"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4775461D3024C73A4A9A7CA12293BF5"/>
              </w:placeholder>
              <w:showingPlcHdr/>
            </w:sdtPr>
            <w:sdtEndPr>
              <w:rPr>
                <w:rStyle w:val="DefaultParagraphFont"/>
                <w:rFonts w:ascii="Arial" w:eastAsia="Arial Unicode MS" w:hAnsi="Arial" w:cstheme="minorBidi"/>
                <w:b/>
                <w:bCs/>
                <w:color w:val="auto"/>
                <w:lang w:val="en-AU"/>
              </w:rPr>
            </w:sdtEndPr>
            <w:sdtContent>
              <w:p w14:paraId="6AAC8D79"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463189C84E24712A1C24973AF9B67ED"/>
              </w:placeholder>
            </w:sdtPr>
            <w:sdtEndPr>
              <w:rPr>
                <w:rStyle w:val="DefaultParagraphFont"/>
                <w:rFonts w:ascii="Arial" w:eastAsia="Arial Unicode MS" w:hAnsi="Arial" w:cstheme="minorBidi"/>
                <w:b/>
                <w:bCs/>
                <w:color w:val="auto"/>
                <w:lang w:val="en-AU"/>
              </w:rPr>
            </w:sdtEndPr>
            <w:sdtContent>
              <w:p w14:paraId="78BC44FA" w14:textId="2C4B0B24" w:rsidR="005B6ADC" w:rsidRPr="009B3299" w:rsidRDefault="005B6ADC" w:rsidP="005B6ADC">
                <w:pPr>
                  <w:spacing w:line="240" w:lineRule="auto"/>
                  <w:rPr>
                    <w:rFonts w:asciiTheme="minorHAnsi" w:hAnsiTheme="minorHAnsi"/>
                  </w:rPr>
                </w:pPr>
                <w:sdt>
                  <w:sdtPr>
                    <w:rPr>
                      <w:rStyle w:val="TORTemplate"/>
                      <w:sz w:val="16"/>
                      <w:szCs w:val="16"/>
                    </w:rPr>
                    <w:id w:val="390701917"/>
                    <w:placeholder>
                      <w:docPart w:val="E819AD315DCD4404B48CE0C6C4C2DA4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B6ADC" w:rsidRPr="00EC460A" w14:paraId="603CC3EB" w14:textId="77777777" w:rsidTr="00920AE9">
        <w:trPr>
          <w:gridAfter w:val="1"/>
          <w:wAfter w:w="16" w:type="dxa"/>
          <w:trHeight w:val="585"/>
        </w:trPr>
        <w:tc>
          <w:tcPr>
            <w:tcW w:w="540" w:type="dxa"/>
          </w:tcPr>
          <w:p w14:paraId="0031F595" w14:textId="173177EC" w:rsidR="005B6ADC" w:rsidRPr="0024564A" w:rsidRDefault="005B6ADC" w:rsidP="005B6ADC">
            <w:pPr>
              <w:spacing w:line="240" w:lineRule="auto"/>
              <w:jc w:val="center"/>
              <w:rPr>
                <w:rFonts w:asciiTheme="minorHAnsi" w:hAnsiTheme="minorHAnsi" w:cstheme="minorBidi"/>
              </w:rPr>
            </w:pPr>
            <w:r>
              <w:rPr>
                <w:rFonts w:asciiTheme="minorHAnsi" w:hAnsiTheme="minorHAnsi" w:cstheme="minorBidi"/>
              </w:rPr>
              <w:t>3.</w:t>
            </w:r>
          </w:p>
        </w:tc>
        <w:tc>
          <w:tcPr>
            <w:tcW w:w="1980" w:type="dxa"/>
          </w:tcPr>
          <w:p w14:paraId="7EFC08BA" w14:textId="2860678F"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Growth of existing partnerships</w:t>
            </w:r>
            <w:r w:rsidRPr="007B2105">
              <w:rPr>
                <w:rFonts w:ascii="Calibri" w:eastAsiaTheme="minorHAnsi" w:hAnsi="Calibri" w:cs="Calibri"/>
              </w:rPr>
              <w:br/>
            </w:r>
            <w:r w:rsidRPr="007B2105">
              <w:rPr>
                <w:rFonts w:ascii="Calibri" w:eastAsiaTheme="minorHAnsi" w:hAnsi="Calibri" w:cs="Calibri"/>
              </w:rPr>
              <w:br/>
              <w:t xml:space="preserve">Co-develop bespoke approaches with UNICEF colleagues, strengthen collaboration, engage leadership, support negotiations and </w:t>
            </w:r>
            <w:r w:rsidRPr="007B2105">
              <w:rPr>
                <w:rFonts w:ascii="Calibri" w:eastAsiaTheme="minorHAnsi" w:hAnsi="Calibri" w:cs="Calibri"/>
              </w:rPr>
              <w:lastRenderedPageBreak/>
              <w:t>maximize finance, influence and expertise.</w:t>
            </w:r>
          </w:p>
        </w:tc>
        <w:tc>
          <w:tcPr>
            <w:tcW w:w="1350" w:type="dxa"/>
          </w:tcPr>
          <w:p w14:paraId="25E7C86E" w14:textId="5D5F8CB1"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lastRenderedPageBreak/>
              <w:t>December 31, 2027 – 53 days</w:t>
            </w:r>
          </w:p>
        </w:tc>
        <w:tc>
          <w:tcPr>
            <w:tcW w:w="900" w:type="dxa"/>
            <w:shd w:val="clear" w:color="auto" w:fill="FFFFFF" w:themeFill="background1"/>
          </w:tcPr>
          <w:p w14:paraId="4800EF90" w14:textId="17A1DE0E" w:rsidR="005B6ADC" w:rsidRPr="00F70415" w:rsidRDefault="005B6ADC" w:rsidP="005B6ADC">
            <w:pPr>
              <w:spacing w:line="240" w:lineRule="auto"/>
              <w:rPr>
                <w:rFonts w:ascii="Calibri" w:eastAsiaTheme="minorHAnsi" w:hAnsi="Calibri" w:cs="Calibri"/>
              </w:rPr>
            </w:pPr>
          </w:p>
        </w:tc>
        <w:tc>
          <w:tcPr>
            <w:tcW w:w="1440" w:type="dxa"/>
            <w:shd w:val="clear" w:color="auto" w:fill="F6C5AC" w:themeFill="accent2" w:themeFillTint="66"/>
          </w:tcPr>
          <w:p w14:paraId="66F34BB7" w14:textId="77777777" w:rsidR="005B6ADC" w:rsidRPr="009B3299" w:rsidRDefault="005B6ADC" w:rsidP="005B6A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5B6ADC" w:rsidRPr="009B3299" w:rsidRDefault="005B6ADC" w:rsidP="005B6A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5B6ADC" w:rsidRPr="009B3299" w:rsidRDefault="005B6ADC" w:rsidP="005B6A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5B6ADC" w:rsidRPr="009B3299" w:rsidRDefault="005B6ADC" w:rsidP="005B6A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5B6ADC" w:rsidRPr="009B3299" w:rsidRDefault="005B6ADC" w:rsidP="005B6ADC">
            <w:pPr>
              <w:spacing w:line="240" w:lineRule="auto"/>
              <w:rPr>
                <w:rFonts w:asciiTheme="minorHAnsi" w:hAnsiTheme="minorHAnsi"/>
              </w:rPr>
            </w:pPr>
            <w:sdt>
              <w:sdtPr>
                <w:rPr>
                  <w:rStyle w:val="TORTemplate"/>
                  <w:sz w:val="16"/>
                  <w:szCs w:val="16"/>
                </w:rPr>
                <w:id w:val="1651789045"/>
                <w:placeholder>
                  <w:docPart w:val="6E484F6F347348BDA03E6FD70AB1FD6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5B6ADC" w:rsidRPr="00EC460A" w14:paraId="0CF46A6C" w14:textId="77777777" w:rsidTr="00920AE9">
        <w:trPr>
          <w:gridAfter w:val="1"/>
          <w:wAfter w:w="16" w:type="dxa"/>
        </w:trPr>
        <w:tc>
          <w:tcPr>
            <w:tcW w:w="540" w:type="dxa"/>
          </w:tcPr>
          <w:p w14:paraId="1634EAD6" w14:textId="230476CE" w:rsidR="005B6ADC" w:rsidRPr="0024564A" w:rsidRDefault="005B6ADC" w:rsidP="005B6ADC">
            <w:pPr>
              <w:spacing w:line="240" w:lineRule="auto"/>
              <w:jc w:val="center"/>
              <w:rPr>
                <w:rFonts w:asciiTheme="minorHAnsi" w:hAnsiTheme="minorHAnsi" w:cstheme="minorBidi"/>
              </w:rPr>
            </w:pPr>
            <w:r>
              <w:rPr>
                <w:rFonts w:asciiTheme="minorHAnsi" w:hAnsiTheme="minorHAnsi" w:cstheme="minorBidi"/>
              </w:rPr>
              <w:t>4.</w:t>
            </w:r>
          </w:p>
        </w:tc>
        <w:tc>
          <w:tcPr>
            <w:tcW w:w="1980" w:type="dxa"/>
          </w:tcPr>
          <w:p w14:paraId="0721CCC4" w14:textId="1571968B"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Strategic market support and capacity building</w:t>
            </w:r>
            <w:r w:rsidRPr="007B2105">
              <w:rPr>
                <w:rFonts w:ascii="Calibri" w:eastAsiaTheme="minorHAnsi" w:hAnsi="Calibri" w:cs="Calibri"/>
              </w:rPr>
              <w:br/>
            </w:r>
            <w:r w:rsidRPr="007B2105">
              <w:rPr>
                <w:rFonts w:ascii="Calibri" w:eastAsiaTheme="minorHAnsi" w:hAnsi="Calibri" w:cs="Calibri"/>
              </w:rPr>
              <w:br/>
              <w:t>Support National Committees and UNICEF offices on strategy, revenue targets, investment needs, opportunity development, tools and skills.</w:t>
            </w:r>
          </w:p>
        </w:tc>
        <w:tc>
          <w:tcPr>
            <w:tcW w:w="1350" w:type="dxa"/>
          </w:tcPr>
          <w:p w14:paraId="36B93772" w14:textId="35A53985"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December 31, 2027 – 53 days</w:t>
            </w:r>
          </w:p>
        </w:tc>
        <w:tc>
          <w:tcPr>
            <w:tcW w:w="900" w:type="dxa"/>
            <w:shd w:val="clear" w:color="auto" w:fill="FFFFFF" w:themeFill="background1"/>
          </w:tcPr>
          <w:p w14:paraId="7A90EBC0" w14:textId="13CB3130" w:rsidR="005B6ADC" w:rsidRPr="00F70415" w:rsidRDefault="005B6ADC" w:rsidP="005B6ADC">
            <w:pPr>
              <w:spacing w:line="240" w:lineRule="auto"/>
              <w:rPr>
                <w:rFonts w:ascii="Calibri" w:eastAsiaTheme="minorHAnsi" w:hAnsi="Calibri" w:cs="Calibri"/>
              </w:rPr>
            </w:pPr>
          </w:p>
        </w:tc>
        <w:tc>
          <w:tcPr>
            <w:tcW w:w="1440" w:type="dxa"/>
            <w:shd w:val="clear" w:color="auto" w:fill="F6C5AC" w:themeFill="accent2" w:themeFillTint="66"/>
          </w:tcPr>
          <w:sdt>
            <w:sdtPr>
              <w:rPr>
                <w:rStyle w:val="TORTemplate"/>
              </w:rPr>
              <w:id w:val="1657183186"/>
              <w:placeholder>
                <w:docPart w:val="B04C57EC7B5E4EE896F06ED548498E5F"/>
              </w:placeholder>
              <w:showingPlcHdr/>
            </w:sdtPr>
            <w:sdtEndPr>
              <w:rPr>
                <w:rStyle w:val="DefaultParagraphFont"/>
                <w:rFonts w:ascii="Arial" w:eastAsia="Arial Unicode MS" w:hAnsi="Arial" w:cstheme="minorBidi"/>
                <w:b/>
                <w:bCs/>
                <w:color w:val="auto"/>
                <w:lang w:val="en-AU"/>
              </w:rPr>
            </w:sdtEndPr>
            <w:sdtContent>
              <w:p w14:paraId="24B10EB3"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C864721272E641D7BA8CF667DB0ECB54"/>
              </w:placeholder>
              <w:showingPlcHdr/>
            </w:sdtPr>
            <w:sdtEndPr>
              <w:rPr>
                <w:rStyle w:val="DefaultParagraphFont"/>
                <w:rFonts w:ascii="Arial" w:eastAsia="Arial Unicode MS" w:hAnsi="Arial" w:cstheme="minorBidi"/>
                <w:b/>
                <w:bCs/>
                <w:color w:val="auto"/>
                <w:lang w:val="en-AU"/>
              </w:rPr>
            </w:sdtEndPr>
            <w:sdtContent>
              <w:p w14:paraId="378DBCDF"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155A5E9D14C43049A78CEE311BB4C36"/>
              </w:placeholder>
              <w:showingPlcHdr/>
            </w:sdtPr>
            <w:sdtEndPr>
              <w:rPr>
                <w:rStyle w:val="DefaultParagraphFont"/>
                <w:rFonts w:ascii="Arial" w:eastAsia="Arial Unicode MS" w:hAnsi="Arial" w:cstheme="minorBidi"/>
                <w:b/>
                <w:bCs/>
                <w:color w:val="auto"/>
                <w:lang w:val="en-AU"/>
              </w:rPr>
            </w:sdtEndPr>
            <w:sdtContent>
              <w:p w14:paraId="53939AAA"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E51F1009A4F4A92A697FCA3049A4999"/>
              </w:placeholder>
              <w:showingPlcHdr/>
            </w:sdtPr>
            <w:sdtEndPr>
              <w:rPr>
                <w:rStyle w:val="DefaultParagraphFont"/>
                <w:rFonts w:ascii="Arial" w:eastAsia="Arial Unicode MS" w:hAnsi="Arial" w:cstheme="minorBidi"/>
                <w:b/>
                <w:bCs/>
                <w:color w:val="auto"/>
                <w:lang w:val="en-AU"/>
              </w:rPr>
            </w:sdtEndPr>
            <w:sdtContent>
              <w:p w14:paraId="60A15BEC"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0D0D6B27DC7042E8A63AAB7578D4DA68"/>
              </w:placeholder>
            </w:sdtPr>
            <w:sdtEndPr>
              <w:rPr>
                <w:rStyle w:val="DefaultParagraphFont"/>
                <w:rFonts w:ascii="Arial" w:eastAsia="Arial Unicode MS" w:hAnsi="Arial" w:cstheme="minorBidi"/>
                <w:b/>
                <w:bCs/>
                <w:color w:val="auto"/>
                <w:lang w:val="en-AU"/>
              </w:rPr>
            </w:sdtEndPr>
            <w:sdtContent>
              <w:p w14:paraId="295069B7" w14:textId="047786F1" w:rsidR="005B6ADC" w:rsidRPr="009B3299" w:rsidRDefault="005B6ADC" w:rsidP="005B6ADC">
                <w:pPr>
                  <w:spacing w:line="240" w:lineRule="auto"/>
                  <w:rPr>
                    <w:rFonts w:asciiTheme="minorHAnsi" w:hAnsiTheme="minorHAnsi"/>
                  </w:rPr>
                </w:pPr>
                <w:sdt>
                  <w:sdtPr>
                    <w:rPr>
                      <w:rStyle w:val="TORTemplate"/>
                      <w:sz w:val="16"/>
                      <w:szCs w:val="16"/>
                    </w:rPr>
                    <w:id w:val="1885293250"/>
                    <w:placeholder>
                      <w:docPart w:val="C00CDF0FB702425CA365002AFF2D5CF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B6ADC" w:rsidRPr="00EC460A" w14:paraId="3D7E0235" w14:textId="77777777" w:rsidTr="00920AE9">
        <w:trPr>
          <w:gridAfter w:val="1"/>
          <w:wAfter w:w="16" w:type="dxa"/>
        </w:trPr>
        <w:tc>
          <w:tcPr>
            <w:tcW w:w="540" w:type="dxa"/>
          </w:tcPr>
          <w:p w14:paraId="17A37C04" w14:textId="4AB7FF5D" w:rsidR="005B6ADC" w:rsidRPr="0024564A" w:rsidRDefault="005B6ADC" w:rsidP="005B6ADC">
            <w:pPr>
              <w:spacing w:line="240" w:lineRule="auto"/>
              <w:jc w:val="center"/>
              <w:rPr>
                <w:rFonts w:asciiTheme="minorHAnsi" w:hAnsiTheme="minorHAnsi" w:cstheme="minorBidi"/>
              </w:rPr>
            </w:pPr>
            <w:r>
              <w:rPr>
                <w:rFonts w:asciiTheme="minorHAnsi" w:hAnsiTheme="minorHAnsi" w:cstheme="minorBidi"/>
              </w:rPr>
              <w:t>5.</w:t>
            </w:r>
          </w:p>
        </w:tc>
        <w:tc>
          <w:tcPr>
            <w:tcW w:w="1980" w:type="dxa"/>
          </w:tcPr>
          <w:p w14:paraId="2FCDA1C5" w14:textId="41A911D0"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Leadership engagement and coordination</w:t>
            </w:r>
            <w:r w:rsidRPr="007B2105">
              <w:rPr>
                <w:rFonts w:ascii="Calibri" w:eastAsiaTheme="minorHAnsi" w:hAnsi="Calibri" w:cs="Calibri"/>
              </w:rPr>
              <w:br/>
            </w:r>
            <w:r w:rsidRPr="007B2105">
              <w:rPr>
                <w:rFonts w:ascii="Calibri" w:eastAsiaTheme="minorHAnsi" w:hAnsi="Calibri" w:cs="Calibri"/>
              </w:rPr>
              <w:br/>
              <w:t>Prepare intelligence and information for senior leadership and coordinate engagement across headquarters, markets and technical teams.</w:t>
            </w:r>
          </w:p>
        </w:tc>
        <w:tc>
          <w:tcPr>
            <w:tcW w:w="1350" w:type="dxa"/>
          </w:tcPr>
          <w:p w14:paraId="7EC3D236" w14:textId="1E9C6747" w:rsidR="005B6ADC" w:rsidRPr="00F70415" w:rsidRDefault="005B6ADC" w:rsidP="005B6ADC">
            <w:pPr>
              <w:spacing w:line="240" w:lineRule="auto"/>
              <w:rPr>
                <w:rFonts w:ascii="Calibri" w:eastAsiaTheme="minorHAnsi" w:hAnsi="Calibri" w:cs="Calibri"/>
              </w:rPr>
            </w:pPr>
            <w:r w:rsidRPr="007B2105">
              <w:rPr>
                <w:rFonts w:ascii="Calibri" w:eastAsiaTheme="minorHAnsi" w:hAnsi="Calibri" w:cs="Calibri"/>
              </w:rPr>
              <w:t>December 31, 2027 – 53 days</w:t>
            </w:r>
          </w:p>
        </w:tc>
        <w:tc>
          <w:tcPr>
            <w:tcW w:w="900" w:type="dxa"/>
            <w:shd w:val="clear" w:color="auto" w:fill="FFFFFF" w:themeFill="background1"/>
          </w:tcPr>
          <w:p w14:paraId="3964650B" w14:textId="74ED5ACF" w:rsidR="005B6ADC" w:rsidRPr="00F70415" w:rsidRDefault="005B6ADC" w:rsidP="005B6ADC">
            <w:pPr>
              <w:spacing w:line="240" w:lineRule="auto"/>
              <w:rPr>
                <w:rFonts w:ascii="Calibri" w:eastAsiaTheme="minorHAnsi" w:hAnsi="Calibri" w:cs="Calibri"/>
              </w:rPr>
            </w:pPr>
          </w:p>
        </w:tc>
        <w:tc>
          <w:tcPr>
            <w:tcW w:w="1440" w:type="dxa"/>
            <w:shd w:val="clear" w:color="auto" w:fill="F6C5AC" w:themeFill="accent2" w:themeFillTint="66"/>
          </w:tcPr>
          <w:sdt>
            <w:sdtPr>
              <w:rPr>
                <w:rStyle w:val="TORTemplate"/>
              </w:rPr>
              <w:id w:val="1141762290"/>
              <w:placeholder>
                <w:docPart w:val="84BEB217E8B54E3F9CC546E463A8523F"/>
              </w:placeholder>
              <w:showingPlcHdr/>
            </w:sdtPr>
            <w:sdtEndPr>
              <w:rPr>
                <w:rStyle w:val="DefaultParagraphFont"/>
                <w:rFonts w:ascii="Arial" w:eastAsia="Arial Unicode MS" w:hAnsi="Arial" w:cstheme="minorBidi"/>
                <w:b/>
                <w:bCs/>
                <w:color w:val="auto"/>
                <w:lang w:val="en-AU"/>
              </w:rPr>
            </w:sdtEndPr>
            <w:sdtContent>
              <w:p w14:paraId="5B85218C"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AD0FF20F5F4D4BF4B3FBF52D05CCF158"/>
              </w:placeholder>
              <w:showingPlcHdr/>
            </w:sdtPr>
            <w:sdtEndPr>
              <w:rPr>
                <w:rStyle w:val="DefaultParagraphFont"/>
                <w:rFonts w:ascii="Arial" w:eastAsia="Arial Unicode MS" w:hAnsi="Arial" w:cstheme="minorBidi"/>
                <w:b/>
                <w:bCs/>
                <w:color w:val="auto"/>
                <w:lang w:val="en-AU"/>
              </w:rPr>
            </w:sdtEndPr>
            <w:sdtContent>
              <w:p w14:paraId="1D64EDCD"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69C06FE07124792BA40390A5DF51974"/>
              </w:placeholder>
              <w:showingPlcHdr/>
            </w:sdtPr>
            <w:sdtEndPr>
              <w:rPr>
                <w:rStyle w:val="DefaultParagraphFont"/>
                <w:rFonts w:ascii="Arial" w:eastAsia="Arial Unicode MS" w:hAnsi="Arial" w:cstheme="minorBidi"/>
                <w:b/>
                <w:bCs/>
                <w:color w:val="auto"/>
                <w:lang w:val="en-AU"/>
              </w:rPr>
            </w:sdtEndPr>
            <w:sdtContent>
              <w:p w14:paraId="44038134"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661A9F52AD9404FB0D0E54A9F35B50D"/>
              </w:placeholder>
              <w:showingPlcHdr/>
            </w:sdtPr>
            <w:sdtEndPr>
              <w:rPr>
                <w:rStyle w:val="DefaultParagraphFont"/>
                <w:rFonts w:ascii="Arial" w:eastAsia="Arial Unicode MS" w:hAnsi="Arial" w:cstheme="minorBidi"/>
                <w:b/>
                <w:bCs/>
                <w:color w:val="auto"/>
                <w:lang w:val="en-AU"/>
              </w:rPr>
            </w:sdtEndPr>
            <w:sdtContent>
              <w:p w14:paraId="5580766A"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E964ABA574747F2AAF3CF54885156FA"/>
              </w:placeholder>
            </w:sdtPr>
            <w:sdtEndPr>
              <w:rPr>
                <w:rStyle w:val="DefaultParagraphFont"/>
                <w:rFonts w:ascii="Arial" w:eastAsia="Arial Unicode MS" w:hAnsi="Arial" w:cstheme="minorBidi"/>
                <w:b/>
                <w:bCs/>
                <w:color w:val="auto"/>
                <w:lang w:val="en-AU"/>
              </w:rPr>
            </w:sdtEndPr>
            <w:sdtContent>
              <w:p w14:paraId="3C4BA822" w14:textId="78807C1A" w:rsidR="005B6ADC" w:rsidRPr="009B3299" w:rsidRDefault="005B6ADC" w:rsidP="005B6ADC">
                <w:pPr>
                  <w:spacing w:line="240" w:lineRule="auto"/>
                  <w:rPr>
                    <w:rFonts w:asciiTheme="minorHAnsi" w:hAnsiTheme="minorHAnsi"/>
                  </w:rPr>
                </w:pPr>
                <w:sdt>
                  <w:sdtPr>
                    <w:rPr>
                      <w:rStyle w:val="TORTemplate"/>
                      <w:sz w:val="16"/>
                      <w:szCs w:val="16"/>
                    </w:rPr>
                    <w:id w:val="-1874068658"/>
                    <w:placeholder>
                      <w:docPart w:val="A9746350A6484818A5AF722BDB0661A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B6ADC" w:rsidRPr="00EC460A" w14:paraId="140E1A42" w14:textId="77777777" w:rsidTr="55C8DD5E">
        <w:trPr>
          <w:trHeight w:val="350"/>
        </w:trPr>
        <w:tc>
          <w:tcPr>
            <w:tcW w:w="540" w:type="dxa"/>
          </w:tcPr>
          <w:p w14:paraId="4EC6C3F3" w14:textId="77777777" w:rsidR="005B6ADC" w:rsidRPr="00EC460A" w:rsidRDefault="005B6ADC" w:rsidP="005B6ADC">
            <w:pPr>
              <w:spacing w:line="240" w:lineRule="auto"/>
              <w:jc w:val="both"/>
              <w:rPr>
                <w:rFonts w:asciiTheme="minorHAnsi" w:hAnsiTheme="minorHAnsi" w:cstheme="minorHAnsi"/>
                <w:b/>
                <w:bCs/>
              </w:rPr>
            </w:pPr>
          </w:p>
        </w:tc>
        <w:tc>
          <w:tcPr>
            <w:tcW w:w="6515" w:type="dxa"/>
            <w:gridSpan w:val="6"/>
          </w:tcPr>
          <w:p w14:paraId="3A5815A6" w14:textId="30B0C043" w:rsidR="005B6ADC" w:rsidRPr="00EC460A" w:rsidRDefault="005B6ADC" w:rsidP="005B6AD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5B6ADC" w:rsidRPr="00EC460A" w:rsidRDefault="005B6ADC" w:rsidP="005B6AD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B6ADC" w:rsidRPr="00EC460A" w:rsidRDefault="005B6ADC" w:rsidP="005B6AD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1294A08724F4DA5861692B35B786727"/>
              </w:placeholder>
              <w:showingPlcHdr/>
            </w:sdtPr>
            <w:sdtEndPr>
              <w:rPr>
                <w:rStyle w:val="DefaultParagraphFont"/>
                <w:rFonts w:ascii="Arial" w:eastAsia="Arial Unicode MS" w:hAnsi="Arial" w:cstheme="minorBidi"/>
                <w:b/>
                <w:bCs/>
                <w:color w:val="auto"/>
                <w:lang w:val="en-AU"/>
              </w:rPr>
            </w:sdtEndPr>
            <w:sdtContent>
              <w:p w14:paraId="200C5463" w14:textId="77777777" w:rsidR="005B6ADC" w:rsidRPr="009B3299" w:rsidRDefault="005B6ADC" w:rsidP="005B6A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F3C9" w14:textId="77777777" w:rsidR="00B370B6" w:rsidRDefault="00B370B6">
      <w:pPr>
        <w:spacing w:line="240" w:lineRule="auto"/>
      </w:pPr>
      <w:r>
        <w:separator/>
      </w:r>
    </w:p>
  </w:endnote>
  <w:endnote w:type="continuationSeparator" w:id="0">
    <w:p w14:paraId="5347CDB3" w14:textId="77777777" w:rsidR="00B370B6" w:rsidRDefault="00B3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9973" w14:textId="77777777" w:rsidR="00B370B6" w:rsidRDefault="00B370B6">
      <w:pPr>
        <w:spacing w:line="240" w:lineRule="auto"/>
      </w:pPr>
      <w:r>
        <w:separator/>
      </w:r>
    </w:p>
  </w:footnote>
  <w:footnote w:type="continuationSeparator" w:id="0">
    <w:p w14:paraId="2726A07B" w14:textId="77777777" w:rsidR="00B370B6" w:rsidRDefault="00B370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B6BF8"/>
    <w:rsid w:val="004C0576"/>
    <w:rsid w:val="004D26A2"/>
    <w:rsid w:val="004D3B1E"/>
    <w:rsid w:val="004E60E3"/>
    <w:rsid w:val="004F0A3B"/>
    <w:rsid w:val="004F3476"/>
    <w:rsid w:val="005003AA"/>
    <w:rsid w:val="0051788F"/>
    <w:rsid w:val="00517EE2"/>
    <w:rsid w:val="00536EAE"/>
    <w:rsid w:val="00555590"/>
    <w:rsid w:val="00583EBB"/>
    <w:rsid w:val="005B6ADC"/>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62DA"/>
    <w:rsid w:val="009037DA"/>
    <w:rsid w:val="009042B5"/>
    <w:rsid w:val="0090627B"/>
    <w:rsid w:val="00920742"/>
    <w:rsid w:val="00920AE9"/>
    <w:rsid w:val="0094576F"/>
    <w:rsid w:val="00946E46"/>
    <w:rsid w:val="00997980"/>
    <w:rsid w:val="009A74C0"/>
    <w:rsid w:val="009F3EB4"/>
    <w:rsid w:val="00A10CCE"/>
    <w:rsid w:val="00A22CFB"/>
    <w:rsid w:val="00A24193"/>
    <w:rsid w:val="00A33297"/>
    <w:rsid w:val="00A62600"/>
    <w:rsid w:val="00A67E4F"/>
    <w:rsid w:val="00A6CF9F"/>
    <w:rsid w:val="00AB658D"/>
    <w:rsid w:val="00AC3B75"/>
    <w:rsid w:val="00AC7EE0"/>
    <w:rsid w:val="00B36DF6"/>
    <w:rsid w:val="00B370B6"/>
    <w:rsid w:val="00B56071"/>
    <w:rsid w:val="00B94D1D"/>
    <w:rsid w:val="00BA0A69"/>
    <w:rsid w:val="00BF5375"/>
    <w:rsid w:val="00C1015A"/>
    <w:rsid w:val="00C92E60"/>
    <w:rsid w:val="00C975E5"/>
    <w:rsid w:val="00CA0F29"/>
    <w:rsid w:val="00CA1D34"/>
    <w:rsid w:val="00CE45CE"/>
    <w:rsid w:val="00CE6949"/>
    <w:rsid w:val="00CF0893"/>
    <w:rsid w:val="00CF6B41"/>
    <w:rsid w:val="00D01BBD"/>
    <w:rsid w:val="00D06964"/>
    <w:rsid w:val="00D12E8E"/>
    <w:rsid w:val="00D33290"/>
    <w:rsid w:val="00D36505"/>
    <w:rsid w:val="00D926C7"/>
    <w:rsid w:val="00DE48B2"/>
    <w:rsid w:val="00DE4ECC"/>
    <w:rsid w:val="00EC18F1"/>
    <w:rsid w:val="00F074DA"/>
    <w:rsid w:val="00F1701C"/>
    <w:rsid w:val="00F604D4"/>
    <w:rsid w:val="00F70415"/>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781E35317564FECBE97BA31E2C5133B"/>
        <w:category>
          <w:name w:val="General"/>
          <w:gallery w:val="placeholder"/>
        </w:category>
        <w:types>
          <w:type w:val="bbPlcHdr"/>
        </w:types>
        <w:behaviors>
          <w:behavior w:val="content"/>
        </w:behaviors>
        <w:guid w:val="{94C31CE6-BED2-474D-B019-4D34ED7583FC}"/>
      </w:docPartPr>
      <w:docPartBody>
        <w:p w:rsidR="006824C5" w:rsidRDefault="00AE7583" w:rsidP="00AE7583">
          <w:pPr>
            <w:pStyle w:val="6781E35317564FECBE97BA31E2C5133B"/>
          </w:pPr>
          <w:r w:rsidRPr="00F91E50">
            <w:rPr>
              <w:rStyle w:val="TORTemplate"/>
              <w:highlight w:val="lightGray"/>
            </w:rPr>
            <w:t>Click here</w:t>
          </w:r>
        </w:p>
      </w:docPartBody>
    </w:docPart>
    <w:docPart>
      <w:docPartPr>
        <w:name w:val="7B65B63E2B0C45D6A2DA4EFA8D34866B"/>
        <w:category>
          <w:name w:val="General"/>
          <w:gallery w:val="placeholder"/>
        </w:category>
        <w:types>
          <w:type w:val="bbPlcHdr"/>
        </w:types>
        <w:behaviors>
          <w:behavior w:val="content"/>
        </w:behaviors>
        <w:guid w:val="{D8BFAE00-5543-4B97-BFAA-5DBE9207657D}"/>
      </w:docPartPr>
      <w:docPartBody>
        <w:p w:rsidR="006824C5" w:rsidRDefault="00AE7583" w:rsidP="00AE7583">
          <w:pPr>
            <w:pStyle w:val="7B65B63E2B0C45D6A2DA4EFA8D34866B"/>
          </w:pPr>
          <w:r w:rsidRPr="00E90639">
            <w:rPr>
              <w:rFonts w:eastAsia="Arial Unicode MS" w:cstheme="minorHAnsi"/>
              <w:bCs/>
              <w:highlight w:val="lightGray"/>
              <w:lang w:val="en-AU"/>
            </w:rPr>
            <w:t>Click here</w:t>
          </w:r>
        </w:p>
      </w:docPartBody>
    </w:docPart>
    <w:docPart>
      <w:docPartPr>
        <w:name w:val="176DA72D299E494991978CD711A3C9BD"/>
        <w:category>
          <w:name w:val="General"/>
          <w:gallery w:val="placeholder"/>
        </w:category>
        <w:types>
          <w:type w:val="bbPlcHdr"/>
        </w:types>
        <w:behaviors>
          <w:behavior w:val="content"/>
        </w:behaviors>
        <w:guid w:val="{17DD20EC-ED80-40C4-8CDF-20676AFBA938}"/>
      </w:docPartPr>
      <w:docPartBody>
        <w:p w:rsidR="006824C5" w:rsidRDefault="00AE7583" w:rsidP="00AE7583">
          <w:pPr>
            <w:pStyle w:val="176DA72D299E494991978CD711A3C9BD"/>
          </w:pPr>
          <w:r w:rsidRPr="00E90639">
            <w:rPr>
              <w:rFonts w:eastAsia="Arial Unicode MS" w:cstheme="minorHAnsi"/>
              <w:bCs/>
              <w:highlight w:val="lightGray"/>
              <w:lang w:val="en-AU"/>
            </w:rPr>
            <w:t>Click here</w:t>
          </w:r>
        </w:p>
      </w:docPartBody>
    </w:docPart>
    <w:docPart>
      <w:docPartPr>
        <w:name w:val="195F00FD67394782A6E970AF36D7BB43"/>
        <w:category>
          <w:name w:val="General"/>
          <w:gallery w:val="placeholder"/>
        </w:category>
        <w:types>
          <w:type w:val="bbPlcHdr"/>
        </w:types>
        <w:behaviors>
          <w:behavior w:val="content"/>
        </w:behaviors>
        <w:guid w:val="{E37B68BE-2703-451F-B657-8CA44E1BA39A}"/>
      </w:docPartPr>
      <w:docPartBody>
        <w:p w:rsidR="006824C5" w:rsidRDefault="00AE7583" w:rsidP="00AE7583">
          <w:pPr>
            <w:pStyle w:val="195F00FD67394782A6E970AF36D7BB43"/>
          </w:pPr>
          <w:r w:rsidRPr="00E90639">
            <w:rPr>
              <w:rFonts w:eastAsia="Arial Unicode MS" w:cstheme="minorHAnsi"/>
              <w:bCs/>
              <w:highlight w:val="lightGray"/>
              <w:lang w:val="en-AU"/>
            </w:rPr>
            <w:t>Click here</w:t>
          </w:r>
        </w:p>
      </w:docPartBody>
    </w:docPart>
    <w:docPart>
      <w:docPartPr>
        <w:name w:val="94775461D3024C73A4A9A7CA12293BF5"/>
        <w:category>
          <w:name w:val="General"/>
          <w:gallery w:val="placeholder"/>
        </w:category>
        <w:types>
          <w:type w:val="bbPlcHdr"/>
        </w:types>
        <w:behaviors>
          <w:behavior w:val="content"/>
        </w:behaviors>
        <w:guid w:val="{349AF01F-7422-4B4F-B701-78E6C1462D69}"/>
      </w:docPartPr>
      <w:docPartBody>
        <w:p w:rsidR="006824C5" w:rsidRDefault="00AE7583" w:rsidP="00AE7583">
          <w:pPr>
            <w:pStyle w:val="94775461D3024C73A4A9A7CA12293BF5"/>
          </w:pPr>
          <w:r w:rsidRPr="00E90639">
            <w:rPr>
              <w:rFonts w:eastAsia="Arial Unicode MS" w:cstheme="minorHAnsi"/>
              <w:bCs/>
              <w:highlight w:val="lightGray"/>
              <w:lang w:val="en-AU"/>
            </w:rPr>
            <w:t>Click here</w:t>
          </w:r>
        </w:p>
      </w:docPartBody>
    </w:docPart>
    <w:docPart>
      <w:docPartPr>
        <w:name w:val="7463189C84E24712A1C24973AF9B67ED"/>
        <w:category>
          <w:name w:val="General"/>
          <w:gallery w:val="placeholder"/>
        </w:category>
        <w:types>
          <w:type w:val="bbPlcHdr"/>
        </w:types>
        <w:behaviors>
          <w:behavior w:val="content"/>
        </w:behaviors>
        <w:guid w:val="{ACB313BF-02F7-480D-92C6-67392FCB027B}"/>
      </w:docPartPr>
      <w:docPartBody>
        <w:p w:rsidR="006824C5" w:rsidRDefault="00AE7583" w:rsidP="00AE7583">
          <w:pPr>
            <w:pStyle w:val="7463189C84E24712A1C24973AF9B67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819AD315DCD4404B48CE0C6C4C2DA4B"/>
        <w:category>
          <w:name w:val="General"/>
          <w:gallery w:val="placeholder"/>
        </w:category>
        <w:types>
          <w:type w:val="bbPlcHdr"/>
        </w:types>
        <w:behaviors>
          <w:behavior w:val="content"/>
        </w:behaviors>
        <w:guid w:val="{E1A0E1A4-A0B4-44E7-8815-B0969E4D53B6}"/>
      </w:docPartPr>
      <w:docPartBody>
        <w:p w:rsidR="006824C5" w:rsidRDefault="00AE7583" w:rsidP="00AE7583">
          <w:pPr>
            <w:pStyle w:val="E819AD315DCD4404B48CE0C6C4C2DA4B"/>
          </w:pPr>
          <w:r w:rsidRPr="00F91E50">
            <w:rPr>
              <w:rStyle w:val="TORTemplate"/>
              <w:highlight w:val="lightGray"/>
            </w:rPr>
            <w:t xml:space="preserve">Click here </w:t>
          </w:r>
        </w:p>
      </w:docPartBody>
    </w:docPart>
    <w:docPart>
      <w:docPartPr>
        <w:name w:val="6E484F6F347348BDA03E6FD70AB1FD60"/>
        <w:category>
          <w:name w:val="General"/>
          <w:gallery w:val="placeholder"/>
        </w:category>
        <w:types>
          <w:type w:val="bbPlcHdr"/>
        </w:types>
        <w:behaviors>
          <w:behavior w:val="content"/>
        </w:behaviors>
        <w:guid w:val="{3A799FE7-0614-424E-BA5A-1EF1DE565C5F}"/>
      </w:docPartPr>
      <w:docPartBody>
        <w:p w:rsidR="006824C5" w:rsidRDefault="00AE7583" w:rsidP="00AE7583">
          <w:pPr>
            <w:pStyle w:val="6E484F6F347348BDA03E6FD70AB1FD60"/>
          </w:pPr>
          <w:r w:rsidRPr="00F91E50">
            <w:rPr>
              <w:rStyle w:val="TORTemplate"/>
              <w:highlight w:val="lightGray"/>
            </w:rPr>
            <w:t xml:space="preserve">Click here </w:t>
          </w:r>
        </w:p>
      </w:docPartBody>
    </w:docPart>
    <w:docPart>
      <w:docPartPr>
        <w:name w:val="B04C57EC7B5E4EE896F06ED548498E5F"/>
        <w:category>
          <w:name w:val="General"/>
          <w:gallery w:val="placeholder"/>
        </w:category>
        <w:types>
          <w:type w:val="bbPlcHdr"/>
        </w:types>
        <w:behaviors>
          <w:behavior w:val="content"/>
        </w:behaviors>
        <w:guid w:val="{A49CCD05-DD71-4F83-B40C-C053396F2B9A}"/>
      </w:docPartPr>
      <w:docPartBody>
        <w:p w:rsidR="006824C5" w:rsidRDefault="00AE7583" w:rsidP="00AE7583">
          <w:pPr>
            <w:pStyle w:val="B04C57EC7B5E4EE896F06ED548498E5F"/>
          </w:pPr>
          <w:r w:rsidRPr="00E90639">
            <w:rPr>
              <w:rFonts w:eastAsia="Arial Unicode MS" w:cstheme="minorHAnsi"/>
              <w:bCs/>
              <w:highlight w:val="lightGray"/>
              <w:lang w:val="en-AU"/>
            </w:rPr>
            <w:t>Click here</w:t>
          </w:r>
        </w:p>
      </w:docPartBody>
    </w:docPart>
    <w:docPart>
      <w:docPartPr>
        <w:name w:val="C864721272E641D7BA8CF667DB0ECB54"/>
        <w:category>
          <w:name w:val="General"/>
          <w:gallery w:val="placeholder"/>
        </w:category>
        <w:types>
          <w:type w:val="bbPlcHdr"/>
        </w:types>
        <w:behaviors>
          <w:behavior w:val="content"/>
        </w:behaviors>
        <w:guid w:val="{E4663F75-11AE-47EE-8B9F-2BC5E0127729}"/>
      </w:docPartPr>
      <w:docPartBody>
        <w:p w:rsidR="006824C5" w:rsidRDefault="00AE7583" w:rsidP="00AE7583">
          <w:pPr>
            <w:pStyle w:val="C864721272E641D7BA8CF667DB0ECB54"/>
          </w:pPr>
          <w:r w:rsidRPr="00E90639">
            <w:rPr>
              <w:rFonts w:eastAsia="Arial Unicode MS" w:cstheme="minorHAnsi"/>
              <w:bCs/>
              <w:highlight w:val="lightGray"/>
              <w:lang w:val="en-AU"/>
            </w:rPr>
            <w:t>Click here</w:t>
          </w:r>
        </w:p>
      </w:docPartBody>
    </w:docPart>
    <w:docPart>
      <w:docPartPr>
        <w:name w:val="8155A5E9D14C43049A78CEE311BB4C36"/>
        <w:category>
          <w:name w:val="General"/>
          <w:gallery w:val="placeholder"/>
        </w:category>
        <w:types>
          <w:type w:val="bbPlcHdr"/>
        </w:types>
        <w:behaviors>
          <w:behavior w:val="content"/>
        </w:behaviors>
        <w:guid w:val="{62ED2FAF-BD64-41E8-89B6-B18EFDE233AC}"/>
      </w:docPartPr>
      <w:docPartBody>
        <w:p w:rsidR="006824C5" w:rsidRDefault="00AE7583" w:rsidP="00AE7583">
          <w:pPr>
            <w:pStyle w:val="8155A5E9D14C43049A78CEE311BB4C36"/>
          </w:pPr>
          <w:r w:rsidRPr="00E90639">
            <w:rPr>
              <w:rFonts w:eastAsia="Arial Unicode MS" w:cstheme="minorHAnsi"/>
              <w:bCs/>
              <w:highlight w:val="lightGray"/>
              <w:lang w:val="en-AU"/>
            </w:rPr>
            <w:t>Click here</w:t>
          </w:r>
        </w:p>
      </w:docPartBody>
    </w:docPart>
    <w:docPart>
      <w:docPartPr>
        <w:name w:val="AE51F1009A4F4A92A697FCA3049A4999"/>
        <w:category>
          <w:name w:val="General"/>
          <w:gallery w:val="placeholder"/>
        </w:category>
        <w:types>
          <w:type w:val="bbPlcHdr"/>
        </w:types>
        <w:behaviors>
          <w:behavior w:val="content"/>
        </w:behaviors>
        <w:guid w:val="{432F8876-823A-460E-AD74-1FB37C429DDC}"/>
      </w:docPartPr>
      <w:docPartBody>
        <w:p w:rsidR="006824C5" w:rsidRDefault="00AE7583" w:rsidP="00AE7583">
          <w:pPr>
            <w:pStyle w:val="AE51F1009A4F4A92A697FCA3049A4999"/>
          </w:pPr>
          <w:r w:rsidRPr="00E90639">
            <w:rPr>
              <w:rFonts w:eastAsia="Arial Unicode MS" w:cstheme="minorHAnsi"/>
              <w:bCs/>
              <w:highlight w:val="lightGray"/>
              <w:lang w:val="en-AU"/>
            </w:rPr>
            <w:t>Click here</w:t>
          </w:r>
        </w:p>
      </w:docPartBody>
    </w:docPart>
    <w:docPart>
      <w:docPartPr>
        <w:name w:val="0D0D6B27DC7042E8A63AAB7578D4DA68"/>
        <w:category>
          <w:name w:val="General"/>
          <w:gallery w:val="placeholder"/>
        </w:category>
        <w:types>
          <w:type w:val="bbPlcHdr"/>
        </w:types>
        <w:behaviors>
          <w:behavior w:val="content"/>
        </w:behaviors>
        <w:guid w:val="{45100BFC-49AE-445B-9257-C3D85620D148}"/>
      </w:docPartPr>
      <w:docPartBody>
        <w:p w:rsidR="006824C5" w:rsidRDefault="00AE7583" w:rsidP="00AE7583">
          <w:pPr>
            <w:pStyle w:val="0D0D6B27DC7042E8A63AAB7578D4DA6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00CDF0FB702425CA365002AFF2D5CF7"/>
        <w:category>
          <w:name w:val="General"/>
          <w:gallery w:val="placeholder"/>
        </w:category>
        <w:types>
          <w:type w:val="bbPlcHdr"/>
        </w:types>
        <w:behaviors>
          <w:behavior w:val="content"/>
        </w:behaviors>
        <w:guid w:val="{51155E03-D250-49A7-A6BF-C87BC9384A19}"/>
      </w:docPartPr>
      <w:docPartBody>
        <w:p w:rsidR="006824C5" w:rsidRDefault="00AE7583" w:rsidP="00AE7583">
          <w:pPr>
            <w:pStyle w:val="C00CDF0FB702425CA365002AFF2D5CF7"/>
          </w:pPr>
          <w:r w:rsidRPr="00F91E50">
            <w:rPr>
              <w:rStyle w:val="TORTemplate"/>
              <w:highlight w:val="lightGray"/>
            </w:rPr>
            <w:t xml:space="preserve">Click here </w:t>
          </w:r>
        </w:p>
      </w:docPartBody>
    </w:docPart>
    <w:docPart>
      <w:docPartPr>
        <w:name w:val="84BEB217E8B54E3F9CC546E463A8523F"/>
        <w:category>
          <w:name w:val="General"/>
          <w:gallery w:val="placeholder"/>
        </w:category>
        <w:types>
          <w:type w:val="bbPlcHdr"/>
        </w:types>
        <w:behaviors>
          <w:behavior w:val="content"/>
        </w:behaviors>
        <w:guid w:val="{156336E3-5C06-43DB-987A-DCACB2CAE069}"/>
      </w:docPartPr>
      <w:docPartBody>
        <w:p w:rsidR="006824C5" w:rsidRDefault="00AE7583" w:rsidP="00AE7583">
          <w:pPr>
            <w:pStyle w:val="84BEB217E8B54E3F9CC546E463A8523F"/>
          </w:pPr>
          <w:r w:rsidRPr="00E90639">
            <w:rPr>
              <w:rFonts w:eastAsia="Arial Unicode MS" w:cstheme="minorHAnsi"/>
              <w:bCs/>
              <w:highlight w:val="lightGray"/>
              <w:lang w:val="en-AU"/>
            </w:rPr>
            <w:t>Click here</w:t>
          </w:r>
        </w:p>
      </w:docPartBody>
    </w:docPart>
    <w:docPart>
      <w:docPartPr>
        <w:name w:val="AD0FF20F5F4D4BF4B3FBF52D05CCF158"/>
        <w:category>
          <w:name w:val="General"/>
          <w:gallery w:val="placeholder"/>
        </w:category>
        <w:types>
          <w:type w:val="bbPlcHdr"/>
        </w:types>
        <w:behaviors>
          <w:behavior w:val="content"/>
        </w:behaviors>
        <w:guid w:val="{502EBEAB-B601-4FF4-90B0-29C3DECFE9AC}"/>
      </w:docPartPr>
      <w:docPartBody>
        <w:p w:rsidR="006824C5" w:rsidRDefault="00AE7583" w:rsidP="00AE7583">
          <w:pPr>
            <w:pStyle w:val="AD0FF20F5F4D4BF4B3FBF52D05CCF158"/>
          </w:pPr>
          <w:r w:rsidRPr="00E90639">
            <w:rPr>
              <w:rFonts w:eastAsia="Arial Unicode MS" w:cstheme="minorHAnsi"/>
              <w:bCs/>
              <w:highlight w:val="lightGray"/>
              <w:lang w:val="en-AU"/>
            </w:rPr>
            <w:t>Click here</w:t>
          </w:r>
        </w:p>
      </w:docPartBody>
    </w:docPart>
    <w:docPart>
      <w:docPartPr>
        <w:name w:val="F69C06FE07124792BA40390A5DF51974"/>
        <w:category>
          <w:name w:val="General"/>
          <w:gallery w:val="placeholder"/>
        </w:category>
        <w:types>
          <w:type w:val="bbPlcHdr"/>
        </w:types>
        <w:behaviors>
          <w:behavior w:val="content"/>
        </w:behaviors>
        <w:guid w:val="{7AE0A17C-432B-4D7B-A138-E40748D38334}"/>
      </w:docPartPr>
      <w:docPartBody>
        <w:p w:rsidR="006824C5" w:rsidRDefault="00AE7583" w:rsidP="00AE7583">
          <w:pPr>
            <w:pStyle w:val="F69C06FE07124792BA40390A5DF51974"/>
          </w:pPr>
          <w:r w:rsidRPr="00E90639">
            <w:rPr>
              <w:rFonts w:eastAsia="Arial Unicode MS" w:cstheme="minorHAnsi"/>
              <w:bCs/>
              <w:highlight w:val="lightGray"/>
              <w:lang w:val="en-AU"/>
            </w:rPr>
            <w:t>Click here</w:t>
          </w:r>
        </w:p>
      </w:docPartBody>
    </w:docPart>
    <w:docPart>
      <w:docPartPr>
        <w:name w:val="9661A9F52AD9404FB0D0E54A9F35B50D"/>
        <w:category>
          <w:name w:val="General"/>
          <w:gallery w:val="placeholder"/>
        </w:category>
        <w:types>
          <w:type w:val="bbPlcHdr"/>
        </w:types>
        <w:behaviors>
          <w:behavior w:val="content"/>
        </w:behaviors>
        <w:guid w:val="{D2F95716-1B9D-46E8-8EA4-B94967BF0519}"/>
      </w:docPartPr>
      <w:docPartBody>
        <w:p w:rsidR="006824C5" w:rsidRDefault="00AE7583" w:rsidP="00AE7583">
          <w:pPr>
            <w:pStyle w:val="9661A9F52AD9404FB0D0E54A9F35B50D"/>
          </w:pPr>
          <w:r w:rsidRPr="00E90639">
            <w:rPr>
              <w:rFonts w:eastAsia="Arial Unicode MS" w:cstheme="minorHAnsi"/>
              <w:bCs/>
              <w:highlight w:val="lightGray"/>
              <w:lang w:val="en-AU"/>
            </w:rPr>
            <w:t>Click here</w:t>
          </w:r>
        </w:p>
      </w:docPartBody>
    </w:docPart>
    <w:docPart>
      <w:docPartPr>
        <w:name w:val="DE964ABA574747F2AAF3CF54885156FA"/>
        <w:category>
          <w:name w:val="General"/>
          <w:gallery w:val="placeholder"/>
        </w:category>
        <w:types>
          <w:type w:val="bbPlcHdr"/>
        </w:types>
        <w:behaviors>
          <w:behavior w:val="content"/>
        </w:behaviors>
        <w:guid w:val="{F521B28B-0AE1-41EA-A65D-3EF5A7161C50}"/>
      </w:docPartPr>
      <w:docPartBody>
        <w:p w:rsidR="006824C5" w:rsidRDefault="00AE7583" w:rsidP="00AE7583">
          <w:pPr>
            <w:pStyle w:val="DE964ABA574747F2AAF3CF54885156F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9746350A6484818A5AF722BDB0661AD"/>
        <w:category>
          <w:name w:val="General"/>
          <w:gallery w:val="placeholder"/>
        </w:category>
        <w:types>
          <w:type w:val="bbPlcHdr"/>
        </w:types>
        <w:behaviors>
          <w:behavior w:val="content"/>
        </w:behaviors>
        <w:guid w:val="{6A242410-A524-47B4-A57B-C343394B19F3}"/>
      </w:docPartPr>
      <w:docPartBody>
        <w:p w:rsidR="006824C5" w:rsidRDefault="00AE7583" w:rsidP="00AE7583">
          <w:pPr>
            <w:pStyle w:val="A9746350A6484818A5AF722BDB0661AD"/>
          </w:pPr>
          <w:r w:rsidRPr="00F91E50">
            <w:rPr>
              <w:rStyle w:val="TORTemplate"/>
              <w:highlight w:val="lightGray"/>
            </w:rPr>
            <w:t>Click here</w:t>
          </w:r>
        </w:p>
      </w:docPartBody>
    </w:docPart>
    <w:docPart>
      <w:docPartPr>
        <w:name w:val="71294A08724F4DA5861692B35B786727"/>
        <w:category>
          <w:name w:val="General"/>
          <w:gallery w:val="placeholder"/>
        </w:category>
        <w:types>
          <w:type w:val="bbPlcHdr"/>
        </w:types>
        <w:behaviors>
          <w:behavior w:val="content"/>
        </w:behaviors>
        <w:guid w:val="{12E0AAA9-6106-4CD8-8DAE-3F8957EEB12A}"/>
      </w:docPartPr>
      <w:docPartBody>
        <w:p w:rsidR="006824C5" w:rsidRDefault="00AE7583" w:rsidP="00AE7583">
          <w:pPr>
            <w:pStyle w:val="71294A08724F4DA5861692B35B78672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5003AA"/>
    <w:rsid w:val="00536EAE"/>
    <w:rsid w:val="00543A46"/>
    <w:rsid w:val="005B4E17"/>
    <w:rsid w:val="005E4537"/>
    <w:rsid w:val="0062179F"/>
    <w:rsid w:val="006661FA"/>
    <w:rsid w:val="006824C5"/>
    <w:rsid w:val="00813F94"/>
    <w:rsid w:val="00815365"/>
    <w:rsid w:val="00875FA4"/>
    <w:rsid w:val="008E761E"/>
    <w:rsid w:val="00953127"/>
    <w:rsid w:val="009617BE"/>
    <w:rsid w:val="00A661F1"/>
    <w:rsid w:val="00AE7583"/>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E758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787A7258F7CC442989575C0DE5F064FA">
    <w:name w:val="787A7258F7CC442989575C0DE5F064FA"/>
    <w:rsid w:val="00AE7583"/>
  </w:style>
  <w:style w:type="paragraph" w:customStyle="1" w:styleId="6F2D13880B7546B59BCBDBEFB35F8E0B">
    <w:name w:val="6F2D13880B7546B59BCBDBEFB35F8E0B"/>
    <w:rsid w:val="00AE7583"/>
  </w:style>
  <w:style w:type="paragraph" w:customStyle="1" w:styleId="7C63E8B84EB44B428CD2D94EB9D97E88">
    <w:name w:val="7C63E8B84EB44B428CD2D94EB9D97E88"/>
    <w:rsid w:val="00AE7583"/>
  </w:style>
  <w:style w:type="paragraph" w:customStyle="1" w:styleId="EA7416A51FA548C6B93C686247479402">
    <w:name w:val="EA7416A51FA548C6B93C686247479402"/>
    <w:rsid w:val="00AE7583"/>
  </w:style>
  <w:style w:type="paragraph" w:customStyle="1" w:styleId="9F41F069A36B46239E7A780104595ADD">
    <w:name w:val="9F41F069A36B46239E7A780104595ADD"/>
    <w:rsid w:val="00AE7583"/>
  </w:style>
  <w:style w:type="paragraph" w:customStyle="1" w:styleId="9029EA7BC98C42B4B254C1F3D4EED272">
    <w:name w:val="9029EA7BC98C42B4B254C1F3D4EED272"/>
    <w:rsid w:val="00AE7583"/>
  </w:style>
  <w:style w:type="paragraph" w:customStyle="1" w:styleId="4D2190BA8893444AA68ECA0F5A784245">
    <w:name w:val="4D2190BA8893444AA68ECA0F5A784245"/>
    <w:rsid w:val="00AE7583"/>
  </w:style>
  <w:style w:type="paragraph" w:customStyle="1" w:styleId="1A0E4165D4D44E81861616CC35EF2E49">
    <w:name w:val="1A0E4165D4D44E81861616CC35EF2E49"/>
    <w:rsid w:val="00AE7583"/>
  </w:style>
  <w:style w:type="paragraph" w:customStyle="1" w:styleId="184D1691C19E4EBAA0E7C63C5C77D03E">
    <w:name w:val="184D1691C19E4EBAA0E7C63C5C77D03E"/>
    <w:rsid w:val="00AE7583"/>
  </w:style>
  <w:style w:type="paragraph" w:customStyle="1" w:styleId="A7208B0198AC4E17A84C8D3FF6E7A1F5">
    <w:name w:val="A7208B0198AC4E17A84C8D3FF6E7A1F5"/>
    <w:rsid w:val="00AE7583"/>
  </w:style>
  <w:style w:type="paragraph" w:customStyle="1" w:styleId="8182E3F6CED84E7BBB4575046AFBFD16">
    <w:name w:val="8182E3F6CED84E7BBB4575046AFBFD16"/>
    <w:rsid w:val="00AE7583"/>
  </w:style>
  <w:style w:type="paragraph" w:customStyle="1" w:styleId="5334099C244B4D4D9E5813E1D57FB475">
    <w:name w:val="5334099C244B4D4D9E5813E1D57FB475"/>
    <w:rsid w:val="00AE7583"/>
  </w:style>
  <w:style w:type="paragraph" w:customStyle="1" w:styleId="A1EAA092BAB1421398B3071360A1B924">
    <w:name w:val="A1EAA092BAB1421398B3071360A1B924"/>
    <w:rsid w:val="00AE7583"/>
  </w:style>
  <w:style w:type="paragraph" w:customStyle="1" w:styleId="0D7C7DE985F84FFBAC7B6C41E28F2710">
    <w:name w:val="0D7C7DE985F84FFBAC7B6C41E28F2710"/>
    <w:rsid w:val="00AE7583"/>
  </w:style>
  <w:style w:type="paragraph" w:customStyle="1" w:styleId="9BF63DF783264BAB8B26D8E2888BAD40">
    <w:name w:val="9BF63DF783264BAB8B26D8E2888BAD40"/>
    <w:rsid w:val="00AE7583"/>
  </w:style>
  <w:style w:type="paragraph" w:customStyle="1" w:styleId="FA0CE4249E544DE0B25E1BF1A900323D">
    <w:name w:val="FA0CE4249E544DE0B25E1BF1A900323D"/>
    <w:rsid w:val="00AE7583"/>
  </w:style>
  <w:style w:type="paragraph" w:customStyle="1" w:styleId="3A5EC2620A4C443AAA264D32D2331F97">
    <w:name w:val="3A5EC2620A4C443AAA264D32D2331F97"/>
    <w:rsid w:val="00AE7583"/>
  </w:style>
  <w:style w:type="paragraph" w:customStyle="1" w:styleId="8540028A1F754836B2125C936E033D23">
    <w:name w:val="8540028A1F754836B2125C936E033D23"/>
    <w:rsid w:val="00AE7583"/>
  </w:style>
  <w:style w:type="paragraph" w:customStyle="1" w:styleId="D05DF2D4166C4A2EAAE58D3832D785D7">
    <w:name w:val="D05DF2D4166C4A2EAAE58D3832D785D7"/>
    <w:rsid w:val="00AE7583"/>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C5B97A565D0E4535AEE7839D7D7D6692">
    <w:name w:val="C5B97A565D0E4535AEE7839D7D7D6692"/>
    <w:rsid w:val="00AE7583"/>
  </w:style>
  <w:style w:type="paragraph" w:customStyle="1" w:styleId="EF71987853134CA08BC3CAF14690ADE0">
    <w:name w:val="EF71987853134CA08BC3CAF14690ADE0"/>
    <w:rsid w:val="00AE7583"/>
  </w:style>
  <w:style w:type="paragraph" w:customStyle="1" w:styleId="6781E35317564FECBE97BA31E2C5133B">
    <w:name w:val="6781E35317564FECBE97BA31E2C5133B"/>
    <w:rsid w:val="00AE7583"/>
  </w:style>
  <w:style w:type="paragraph" w:customStyle="1" w:styleId="7B65B63E2B0C45D6A2DA4EFA8D34866B">
    <w:name w:val="7B65B63E2B0C45D6A2DA4EFA8D34866B"/>
    <w:rsid w:val="00AE7583"/>
  </w:style>
  <w:style w:type="paragraph" w:customStyle="1" w:styleId="176DA72D299E494991978CD711A3C9BD">
    <w:name w:val="176DA72D299E494991978CD711A3C9BD"/>
    <w:rsid w:val="00AE7583"/>
  </w:style>
  <w:style w:type="paragraph" w:customStyle="1" w:styleId="195F00FD67394782A6E970AF36D7BB43">
    <w:name w:val="195F00FD67394782A6E970AF36D7BB43"/>
    <w:rsid w:val="00AE7583"/>
  </w:style>
  <w:style w:type="paragraph" w:customStyle="1" w:styleId="94775461D3024C73A4A9A7CA12293BF5">
    <w:name w:val="94775461D3024C73A4A9A7CA12293BF5"/>
    <w:rsid w:val="00AE7583"/>
  </w:style>
  <w:style w:type="paragraph" w:customStyle="1" w:styleId="7463189C84E24712A1C24973AF9B67ED">
    <w:name w:val="7463189C84E24712A1C24973AF9B67ED"/>
    <w:rsid w:val="00AE7583"/>
  </w:style>
  <w:style w:type="paragraph" w:customStyle="1" w:styleId="E819AD315DCD4404B48CE0C6C4C2DA4B">
    <w:name w:val="E819AD315DCD4404B48CE0C6C4C2DA4B"/>
    <w:rsid w:val="00AE7583"/>
  </w:style>
  <w:style w:type="paragraph" w:customStyle="1" w:styleId="6E484F6F347348BDA03E6FD70AB1FD60">
    <w:name w:val="6E484F6F347348BDA03E6FD70AB1FD60"/>
    <w:rsid w:val="00AE7583"/>
  </w:style>
  <w:style w:type="paragraph" w:customStyle="1" w:styleId="B04C57EC7B5E4EE896F06ED548498E5F">
    <w:name w:val="B04C57EC7B5E4EE896F06ED548498E5F"/>
    <w:rsid w:val="00AE7583"/>
  </w:style>
  <w:style w:type="paragraph" w:customStyle="1" w:styleId="C864721272E641D7BA8CF667DB0ECB54">
    <w:name w:val="C864721272E641D7BA8CF667DB0ECB54"/>
    <w:rsid w:val="00AE7583"/>
  </w:style>
  <w:style w:type="paragraph" w:customStyle="1" w:styleId="8155A5E9D14C43049A78CEE311BB4C36">
    <w:name w:val="8155A5E9D14C43049A78CEE311BB4C36"/>
    <w:rsid w:val="00AE7583"/>
  </w:style>
  <w:style w:type="paragraph" w:customStyle="1" w:styleId="AE51F1009A4F4A92A697FCA3049A4999">
    <w:name w:val="AE51F1009A4F4A92A697FCA3049A4999"/>
    <w:rsid w:val="00AE7583"/>
  </w:style>
  <w:style w:type="paragraph" w:customStyle="1" w:styleId="0D0D6B27DC7042E8A63AAB7578D4DA68">
    <w:name w:val="0D0D6B27DC7042E8A63AAB7578D4DA68"/>
    <w:rsid w:val="00AE7583"/>
  </w:style>
  <w:style w:type="paragraph" w:customStyle="1" w:styleId="C00CDF0FB702425CA365002AFF2D5CF7">
    <w:name w:val="C00CDF0FB702425CA365002AFF2D5CF7"/>
    <w:rsid w:val="00AE7583"/>
  </w:style>
  <w:style w:type="paragraph" w:customStyle="1" w:styleId="84BEB217E8B54E3F9CC546E463A8523F">
    <w:name w:val="84BEB217E8B54E3F9CC546E463A8523F"/>
    <w:rsid w:val="00AE7583"/>
  </w:style>
  <w:style w:type="paragraph" w:customStyle="1" w:styleId="AD0FF20F5F4D4BF4B3FBF52D05CCF158">
    <w:name w:val="AD0FF20F5F4D4BF4B3FBF52D05CCF158"/>
    <w:rsid w:val="00AE7583"/>
  </w:style>
  <w:style w:type="paragraph" w:customStyle="1" w:styleId="F69C06FE07124792BA40390A5DF51974">
    <w:name w:val="F69C06FE07124792BA40390A5DF51974"/>
    <w:rsid w:val="00AE7583"/>
  </w:style>
  <w:style w:type="paragraph" w:customStyle="1" w:styleId="9661A9F52AD9404FB0D0E54A9F35B50D">
    <w:name w:val="9661A9F52AD9404FB0D0E54A9F35B50D"/>
    <w:rsid w:val="00AE7583"/>
  </w:style>
  <w:style w:type="paragraph" w:customStyle="1" w:styleId="DE964ABA574747F2AAF3CF54885156FA">
    <w:name w:val="DE964ABA574747F2AAF3CF54885156FA"/>
    <w:rsid w:val="00AE7583"/>
  </w:style>
  <w:style w:type="paragraph" w:customStyle="1" w:styleId="A9746350A6484818A5AF722BDB0661AD">
    <w:name w:val="A9746350A6484818A5AF722BDB0661AD"/>
    <w:rsid w:val="00AE7583"/>
  </w:style>
  <w:style w:type="paragraph" w:customStyle="1" w:styleId="71294A08724F4DA5861692B35B786727">
    <w:name w:val="71294A08724F4DA5861692B35B786727"/>
    <w:rsid w:val="00AE7583"/>
  </w:style>
  <w:style w:type="paragraph" w:customStyle="1" w:styleId="341369C6106F455F959DDC7E428B2D9E">
    <w:name w:val="341369C6106F455F959DDC7E428B2D9E"/>
    <w:rsid w:val="006661FA"/>
  </w:style>
  <w:style w:type="paragraph" w:customStyle="1" w:styleId="D3A095F8D1864D5A9A303B84C73E3E19">
    <w:name w:val="D3A095F8D1864D5A9A303B84C73E3E19"/>
    <w:rsid w:val="006661FA"/>
  </w:style>
  <w:style w:type="paragraph" w:customStyle="1" w:styleId="6A260A8F68604759BDF507774E646AC0">
    <w:name w:val="6A260A8F68604759BDF507774E646AC0"/>
    <w:rsid w:val="006661FA"/>
  </w:style>
  <w:style w:type="paragraph" w:customStyle="1" w:styleId="1C74E92624E843D4A24101A9881DE83C">
    <w:name w:val="1C74E92624E843D4A24101A9881DE83C"/>
    <w:rsid w:val="006661FA"/>
  </w:style>
  <w:style w:type="paragraph" w:customStyle="1" w:styleId="C9C8B431DCEF4433BB8A6E2D99E5B10C">
    <w:name w:val="C9C8B431DCEF4433BB8A6E2D99E5B10C"/>
    <w:rsid w:val="006661FA"/>
  </w:style>
  <w:style w:type="paragraph" w:customStyle="1" w:styleId="CBF6C2C5BBC045EAA6722A8CB9DDE9FA">
    <w:name w:val="CBF6C2C5BBC045EAA6722A8CB9DDE9FA"/>
    <w:rsid w:val="006661FA"/>
  </w:style>
  <w:style w:type="paragraph" w:customStyle="1" w:styleId="A9E3D0B82D8146CF936FB72BFD4B9F20">
    <w:name w:val="A9E3D0B82D8146CF936FB72BFD4B9F20"/>
    <w:rsid w:val="006661FA"/>
  </w:style>
  <w:style w:type="paragraph" w:customStyle="1" w:styleId="C2C90F02C79949ED9E08CD7E34CC41B2">
    <w:name w:val="C2C90F02C79949ED9E08CD7E34CC41B2"/>
    <w:rsid w:val="006661FA"/>
  </w:style>
  <w:style w:type="paragraph" w:customStyle="1" w:styleId="84598634DF4D4C75876F72062758AED4">
    <w:name w:val="84598634DF4D4C75876F72062758AED4"/>
    <w:rsid w:val="006661FA"/>
  </w:style>
  <w:style w:type="paragraph" w:customStyle="1" w:styleId="F9F99857ED3B4191B2920B986DBEEE00">
    <w:name w:val="F9F99857ED3B4191B2920B986DBEEE00"/>
    <w:rsid w:val="006661FA"/>
  </w:style>
  <w:style w:type="paragraph" w:customStyle="1" w:styleId="C34B8D62FA474043B72BAE41BE5BB581">
    <w:name w:val="C34B8D62FA474043B72BAE41BE5BB581"/>
    <w:rsid w:val="006661FA"/>
  </w:style>
  <w:style w:type="paragraph" w:customStyle="1" w:styleId="1582936122AC4249B8C29E2B51EC85BD">
    <w:name w:val="1582936122AC4249B8C29E2B51EC85BD"/>
    <w:rsid w:val="006661FA"/>
  </w:style>
  <w:style w:type="paragraph" w:customStyle="1" w:styleId="2007B56643DA4FE599A02F7A7E2AFE36">
    <w:name w:val="2007B56643DA4FE599A02F7A7E2AFE36"/>
    <w:rsid w:val="006661FA"/>
  </w:style>
  <w:style w:type="paragraph" w:customStyle="1" w:styleId="2E32F7FA1E494EF1BCE5172EC09448DB">
    <w:name w:val="2E32F7FA1E494EF1BCE5172EC09448DB"/>
    <w:rsid w:val="006661FA"/>
  </w:style>
  <w:style w:type="paragraph" w:customStyle="1" w:styleId="CA5735F1BD4A41ADA1906971D3ADF59B">
    <w:name w:val="CA5735F1BD4A41ADA1906971D3ADF59B"/>
    <w:rsid w:val="006661FA"/>
  </w:style>
  <w:style w:type="paragraph" w:customStyle="1" w:styleId="8453860CB6F24E138493F6031F7CED8C">
    <w:name w:val="8453860CB6F24E138493F6031F7CED8C"/>
    <w:rsid w:val="006661FA"/>
  </w:style>
  <w:style w:type="paragraph" w:customStyle="1" w:styleId="B1D885F79FFB498EB38F5F11D3DD4300">
    <w:name w:val="B1D885F79FFB498EB38F5F11D3DD4300"/>
    <w:rsid w:val="006661FA"/>
  </w:style>
  <w:style w:type="paragraph" w:customStyle="1" w:styleId="A94F623078364ED9974BE706CD9DBD0F">
    <w:name w:val="A94F623078364ED9974BE706CD9DBD0F"/>
    <w:rsid w:val="006661FA"/>
  </w:style>
  <w:style w:type="paragraph" w:customStyle="1" w:styleId="EF4F0DED640C4EF7A2DFA19E14C3C3A2">
    <w:name w:val="EF4F0DED640C4EF7A2DFA19E14C3C3A2"/>
    <w:rsid w:val="006661FA"/>
  </w:style>
  <w:style w:type="paragraph" w:customStyle="1" w:styleId="439DE5ACD1E245C4AA95C2E7DA3CE735">
    <w:name w:val="439DE5ACD1E245C4AA95C2E7DA3CE735"/>
    <w:rsid w:val="006661FA"/>
  </w:style>
  <w:style w:type="paragraph" w:customStyle="1" w:styleId="889DA9BBDBC9434491320125CD6E1B65">
    <w:name w:val="889DA9BBDBC9434491320125CD6E1B65"/>
    <w:rsid w:val="006661FA"/>
  </w:style>
  <w:style w:type="paragraph" w:customStyle="1" w:styleId="73E0DD2E1FED4E419A17FB349578E3CE">
    <w:name w:val="73E0DD2E1FED4E419A17FB349578E3CE"/>
    <w:rsid w:val="00666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GSSCFINANCE-1465160544-68576</_dlc_DocId>
    <_dlc_DocIdUrl xmlns="6c3a60b3-c9da-43e7-8603-91a10211b960">
      <Url>https://unicef.sharepoint.com/teams/GSSC-Finance/_layouts/15/DocIdRedir.aspx?ID=GSSCFINANCE-1465160544-68576</Url>
      <Description>GSSCFINANCE-1465160544-68576</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477</Words>
  <Characters>2723</Characters>
  <Application>Microsoft Office Word</Application>
  <DocSecurity>0</DocSecurity>
  <Lines>22</Lines>
  <Paragraphs>6</Paragraphs>
  <ScaleCrop>false</ScaleCrop>
  <Company>UNICEF</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47</cp:revision>
  <dcterms:created xsi:type="dcterms:W3CDTF">2026-05-18T23:25:00Z</dcterms:created>
  <dcterms:modified xsi:type="dcterms:W3CDTF">2026-10-28T12:05:00Z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2a3440ba-48a9-4826-bfa7-ca9563b37501</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