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2E34BDBA" w:rsidR="061A3A59" w:rsidRPr="00247845" w:rsidRDefault="006246F0" w:rsidP="00247845">
      <w:pPr>
        <w:spacing w:line="240" w:lineRule="auto"/>
        <w:ind w:left="360" w:firstLine="180"/>
        <w:jc w:val="center"/>
        <w:rPr>
          <w:b/>
          <w:bCs/>
          <w:sz w:val="24"/>
          <w:szCs w:val="24"/>
        </w:rPr>
      </w:pPr>
      <w:r w:rsidRPr="3C875E96">
        <w:rPr>
          <w:rFonts w:asciiTheme="minorHAnsi" w:hAnsiTheme="minorHAnsi" w:cstheme="minorBidi"/>
          <w:b/>
          <w:bCs/>
        </w:rPr>
        <w:t>INDIVIDUAL CONSULTANT FOR</w:t>
      </w:r>
      <w:r w:rsidR="00247845">
        <w:rPr>
          <w:rFonts w:asciiTheme="minorHAnsi" w:hAnsiTheme="minorHAnsi" w:cstheme="minorBidi"/>
          <w:b/>
          <w:bCs/>
        </w:rPr>
        <w:t>:</w:t>
      </w:r>
      <w:r w:rsidR="00754723">
        <w:rPr>
          <w:rFonts w:asciiTheme="minorHAnsi" w:hAnsiTheme="minorHAnsi" w:cstheme="minorBidi"/>
          <w:b/>
          <w:bCs/>
        </w:rPr>
        <w:t xml:space="preserve"> </w:t>
      </w:r>
      <w:r w:rsidR="00754723" w:rsidRPr="00754723">
        <w:rPr>
          <w:rFonts w:asciiTheme="minorHAnsi" w:hAnsiTheme="minorHAnsi" w:cstheme="minorBidi"/>
          <w:b/>
          <w:bCs/>
          <w:sz w:val="24"/>
          <w:szCs w:val="24"/>
        </w:rPr>
        <w:t>Climate Finance and Partnership Consultant</w:t>
      </w:r>
      <w:r w:rsidR="00247845">
        <w:rPr>
          <w:rFonts w:asciiTheme="minorHAnsi" w:hAnsiTheme="minorHAnsi" w:cstheme="minorBidi"/>
          <w:b/>
          <w:bCs/>
        </w:rPr>
        <w:br/>
      </w:r>
      <w:r w:rsidR="2541DF4F" w:rsidRPr="3C875E96">
        <w:rPr>
          <w:rFonts w:asciiTheme="minorHAnsi" w:hAnsiTheme="minorHAnsi" w:cstheme="minorBidi"/>
          <w:b/>
          <w:bCs/>
        </w:rPr>
        <w:t xml:space="preserve"> </w:t>
      </w:r>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b/>
            <w:bCs/>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00F504B3">
            <w:rPr>
              <w:rStyle w:val="TORTemplate"/>
              <w:b/>
              <w:bCs/>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2070"/>
        <w:gridCol w:w="1350"/>
        <w:gridCol w:w="1080"/>
        <w:gridCol w:w="1260"/>
        <w:gridCol w:w="1080"/>
        <w:gridCol w:w="1260"/>
        <w:gridCol w:w="810"/>
        <w:gridCol w:w="1240"/>
        <w:gridCol w:w="16"/>
      </w:tblGrid>
      <w:tr w:rsidR="006246F0" w:rsidRPr="00EC460A" w14:paraId="002D6C9B" w14:textId="77777777" w:rsidTr="000F7AD1">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207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080"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260"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80"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260" w:type="dxa"/>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810" w:type="dxa"/>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240" w:type="dxa"/>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0F7AD1">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207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080"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260"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80"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260" w:type="dxa"/>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810" w:type="dxa"/>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240" w:type="dxa"/>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000F7AD1">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2070" w:type="dxa"/>
          </w:tcPr>
          <w:p w14:paraId="66B54BCB" w14:textId="77777777" w:rsidR="00B809EE" w:rsidRDefault="00B809EE" w:rsidP="00B809EE">
            <w:pPr>
              <w:spacing w:line="240" w:lineRule="auto"/>
              <w:rPr>
                <w:rFonts w:ascii="Aptos Narrow" w:eastAsia="Times New Roman" w:hAnsi="Aptos Narrow"/>
                <w:sz w:val="22"/>
                <w:szCs w:val="22"/>
              </w:rPr>
            </w:pPr>
            <w:r>
              <w:rPr>
                <w:rFonts w:ascii="Aptos Narrow" w:hAnsi="Aptos Narrow"/>
                <w:sz w:val="22"/>
                <w:szCs w:val="22"/>
              </w:rPr>
              <w:t>1.1. Updated Legal Due Diligence annex and Term Sheet; documented consulting company feedback and technical QA; integrated workplan, risk and decision logs, and institutional review status</w:t>
            </w:r>
          </w:p>
          <w:p w14:paraId="063AC99F" w14:textId="616F0509" w:rsidR="55C8DD5E" w:rsidRPr="00754723" w:rsidRDefault="55C8DD5E" w:rsidP="00754723">
            <w:pPr>
              <w:rPr>
                <w:rFonts w:ascii="Calibri" w:eastAsia="Calibri" w:hAnsi="Calibri" w:cs="Calibri"/>
                <w:color w:val="000000" w:themeColor="text1"/>
              </w:rPr>
            </w:pPr>
          </w:p>
        </w:tc>
        <w:tc>
          <w:tcPr>
            <w:tcW w:w="1350" w:type="dxa"/>
          </w:tcPr>
          <w:p w14:paraId="612D4683" w14:textId="77777777" w:rsidR="00705E2A" w:rsidRDefault="00705E2A" w:rsidP="00705E2A">
            <w:pPr>
              <w:spacing w:line="240" w:lineRule="auto"/>
              <w:rPr>
                <w:rFonts w:ascii="Aptos Narrow" w:eastAsia="Times New Roman" w:hAnsi="Aptos Narrow"/>
                <w:sz w:val="22"/>
                <w:szCs w:val="22"/>
              </w:rPr>
            </w:pPr>
            <w:r>
              <w:rPr>
                <w:rFonts w:ascii="Aptos Narrow" w:hAnsi="Aptos Narrow"/>
                <w:sz w:val="22"/>
                <w:szCs w:val="22"/>
              </w:rPr>
              <w:t>30-Dec-26</w:t>
            </w:r>
          </w:p>
          <w:p w14:paraId="42DE9CB9" w14:textId="0A8A93FE" w:rsidR="55C8DD5E" w:rsidRDefault="55C8DD5E" w:rsidP="55C8DD5E">
            <w:pPr>
              <w:rPr>
                <w:rFonts w:ascii="Calibri" w:eastAsia="Calibri" w:hAnsi="Calibri" w:cs="Calibri"/>
                <w:color w:val="000000" w:themeColor="text1"/>
              </w:rPr>
            </w:pPr>
          </w:p>
        </w:tc>
        <w:tc>
          <w:tcPr>
            <w:tcW w:w="1080" w:type="dxa"/>
            <w:shd w:val="clear" w:color="auto" w:fill="FFFFFF" w:themeFill="background1"/>
          </w:tcPr>
          <w:p w14:paraId="64BBB99F" w14:textId="77777777" w:rsidR="00940BC3" w:rsidRDefault="00940BC3" w:rsidP="00940BC3">
            <w:pPr>
              <w:spacing w:line="240" w:lineRule="auto"/>
              <w:rPr>
                <w:rFonts w:ascii="Aptos Narrow" w:eastAsia="Times New Roman" w:hAnsi="Aptos Narrow"/>
                <w:sz w:val="22"/>
                <w:szCs w:val="22"/>
              </w:rPr>
            </w:pPr>
            <w:r>
              <w:rPr>
                <w:rFonts w:ascii="Aptos Narrow" w:hAnsi="Aptos Narrow"/>
                <w:sz w:val="22"/>
                <w:szCs w:val="22"/>
              </w:rPr>
              <w:t>N/A</w:t>
            </w:r>
          </w:p>
          <w:p w14:paraId="25FE2752" w14:textId="0FB5F7AE" w:rsidR="002A1177" w:rsidRPr="0053250D" w:rsidRDefault="002A1177" w:rsidP="55C8DD5E">
            <w:pPr>
              <w:spacing w:line="240" w:lineRule="auto"/>
              <w:rPr>
                <w:rFonts w:asciiTheme="minorHAnsi" w:hAnsiTheme="minorHAnsi"/>
                <w:b/>
                <w:bCs/>
                <w:lang w:val="en-AU"/>
              </w:rPr>
            </w:pPr>
          </w:p>
        </w:tc>
        <w:tc>
          <w:tcPr>
            <w:tcW w:w="1260"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80"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260" w:type="dxa"/>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810" w:type="dxa"/>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240" w:type="dxa"/>
            <w:shd w:val="clear" w:color="auto" w:fill="F6C5AC" w:themeFill="accent2" w:themeFillTint="66"/>
          </w:tcPr>
          <w:p w14:paraId="6837AC19" w14:textId="479B4FA3" w:rsidR="002A1177" w:rsidRPr="009B3299" w:rsidRDefault="009A1CC7"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000F7AD1">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2070" w:type="dxa"/>
          </w:tcPr>
          <w:p w14:paraId="6240B4ED" w14:textId="77777777" w:rsidR="00B809EE" w:rsidRDefault="00B809EE" w:rsidP="00B809EE">
            <w:pPr>
              <w:spacing w:line="240" w:lineRule="auto"/>
              <w:rPr>
                <w:rFonts w:ascii="Aptos Narrow" w:eastAsia="Times New Roman" w:hAnsi="Aptos Narrow"/>
                <w:sz w:val="22"/>
                <w:szCs w:val="22"/>
              </w:rPr>
            </w:pPr>
            <w:r>
              <w:rPr>
                <w:rFonts w:ascii="Aptos Narrow" w:hAnsi="Aptos Narrow"/>
                <w:sz w:val="22"/>
                <w:szCs w:val="22"/>
              </w:rPr>
              <w:t>1.2. Consolidated proposal package and government and partner validation and endorsement records, covering executing entity roles, governance, cofinancing, operational costs and sustainability; internal clearance and resubmission status.</w:t>
            </w:r>
          </w:p>
          <w:p w14:paraId="76856C75" w14:textId="35678C27" w:rsidR="006C6950" w:rsidRPr="00A24193" w:rsidRDefault="006C6950" w:rsidP="00D95C4F">
            <w:pPr>
              <w:spacing w:line="240" w:lineRule="auto"/>
              <w:rPr>
                <w:rFonts w:asciiTheme="minorHAnsi" w:hAnsiTheme="minorHAnsi"/>
              </w:rPr>
            </w:pPr>
          </w:p>
        </w:tc>
        <w:tc>
          <w:tcPr>
            <w:tcW w:w="1350" w:type="dxa"/>
          </w:tcPr>
          <w:p w14:paraId="1A8B9F4B" w14:textId="77777777" w:rsidR="00705E2A" w:rsidRDefault="00705E2A" w:rsidP="00705E2A">
            <w:pPr>
              <w:spacing w:line="240" w:lineRule="auto"/>
              <w:rPr>
                <w:rFonts w:ascii="Aptos Narrow" w:eastAsia="Times New Roman" w:hAnsi="Aptos Narrow"/>
                <w:sz w:val="22"/>
                <w:szCs w:val="22"/>
              </w:rPr>
            </w:pPr>
            <w:r>
              <w:rPr>
                <w:rFonts w:ascii="Aptos Narrow" w:hAnsi="Aptos Narrow"/>
                <w:sz w:val="22"/>
                <w:szCs w:val="22"/>
              </w:rPr>
              <w:t>16-Jan-27</w:t>
            </w:r>
          </w:p>
          <w:p w14:paraId="779EB39F" w14:textId="64307F94" w:rsidR="006C6950" w:rsidRPr="00A24193" w:rsidRDefault="006C6950" w:rsidP="33D21A28">
            <w:pPr>
              <w:spacing w:line="240" w:lineRule="auto"/>
              <w:rPr>
                <w:rFonts w:asciiTheme="minorHAnsi" w:hAnsiTheme="minorHAnsi"/>
              </w:rPr>
            </w:pPr>
          </w:p>
        </w:tc>
        <w:tc>
          <w:tcPr>
            <w:tcW w:w="1080" w:type="dxa"/>
            <w:shd w:val="clear" w:color="auto" w:fill="FFFFFF" w:themeFill="background1"/>
          </w:tcPr>
          <w:p w14:paraId="66327A3C" w14:textId="77777777" w:rsidR="00940BC3" w:rsidRDefault="00940BC3" w:rsidP="00940BC3">
            <w:pPr>
              <w:spacing w:line="240" w:lineRule="auto"/>
              <w:jc w:val="center"/>
              <w:rPr>
                <w:rFonts w:ascii="Aptos Narrow" w:eastAsia="Times New Roman" w:hAnsi="Aptos Narrow"/>
                <w:sz w:val="22"/>
                <w:szCs w:val="22"/>
              </w:rPr>
            </w:pPr>
            <w:r>
              <w:rPr>
                <w:rFonts w:ascii="Aptos Narrow" w:hAnsi="Aptos Narrow"/>
                <w:sz w:val="22"/>
                <w:szCs w:val="22"/>
              </w:rPr>
              <w:t>N/A</w:t>
            </w:r>
          </w:p>
          <w:p w14:paraId="1E5DC2FD" w14:textId="0058A7F8" w:rsidR="006C6950" w:rsidRPr="009B3299" w:rsidRDefault="006C6950" w:rsidP="0062166A">
            <w:pPr>
              <w:spacing w:line="240" w:lineRule="auto"/>
              <w:jc w:val="center"/>
              <w:rPr>
                <w:rFonts w:asciiTheme="minorHAnsi" w:hAnsiTheme="minorHAnsi"/>
              </w:rPr>
            </w:pPr>
          </w:p>
        </w:tc>
        <w:tc>
          <w:tcPr>
            <w:tcW w:w="1260"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80"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260" w:type="dxa"/>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10" w:type="dxa"/>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240" w:type="dxa"/>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9A1CC7"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00687D5A">
        <w:trPr>
          <w:gridAfter w:val="1"/>
          <w:wAfter w:w="16" w:type="dxa"/>
          <w:trHeight w:val="3149"/>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lastRenderedPageBreak/>
              <w:t>3.</w:t>
            </w:r>
          </w:p>
        </w:tc>
        <w:tc>
          <w:tcPr>
            <w:tcW w:w="2070" w:type="dxa"/>
          </w:tcPr>
          <w:p w14:paraId="2D0647F7" w14:textId="77777777" w:rsidR="00AE00E5" w:rsidRDefault="00AE00E5" w:rsidP="00AE00E5">
            <w:pPr>
              <w:spacing w:line="240" w:lineRule="auto"/>
              <w:rPr>
                <w:rFonts w:ascii="Aptos Narrow" w:eastAsia="Times New Roman" w:hAnsi="Aptos Narrow"/>
                <w:sz w:val="22"/>
                <w:szCs w:val="22"/>
              </w:rPr>
            </w:pPr>
            <w:r>
              <w:rPr>
                <w:rFonts w:ascii="Aptos Narrow" w:hAnsi="Aptos Narrow"/>
                <w:sz w:val="22"/>
                <w:szCs w:val="22"/>
              </w:rPr>
              <w:t>1.3. Updated GCF comment and response matrix, revised proposal documents and progress report covering review issues and outstanding decisions.</w:t>
            </w:r>
          </w:p>
          <w:p w14:paraId="7EFC08BA" w14:textId="7BC81F85" w:rsidR="007B3D36" w:rsidRPr="00A24193" w:rsidRDefault="007B3D36" w:rsidP="005A6E24">
            <w:pPr>
              <w:spacing w:line="240" w:lineRule="auto"/>
              <w:rPr>
                <w:rFonts w:asciiTheme="minorHAnsi" w:hAnsiTheme="minorHAnsi"/>
              </w:rPr>
            </w:pPr>
          </w:p>
        </w:tc>
        <w:tc>
          <w:tcPr>
            <w:tcW w:w="1350" w:type="dxa"/>
          </w:tcPr>
          <w:p w14:paraId="38E32928" w14:textId="77777777" w:rsidR="00705E2A" w:rsidRDefault="00705E2A" w:rsidP="00705E2A">
            <w:pPr>
              <w:spacing w:line="240" w:lineRule="auto"/>
              <w:rPr>
                <w:rFonts w:ascii="Aptos Narrow" w:eastAsia="Times New Roman" w:hAnsi="Aptos Narrow"/>
                <w:sz w:val="22"/>
                <w:szCs w:val="22"/>
              </w:rPr>
            </w:pPr>
            <w:r>
              <w:rPr>
                <w:rFonts w:ascii="Aptos Narrow" w:hAnsi="Aptos Narrow"/>
                <w:sz w:val="22"/>
                <w:szCs w:val="22"/>
              </w:rPr>
              <w:t>16-Feb-27</w:t>
            </w:r>
          </w:p>
          <w:p w14:paraId="25E7C86E" w14:textId="1AE98B21" w:rsidR="00CA1D34" w:rsidRPr="00A24193" w:rsidRDefault="00CA1D34" w:rsidP="33D21A28">
            <w:pPr>
              <w:spacing w:line="240" w:lineRule="auto"/>
              <w:rPr>
                <w:rFonts w:asciiTheme="minorHAnsi" w:hAnsiTheme="minorHAnsi"/>
              </w:rPr>
            </w:pPr>
          </w:p>
        </w:tc>
        <w:tc>
          <w:tcPr>
            <w:tcW w:w="1080" w:type="dxa"/>
            <w:shd w:val="clear" w:color="auto" w:fill="FFFFFF" w:themeFill="background1"/>
          </w:tcPr>
          <w:p w14:paraId="5B3174EC" w14:textId="77777777" w:rsidR="006372CA" w:rsidRDefault="006372CA" w:rsidP="006372CA">
            <w:pPr>
              <w:spacing w:line="240" w:lineRule="auto"/>
              <w:rPr>
                <w:rFonts w:ascii="Aptos Narrow" w:eastAsia="Times New Roman" w:hAnsi="Aptos Narrow"/>
                <w:b/>
                <w:bCs/>
                <w:sz w:val="22"/>
                <w:szCs w:val="22"/>
              </w:rPr>
            </w:pPr>
            <w:r>
              <w:rPr>
                <w:rFonts w:ascii="Aptos Narrow" w:hAnsi="Aptos Narrow"/>
                <w:b/>
                <w:bCs/>
                <w:sz w:val="22"/>
                <w:szCs w:val="22"/>
              </w:rPr>
              <w:t>Senegal mission (1 trip, 10 days)</w:t>
            </w:r>
          </w:p>
          <w:p w14:paraId="4800EF90" w14:textId="3D52FCEB" w:rsidR="00CA1D34" w:rsidRPr="009B3299" w:rsidRDefault="00CA1D34" w:rsidP="00CA1D34">
            <w:pPr>
              <w:spacing w:line="240" w:lineRule="auto"/>
              <w:rPr>
                <w:rFonts w:asciiTheme="minorHAnsi" w:hAnsiTheme="minorHAnsi"/>
              </w:rPr>
            </w:pPr>
          </w:p>
        </w:tc>
        <w:tc>
          <w:tcPr>
            <w:tcW w:w="1260"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80"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260" w:type="dxa"/>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810" w:type="dxa"/>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240" w:type="dxa"/>
            <w:shd w:val="clear" w:color="auto" w:fill="F6C5AC" w:themeFill="accent2" w:themeFillTint="66"/>
          </w:tcPr>
          <w:p w14:paraId="1319CF92" w14:textId="55F71F45" w:rsidR="00CA1D34" w:rsidRPr="009B3299" w:rsidRDefault="009A1CC7"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B809EE" w:rsidRPr="00EC460A" w14:paraId="6EE78ED8" w14:textId="77777777" w:rsidTr="00687D5A">
        <w:trPr>
          <w:gridAfter w:val="1"/>
          <w:wAfter w:w="16" w:type="dxa"/>
          <w:trHeight w:val="3149"/>
        </w:trPr>
        <w:tc>
          <w:tcPr>
            <w:tcW w:w="540" w:type="dxa"/>
          </w:tcPr>
          <w:p w14:paraId="3116FBAC" w14:textId="14D9B87E" w:rsidR="00B809EE" w:rsidRDefault="00E91F05" w:rsidP="00CA1D34">
            <w:pPr>
              <w:spacing w:line="240" w:lineRule="auto"/>
              <w:jc w:val="center"/>
              <w:rPr>
                <w:rFonts w:asciiTheme="minorHAnsi" w:hAnsiTheme="minorHAnsi" w:cstheme="minorBidi"/>
              </w:rPr>
            </w:pPr>
            <w:r>
              <w:rPr>
                <w:rFonts w:asciiTheme="minorHAnsi" w:hAnsiTheme="minorHAnsi" w:cstheme="minorBidi"/>
              </w:rPr>
              <w:t>4</w:t>
            </w:r>
          </w:p>
        </w:tc>
        <w:tc>
          <w:tcPr>
            <w:tcW w:w="2070" w:type="dxa"/>
          </w:tcPr>
          <w:p w14:paraId="3D693492" w14:textId="77777777" w:rsidR="00AE00E5" w:rsidRDefault="00AE00E5" w:rsidP="00AE00E5">
            <w:pPr>
              <w:spacing w:line="240" w:lineRule="auto"/>
              <w:rPr>
                <w:rFonts w:ascii="Aptos Narrow" w:eastAsia="Times New Roman" w:hAnsi="Aptos Narrow"/>
                <w:sz w:val="22"/>
                <w:szCs w:val="22"/>
              </w:rPr>
            </w:pPr>
            <w:r>
              <w:rPr>
                <w:rFonts w:ascii="Aptos Narrow" w:hAnsi="Aptos Narrow"/>
                <w:sz w:val="22"/>
                <w:szCs w:val="22"/>
              </w:rPr>
              <w:t>1.4. Consolidated CIC and ITAP review responses, updated proposal package, and project-specific Board documentation and management briefing inputs coordinated with Deliverable 5, according to the confirmed review schedule.</w:t>
            </w:r>
          </w:p>
          <w:p w14:paraId="59C1D22B" w14:textId="77777777" w:rsidR="00B809EE" w:rsidRPr="00A24193" w:rsidRDefault="00B809EE" w:rsidP="005A6E24">
            <w:pPr>
              <w:spacing w:line="240" w:lineRule="auto"/>
              <w:rPr>
                <w:rFonts w:asciiTheme="minorHAnsi" w:hAnsiTheme="minorHAnsi"/>
              </w:rPr>
            </w:pPr>
          </w:p>
        </w:tc>
        <w:tc>
          <w:tcPr>
            <w:tcW w:w="1350" w:type="dxa"/>
          </w:tcPr>
          <w:p w14:paraId="4D98642A" w14:textId="77777777" w:rsidR="0028065A" w:rsidRDefault="0028065A" w:rsidP="0028065A">
            <w:pPr>
              <w:spacing w:line="240" w:lineRule="auto"/>
              <w:rPr>
                <w:rFonts w:ascii="Aptos Narrow" w:eastAsia="Times New Roman" w:hAnsi="Aptos Narrow"/>
                <w:sz w:val="22"/>
                <w:szCs w:val="22"/>
              </w:rPr>
            </w:pPr>
            <w:r>
              <w:rPr>
                <w:rFonts w:ascii="Aptos Narrow" w:hAnsi="Aptos Narrow"/>
                <w:sz w:val="22"/>
                <w:szCs w:val="22"/>
              </w:rPr>
              <w:t>16-Jun-27</w:t>
            </w:r>
          </w:p>
          <w:p w14:paraId="7BA8AFE8" w14:textId="77777777" w:rsidR="00B809EE" w:rsidRPr="00A24193" w:rsidRDefault="00B809EE" w:rsidP="33D21A28">
            <w:pPr>
              <w:spacing w:line="240" w:lineRule="auto"/>
              <w:rPr>
                <w:rFonts w:asciiTheme="minorHAnsi" w:hAnsiTheme="minorHAnsi"/>
              </w:rPr>
            </w:pPr>
          </w:p>
        </w:tc>
        <w:tc>
          <w:tcPr>
            <w:tcW w:w="1080" w:type="dxa"/>
            <w:shd w:val="clear" w:color="auto" w:fill="FFFFFF" w:themeFill="background1"/>
          </w:tcPr>
          <w:p w14:paraId="02DFD01F" w14:textId="77777777" w:rsidR="00940BC3" w:rsidRDefault="00940BC3" w:rsidP="00940BC3">
            <w:pPr>
              <w:spacing w:line="240" w:lineRule="auto"/>
              <w:rPr>
                <w:rFonts w:ascii="Aptos Narrow" w:eastAsia="Times New Roman" w:hAnsi="Aptos Narrow"/>
                <w:sz w:val="22"/>
                <w:szCs w:val="22"/>
              </w:rPr>
            </w:pPr>
            <w:r>
              <w:rPr>
                <w:rFonts w:ascii="Aptos Narrow" w:hAnsi="Aptos Narrow"/>
                <w:sz w:val="22"/>
                <w:szCs w:val="22"/>
              </w:rPr>
              <w:t>N/A</w:t>
            </w:r>
          </w:p>
          <w:p w14:paraId="117153E4" w14:textId="77777777" w:rsidR="00B809EE" w:rsidRPr="009B3299" w:rsidRDefault="00B809EE" w:rsidP="00CA1D34">
            <w:pPr>
              <w:spacing w:line="240" w:lineRule="auto"/>
              <w:rPr>
                <w:rFonts w:asciiTheme="minorHAnsi" w:hAnsiTheme="minorHAnsi"/>
              </w:rPr>
            </w:pPr>
          </w:p>
        </w:tc>
        <w:tc>
          <w:tcPr>
            <w:tcW w:w="1260" w:type="dxa"/>
            <w:shd w:val="clear" w:color="auto" w:fill="F6C5AC" w:themeFill="accent2" w:themeFillTint="66"/>
          </w:tcPr>
          <w:p w14:paraId="43AC0800" w14:textId="77777777" w:rsidR="00B809EE" w:rsidRPr="2602A3E4" w:rsidRDefault="00B809EE" w:rsidP="00CA1D34">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39BBCE5A" w14:textId="77777777" w:rsidR="00B809EE" w:rsidRPr="2602A3E4" w:rsidRDefault="00B809EE" w:rsidP="00CA1D34">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74E8312D" w14:textId="77777777" w:rsidR="00B809EE" w:rsidRPr="2602A3E4" w:rsidRDefault="00B809EE" w:rsidP="00CA1D34">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0AB38D6D" w14:textId="77777777" w:rsidR="00B809EE" w:rsidRPr="2602A3E4" w:rsidRDefault="00B809EE" w:rsidP="00CA1D34">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25454EAA" w14:textId="77777777" w:rsidR="00B809EE" w:rsidRDefault="00B809EE" w:rsidP="00CA1D34">
            <w:pPr>
              <w:spacing w:line="240" w:lineRule="auto"/>
              <w:rPr>
                <w:rStyle w:val="TORTemplate"/>
                <w:sz w:val="16"/>
                <w:szCs w:val="16"/>
              </w:rPr>
            </w:pPr>
          </w:p>
        </w:tc>
      </w:tr>
      <w:tr w:rsidR="00B809EE" w:rsidRPr="00EC460A" w14:paraId="2871835E" w14:textId="77777777" w:rsidTr="00687D5A">
        <w:trPr>
          <w:gridAfter w:val="1"/>
          <w:wAfter w:w="16" w:type="dxa"/>
          <w:trHeight w:val="3149"/>
        </w:trPr>
        <w:tc>
          <w:tcPr>
            <w:tcW w:w="540" w:type="dxa"/>
          </w:tcPr>
          <w:p w14:paraId="3F3DDC32" w14:textId="7F876767" w:rsidR="00B809EE" w:rsidRDefault="00E91F05" w:rsidP="00CA1D34">
            <w:pPr>
              <w:spacing w:line="240" w:lineRule="auto"/>
              <w:jc w:val="center"/>
              <w:rPr>
                <w:rFonts w:asciiTheme="minorHAnsi" w:hAnsiTheme="minorHAnsi" w:cstheme="minorBidi"/>
              </w:rPr>
            </w:pPr>
            <w:r>
              <w:rPr>
                <w:rFonts w:asciiTheme="minorHAnsi" w:hAnsiTheme="minorHAnsi" w:cstheme="minorBidi"/>
              </w:rPr>
              <w:t>5</w:t>
            </w:r>
          </w:p>
        </w:tc>
        <w:tc>
          <w:tcPr>
            <w:tcW w:w="2070" w:type="dxa"/>
          </w:tcPr>
          <w:p w14:paraId="763B9927" w14:textId="77777777" w:rsidR="00AE00E5" w:rsidRDefault="00AE00E5" w:rsidP="00AE00E5">
            <w:pPr>
              <w:spacing w:line="240" w:lineRule="auto"/>
              <w:rPr>
                <w:rFonts w:ascii="Aptos Narrow" w:eastAsia="Times New Roman" w:hAnsi="Aptos Narrow"/>
                <w:sz w:val="22"/>
                <w:szCs w:val="22"/>
              </w:rPr>
            </w:pPr>
            <w:r>
              <w:rPr>
                <w:rFonts w:ascii="Aptos Narrow" w:hAnsi="Aptos Narrow"/>
                <w:sz w:val="22"/>
                <w:szCs w:val="22"/>
              </w:rPr>
              <w:t>1.5. Updated review response matrix, proposal and decision records, including any further review or Board preparation actions required under the confirmed schedule</w:t>
            </w:r>
          </w:p>
          <w:p w14:paraId="433547AD" w14:textId="77777777" w:rsidR="00B809EE" w:rsidRPr="00A24193" w:rsidRDefault="00B809EE" w:rsidP="005A6E24">
            <w:pPr>
              <w:spacing w:line="240" w:lineRule="auto"/>
              <w:rPr>
                <w:rFonts w:asciiTheme="minorHAnsi" w:hAnsiTheme="minorHAnsi"/>
              </w:rPr>
            </w:pPr>
          </w:p>
        </w:tc>
        <w:tc>
          <w:tcPr>
            <w:tcW w:w="1350" w:type="dxa"/>
          </w:tcPr>
          <w:p w14:paraId="5D04ABB8" w14:textId="77777777" w:rsidR="0028065A" w:rsidRDefault="0028065A" w:rsidP="0028065A">
            <w:pPr>
              <w:spacing w:line="240" w:lineRule="auto"/>
              <w:rPr>
                <w:rFonts w:ascii="Aptos Narrow" w:eastAsia="Times New Roman" w:hAnsi="Aptos Narrow"/>
                <w:sz w:val="22"/>
                <w:szCs w:val="22"/>
              </w:rPr>
            </w:pPr>
            <w:r>
              <w:rPr>
                <w:rFonts w:ascii="Aptos Narrow" w:hAnsi="Aptos Narrow"/>
                <w:sz w:val="22"/>
                <w:szCs w:val="22"/>
              </w:rPr>
              <w:t>16-Sep-27</w:t>
            </w:r>
          </w:p>
          <w:p w14:paraId="6E0B85B2" w14:textId="77777777" w:rsidR="00B809EE" w:rsidRPr="00A24193" w:rsidRDefault="00B809EE" w:rsidP="33D21A28">
            <w:pPr>
              <w:spacing w:line="240" w:lineRule="auto"/>
              <w:rPr>
                <w:rFonts w:asciiTheme="minorHAnsi" w:hAnsiTheme="minorHAnsi"/>
              </w:rPr>
            </w:pPr>
          </w:p>
        </w:tc>
        <w:tc>
          <w:tcPr>
            <w:tcW w:w="1080" w:type="dxa"/>
            <w:shd w:val="clear" w:color="auto" w:fill="FFFFFF" w:themeFill="background1"/>
          </w:tcPr>
          <w:p w14:paraId="4D4FAC0B" w14:textId="77777777" w:rsidR="00940BC3" w:rsidRDefault="00940BC3" w:rsidP="00940BC3">
            <w:pPr>
              <w:spacing w:line="240" w:lineRule="auto"/>
              <w:rPr>
                <w:rFonts w:ascii="Aptos Narrow" w:eastAsia="Times New Roman" w:hAnsi="Aptos Narrow"/>
                <w:sz w:val="22"/>
                <w:szCs w:val="22"/>
              </w:rPr>
            </w:pPr>
            <w:r>
              <w:rPr>
                <w:rFonts w:ascii="Aptos Narrow" w:hAnsi="Aptos Narrow"/>
                <w:sz w:val="22"/>
                <w:szCs w:val="22"/>
              </w:rPr>
              <w:t>N/A</w:t>
            </w:r>
          </w:p>
          <w:p w14:paraId="4B14F34D" w14:textId="77777777" w:rsidR="00B809EE" w:rsidRPr="009B3299" w:rsidRDefault="00B809EE" w:rsidP="00CA1D34">
            <w:pPr>
              <w:spacing w:line="240" w:lineRule="auto"/>
              <w:rPr>
                <w:rFonts w:asciiTheme="minorHAnsi" w:hAnsiTheme="minorHAnsi"/>
              </w:rPr>
            </w:pPr>
          </w:p>
        </w:tc>
        <w:tc>
          <w:tcPr>
            <w:tcW w:w="1260" w:type="dxa"/>
            <w:shd w:val="clear" w:color="auto" w:fill="F6C5AC" w:themeFill="accent2" w:themeFillTint="66"/>
          </w:tcPr>
          <w:p w14:paraId="7DC6B1B4" w14:textId="77777777" w:rsidR="00B809EE" w:rsidRPr="2602A3E4" w:rsidRDefault="00B809EE" w:rsidP="00CA1D34">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4A9C3356" w14:textId="77777777" w:rsidR="00B809EE" w:rsidRPr="2602A3E4" w:rsidRDefault="00B809EE" w:rsidP="00CA1D34">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656A4846" w14:textId="77777777" w:rsidR="00B809EE" w:rsidRPr="2602A3E4" w:rsidRDefault="00B809EE" w:rsidP="00CA1D34">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3963A40F" w14:textId="77777777" w:rsidR="00B809EE" w:rsidRPr="2602A3E4" w:rsidRDefault="00B809EE" w:rsidP="00CA1D34">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3E99AC3D" w14:textId="77777777" w:rsidR="00B809EE" w:rsidRDefault="00B809EE" w:rsidP="00CA1D34">
            <w:pPr>
              <w:spacing w:line="240" w:lineRule="auto"/>
              <w:rPr>
                <w:rStyle w:val="TORTemplate"/>
                <w:sz w:val="16"/>
                <w:szCs w:val="16"/>
              </w:rPr>
            </w:pPr>
          </w:p>
        </w:tc>
      </w:tr>
      <w:tr w:rsidR="00B809EE" w:rsidRPr="00EC460A" w14:paraId="082C83A1" w14:textId="77777777" w:rsidTr="00687D5A">
        <w:trPr>
          <w:gridAfter w:val="1"/>
          <w:wAfter w:w="16" w:type="dxa"/>
          <w:trHeight w:val="3149"/>
        </w:trPr>
        <w:tc>
          <w:tcPr>
            <w:tcW w:w="540" w:type="dxa"/>
          </w:tcPr>
          <w:p w14:paraId="3E0ECAAE" w14:textId="2BABEE09" w:rsidR="00B809EE" w:rsidRDefault="00E91F05" w:rsidP="00CA1D34">
            <w:pPr>
              <w:spacing w:line="240" w:lineRule="auto"/>
              <w:jc w:val="center"/>
              <w:rPr>
                <w:rFonts w:asciiTheme="minorHAnsi" w:hAnsiTheme="minorHAnsi" w:cstheme="minorBidi"/>
              </w:rPr>
            </w:pPr>
            <w:r>
              <w:rPr>
                <w:rFonts w:asciiTheme="minorHAnsi" w:hAnsiTheme="minorHAnsi" w:cstheme="minorBidi"/>
              </w:rPr>
              <w:t>6</w:t>
            </w:r>
          </w:p>
        </w:tc>
        <w:tc>
          <w:tcPr>
            <w:tcW w:w="2070" w:type="dxa"/>
          </w:tcPr>
          <w:p w14:paraId="588249E1" w14:textId="1090A9E2" w:rsidR="00B809EE" w:rsidRPr="00A24193" w:rsidRDefault="00AE00E5" w:rsidP="0028065A">
            <w:pPr>
              <w:spacing w:line="240" w:lineRule="auto"/>
              <w:rPr>
                <w:rFonts w:asciiTheme="minorHAnsi" w:hAnsiTheme="minorHAnsi"/>
              </w:rPr>
            </w:pPr>
            <w:r>
              <w:rPr>
                <w:rFonts w:ascii="Aptos Narrow" w:hAnsi="Aptos Narrow"/>
                <w:sz w:val="22"/>
                <w:szCs w:val="22"/>
              </w:rPr>
              <w:t xml:space="preserve">1.6. Final decision and next-steps record. If approved, transition package covering approval conditions, responsible teams, legal arrangements and implementation readiness; otherwise, </w:t>
            </w:r>
            <w:proofErr w:type="gramStart"/>
            <w:r>
              <w:rPr>
                <w:rFonts w:ascii="Aptos Narrow" w:hAnsi="Aptos Narrow"/>
                <w:sz w:val="22"/>
                <w:szCs w:val="22"/>
              </w:rPr>
              <w:t>pending review</w:t>
            </w:r>
            <w:proofErr w:type="gramEnd"/>
            <w:r>
              <w:rPr>
                <w:rFonts w:ascii="Aptos Narrow" w:hAnsi="Aptos Narrow"/>
                <w:sz w:val="22"/>
                <w:szCs w:val="22"/>
              </w:rPr>
              <w:t xml:space="preserve"> actions and responsibilities.</w:t>
            </w:r>
          </w:p>
        </w:tc>
        <w:tc>
          <w:tcPr>
            <w:tcW w:w="1350" w:type="dxa"/>
          </w:tcPr>
          <w:p w14:paraId="3882E4DB" w14:textId="77777777" w:rsidR="0028065A" w:rsidRDefault="0028065A" w:rsidP="0028065A">
            <w:pPr>
              <w:spacing w:line="240" w:lineRule="auto"/>
              <w:rPr>
                <w:rFonts w:ascii="Aptos Narrow" w:eastAsia="Times New Roman" w:hAnsi="Aptos Narrow"/>
                <w:sz w:val="22"/>
                <w:szCs w:val="22"/>
              </w:rPr>
            </w:pPr>
            <w:r>
              <w:rPr>
                <w:rFonts w:ascii="Aptos Narrow" w:hAnsi="Aptos Narrow"/>
                <w:sz w:val="22"/>
                <w:szCs w:val="22"/>
              </w:rPr>
              <w:t>16-Dec-27</w:t>
            </w:r>
          </w:p>
          <w:p w14:paraId="19592052" w14:textId="77777777" w:rsidR="00B809EE" w:rsidRPr="00A24193" w:rsidRDefault="00B809EE" w:rsidP="33D21A28">
            <w:pPr>
              <w:spacing w:line="240" w:lineRule="auto"/>
              <w:rPr>
                <w:rFonts w:asciiTheme="minorHAnsi" w:hAnsiTheme="minorHAnsi"/>
              </w:rPr>
            </w:pPr>
          </w:p>
        </w:tc>
        <w:tc>
          <w:tcPr>
            <w:tcW w:w="1080" w:type="dxa"/>
            <w:shd w:val="clear" w:color="auto" w:fill="FFFFFF" w:themeFill="background1"/>
          </w:tcPr>
          <w:p w14:paraId="7EC715D0" w14:textId="77777777" w:rsidR="00940BC3" w:rsidRDefault="00940BC3" w:rsidP="00940BC3">
            <w:pPr>
              <w:spacing w:line="240" w:lineRule="auto"/>
              <w:rPr>
                <w:rFonts w:ascii="Aptos Narrow" w:eastAsia="Times New Roman" w:hAnsi="Aptos Narrow"/>
                <w:sz w:val="22"/>
                <w:szCs w:val="22"/>
              </w:rPr>
            </w:pPr>
            <w:r>
              <w:rPr>
                <w:rFonts w:ascii="Aptos Narrow" w:hAnsi="Aptos Narrow"/>
                <w:sz w:val="22"/>
                <w:szCs w:val="22"/>
              </w:rPr>
              <w:t>N/A</w:t>
            </w:r>
          </w:p>
          <w:p w14:paraId="0B39ACA1" w14:textId="77777777" w:rsidR="00B809EE" w:rsidRPr="009B3299" w:rsidRDefault="00B809EE" w:rsidP="00CA1D34">
            <w:pPr>
              <w:spacing w:line="240" w:lineRule="auto"/>
              <w:rPr>
                <w:rFonts w:asciiTheme="minorHAnsi" w:hAnsiTheme="minorHAnsi"/>
              </w:rPr>
            </w:pPr>
          </w:p>
        </w:tc>
        <w:tc>
          <w:tcPr>
            <w:tcW w:w="1260" w:type="dxa"/>
            <w:shd w:val="clear" w:color="auto" w:fill="F6C5AC" w:themeFill="accent2" w:themeFillTint="66"/>
          </w:tcPr>
          <w:p w14:paraId="3EA050DD" w14:textId="77777777" w:rsidR="00B809EE" w:rsidRPr="2602A3E4" w:rsidRDefault="00B809EE" w:rsidP="00CA1D34">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274B06DA" w14:textId="77777777" w:rsidR="00B809EE" w:rsidRPr="2602A3E4" w:rsidRDefault="00B809EE" w:rsidP="00CA1D34">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0452A780" w14:textId="77777777" w:rsidR="00B809EE" w:rsidRPr="2602A3E4" w:rsidRDefault="00B809EE" w:rsidP="00CA1D34">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71F085DB" w14:textId="77777777" w:rsidR="00B809EE" w:rsidRPr="2602A3E4" w:rsidRDefault="00B809EE" w:rsidP="00CA1D34">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334C10C7" w14:textId="77777777" w:rsidR="00B809EE" w:rsidRDefault="00B809EE" w:rsidP="00CA1D34">
            <w:pPr>
              <w:spacing w:line="240" w:lineRule="auto"/>
              <w:rPr>
                <w:rStyle w:val="TORTemplate"/>
                <w:sz w:val="16"/>
                <w:szCs w:val="16"/>
              </w:rPr>
            </w:pPr>
          </w:p>
        </w:tc>
      </w:tr>
      <w:tr w:rsidR="0028065A" w:rsidRPr="00EC460A" w14:paraId="527B17F5" w14:textId="77777777" w:rsidTr="00687D5A">
        <w:trPr>
          <w:gridAfter w:val="1"/>
          <w:wAfter w:w="16" w:type="dxa"/>
          <w:trHeight w:val="3149"/>
        </w:trPr>
        <w:tc>
          <w:tcPr>
            <w:tcW w:w="540" w:type="dxa"/>
          </w:tcPr>
          <w:p w14:paraId="4325D4F6" w14:textId="18D1FAED" w:rsidR="0028065A" w:rsidRDefault="0028065A" w:rsidP="00CA1D34">
            <w:pPr>
              <w:spacing w:line="240" w:lineRule="auto"/>
              <w:jc w:val="center"/>
              <w:rPr>
                <w:rFonts w:asciiTheme="minorHAnsi" w:hAnsiTheme="minorHAnsi" w:cstheme="minorBidi"/>
              </w:rPr>
            </w:pPr>
            <w:r>
              <w:rPr>
                <w:rFonts w:asciiTheme="minorHAnsi" w:hAnsiTheme="minorHAnsi" w:cstheme="minorBidi"/>
              </w:rPr>
              <w:lastRenderedPageBreak/>
              <w:t>7</w:t>
            </w:r>
          </w:p>
        </w:tc>
        <w:tc>
          <w:tcPr>
            <w:tcW w:w="2070" w:type="dxa"/>
          </w:tcPr>
          <w:p w14:paraId="24FCBD17" w14:textId="77777777" w:rsidR="0028065A" w:rsidRDefault="0028065A" w:rsidP="0028065A">
            <w:pPr>
              <w:spacing w:line="240" w:lineRule="auto"/>
              <w:rPr>
                <w:rFonts w:ascii="Aptos Narrow" w:eastAsia="Times New Roman" w:hAnsi="Aptos Narrow"/>
                <w:sz w:val="22"/>
                <w:szCs w:val="22"/>
              </w:rPr>
            </w:pPr>
            <w:r>
              <w:rPr>
                <w:rFonts w:ascii="Aptos Narrow" w:hAnsi="Aptos Narrow"/>
                <w:sz w:val="22"/>
                <w:szCs w:val="22"/>
              </w:rPr>
              <w:t>2.1. Written reviews and proposed text for priority GCF concept notes and proposals agreed in the workplan, integrating locally led adaptation and meaningful, inclusive and safe child and youth-led action into design, consultations, implementation, budgets, results and monitoring; draft checklist, model text and examples.</w:t>
            </w:r>
          </w:p>
          <w:p w14:paraId="1D67A900" w14:textId="77777777" w:rsidR="0028065A" w:rsidRDefault="0028065A" w:rsidP="00AE00E5">
            <w:pPr>
              <w:spacing w:line="240" w:lineRule="auto"/>
              <w:rPr>
                <w:rFonts w:ascii="Aptos Narrow" w:hAnsi="Aptos Narrow"/>
                <w:sz w:val="22"/>
                <w:szCs w:val="22"/>
              </w:rPr>
            </w:pPr>
          </w:p>
        </w:tc>
        <w:tc>
          <w:tcPr>
            <w:tcW w:w="1350" w:type="dxa"/>
          </w:tcPr>
          <w:p w14:paraId="59B64187" w14:textId="77777777" w:rsidR="00E374A5" w:rsidRDefault="00E374A5" w:rsidP="00E374A5">
            <w:pPr>
              <w:spacing w:line="240" w:lineRule="auto"/>
              <w:rPr>
                <w:rFonts w:ascii="Aptos Narrow" w:eastAsia="Times New Roman" w:hAnsi="Aptos Narrow"/>
                <w:sz w:val="22"/>
                <w:szCs w:val="22"/>
              </w:rPr>
            </w:pPr>
            <w:r>
              <w:rPr>
                <w:rFonts w:ascii="Aptos Narrow" w:hAnsi="Aptos Narrow"/>
                <w:sz w:val="22"/>
                <w:szCs w:val="22"/>
              </w:rPr>
              <w:t>16-Apr-27</w:t>
            </w:r>
          </w:p>
          <w:p w14:paraId="2CCB315A" w14:textId="77777777" w:rsidR="0028065A" w:rsidRDefault="0028065A" w:rsidP="0028065A">
            <w:pPr>
              <w:spacing w:line="240" w:lineRule="auto"/>
              <w:rPr>
                <w:rFonts w:ascii="Aptos Narrow" w:hAnsi="Aptos Narrow"/>
                <w:sz w:val="22"/>
                <w:szCs w:val="22"/>
              </w:rPr>
            </w:pPr>
          </w:p>
        </w:tc>
        <w:tc>
          <w:tcPr>
            <w:tcW w:w="1080" w:type="dxa"/>
            <w:shd w:val="clear" w:color="auto" w:fill="FFFFFF" w:themeFill="background1"/>
          </w:tcPr>
          <w:p w14:paraId="2446ED19" w14:textId="77777777" w:rsidR="00940BC3" w:rsidRDefault="00940BC3" w:rsidP="00940BC3">
            <w:pPr>
              <w:spacing w:line="240" w:lineRule="auto"/>
              <w:rPr>
                <w:rFonts w:ascii="Aptos Narrow" w:eastAsia="Times New Roman" w:hAnsi="Aptos Narrow"/>
                <w:sz w:val="22"/>
                <w:szCs w:val="22"/>
              </w:rPr>
            </w:pPr>
            <w:r>
              <w:rPr>
                <w:rFonts w:ascii="Aptos Narrow" w:hAnsi="Aptos Narrow"/>
                <w:sz w:val="22"/>
                <w:szCs w:val="22"/>
              </w:rPr>
              <w:t>N/A</w:t>
            </w:r>
          </w:p>
          <w:p w14:paraId="0A31270F" w14:textId="77777777" w:rsidR="0028065A" w:rsidRPr="009B3299" w:rsidRDefault="0028065A" w:rsidP="00CA1D34">
            <w:pPr>
              <w:spacing w:line="240" w:lineRule="auto"/>
              <w:rPr>
                <w:rFonts w:asciiTheme="minorHAnsi" w:hAnsiTheme="minorHAnsi"/>
              </w:rPr>
            </w:pPr>
          </w:p>
        </w:tc>
        <w:tc>
          <w:tcPr>
            <w:tcW w:w="1260" w:type="dxa"/>
            <w:shd w:val="clear" w:color="auto" w:fill="F6C5AC" w:themeFill="accent2" w:themeFillTint="66"/>
          </w:tcPr>
          <w:p w14:paraId="1AB42A5E" w14:textId="77777777" w:rsidR="0028065A" w:rsidRPr="2602A3E4" w:rsidRDefault="0028065A" w:rsidP="00CA1D34">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0CCA094E" w14:textId="77777777" w:rsidR="0028065A" w:rsidRPr="2602A3E4" w:rsidRDefault="0028065A" w:rsidP="00CA1D34">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3DD3AECE" w14:textId="77777777" w:rsidR="0028065A" w:rsidRPr="2602A3E4" w:rsidRDefault="0028065A" w:rsidP="00CA1D34">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7CE5FAE3" w14:textId="77777777" w:rsidR="0028065A" w:rsidRPr="2602A3E4" w:rsidRDefault="0028065A" w:rsidP="00CA1D34">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1DD6BF71" w14:textId="77777777" w:rsidR="0028065A" w:rsidRDefault="0028065A" w:rsidP="00CA1D34">
            <w:pPr>
              <w:spacing w:line="240" w:lineRule="auto"/>
              <w:rPr>
                <w:rStyle w:val="TORTemplate"/>
                <w:sz w:val="16"/>
                <w:szCs w:val="16"/>
              </w:rPr>
            </w:pPr>
          </w:p>
        </w:tc>
      </w:tr>
      <w:tr w:rsidR="00B809EE" w:rsidRPr="00EC460A" w14:paraId="14BFD402" w14:textId="77777777" w:rsidTr="00687D5A">
        <w:trPr>
          <w:gridAfter w:val="1"/>
          <w:wAfter w:w="16" w:type="dxa"/>
          <w:trHeight w:val="3149"/>
        </w:trPr>
        <w:tc>
          <w:tcPr>
            <w:tcW w:w="540" w:type="dxa"/>
          </w:tcPr>
          <w:p w14:paraId="0B5B994F" w14:textId="67F58C81" w:rsidR="00B809EE" w:rsidRDefault="00C34384" w:rsidP="00CA1D34">
            <w:pPr>
              <w:spacing w:line="240" w:lineRule="auto"/>
              <w:jc w:val="center"/>
              <w:rPr>
                <w:rFonts w:asciiTheme="minorHAnsi" w:hAnsiTheme="minorHAnsi" w:cstheme="minorBidi"/>
              </w:rPr>
            </w:pPr>
            <w:r>
              <w:rPr>
                <w:rFonts w:asciiTheme="minorHAnsi" w:hAnsiTheme="minorHAnsi" w:cstheme="minorBidi"/>
              </w:rPr>
              <w:t>8</w:t>
            </w:r>
          </w:p>
        </w:tc>
        <w:tc>
          <w:tcPr>
            <w:tcW w:w="2070" w:type="dxa"/>
          </w:tcPr>
          <w:p w14:paraId="7343B548" w14:textId="77777777" w:rsidR="00905DD6" w:rsidRDefault="00905DD6" w:rsidP="00905DD6">
            <w:pPr>
              <w:spacing w:line="240" w:lineRule="auto"/>
              <w:rPr>
                <w:rFonts w:ascii="Aptos Narrow" w:eastAsia="Times New Roman" w:hAnsi="Aptos Narrow"/>
                <w:sz w:val="22"/>
                <w:szCs w:val="22"/>
              </w:rPr>
            </w:pPr>
            <w:r>
              <w:rPr>
                <w:rFonts w:ascii="Aptos Narrow" w:hAnsi="Aptos Narrow"/>
                <w:sz w:val="22"/>
                <w:szCs w:val="22"/>
              </w:rPr>
              <w:t xml:space="preserve">2.2. Completed practical guidance package; additional proposal reviews; record of coordination with </w:t>
            </w:r>
            <w:proofErr w:type="spellStart"/>
            <w:r>
              <w:rPr>
                <w:rFonts w:ascii="Aptos Narrow" w:hAnsi="Aptos Narrow"/>
                <w:sz w:val="22"/>
                <w:szCs w:val="22"/>
              </w:rPr>
              <w:t>programme</w:t>
            </w:r>
            <w:proofErr w:type="spellEnd"/>
            <w:r>
              <w:rPr>
                <w:rFonts w:ascii="Aptos Narrow" w:hAnsi="Aptos Narrow"/>
                <w:sz w:val="22"/>
                <w:szCs w:val="22"/>
              </w:rPr>
              <w:t xml:space="preserve"> teams, PPR and </w:t>
            </w:r>
            <w:proofErr w:type="spellStart"/>
            <w:r>
              <w:rPr>
                <w:rFonts w:ascii="Aptos Narrow" w:hAnsi="Aptos Narrow"/>
                <w:sz w:val="22"/>
                <w:szCs w:val="22"/>
              </w:rPr>
              <w:t>GenU</w:t>
            </w:r>
            <w:proofErr w:type="spellEnd"/>
            <w:r>
              <w:rPr>
                <w:rFonts w:ascii="Aptos Narrow" w:hAnsi="Aptos Narrow"/>
                <w:sz w:val="22"/>
                <w:szCs w:val="22"/>
              </w:rPr>
              <w:t>/Green Rising, including identified GCF opportunities; at least one documented country-office knowledge-sharing session. Adaptation Fund partnership content coordinated under Deliverable 6.</w:t>
            </w:r>
          </w:p>
          <w:p w14:paraId="54152671" w14:textId="77777777" w:rsidR="00B809EE" w:rsidRPr="00A24193" w:rsidRDefault="00B809EE" w:rsidP="005A6E24">
            <w:pPr>
              <w:spacing w:line="240" w:lineRule="auto"/>
              <w:rPr>
                <w:rFonts w:asciiTheme="minorHAnsi" w:hAnsiTheme="minorHAnsi"/>
              </w:rPr>
            </w:pPr>
          </w:p>
        </w:tc>
        <w:tc>
          <w:tcPr>
            <w:tcW w:w="1350" w:type="dxa"/>
          </w:tcPr>
          <w:p w14:paraId="2AE48365" w14:textId="77777777" w:rsidR="00E374A5" w:rsidRDefault="00E374A5" w:rsidP="00E374A5">
            <w:pPr>
              <w:spacing w:line="240" w:lineRule="auto"/>
              <w:rPr>
                <w:rFonts w:ascii="Aptos Narrow" w:eastAsia="Times New Roman" w:hAnsi="Aptos Narrow"/>
                <w:sz w:val="22"/>
                <w:szCs w:val="22"/>
              </w:rPr>
            </w:pPr>
            <w:r>
              <w:rPr>
                <w:rFonts w:ascii="Aptos Narrow" w:hAnsi="Aptos Narrow"/>
                <w:sz w:val="22"/>
                <w:szCs w:val="22"/>
              </w:rPr>
              <w:t>16-Jul-27</w:t>
            </w:r>
          </w:p>
          <w:p w14:paraId="4A70A679" w14:textId="77777777" w:rsidR="00B809EE" w:rsidRPr="00A24193" w:rsidRDefault="00B809EE" w:rsidP="33D21A28">
            <w:pPr>
              <w:spacing w:line="240" w:lineRule="auto"/>
              <w:rPr>
                <w:rFonts w:asciiTheme="minorHAnsi" w:hAnsiTheme="minorHAnsi"/>
              </w:rPr>
            </w:pPr>
          </w:p>
        </w:tc>
        <w:tc>
          <w:tcPr>
            <w:tcW w:w="1080" w:type="dxa"/>
            <w:shd w:val="clear" w:color="auto" w:fill="FFFFFF" w:themeFill="background1"/>
          </w:tcPr>
          <w:p w14:paraId="3BB7433B" w14:textId="77777777" w:rsidR="00940BC3" w:rsidRDefault="00940BC3" w:rsidP="00940BC3">
            <w:pPr>
              <w:spacing w:line="240" w:lineRule="auto"/>
              <w:rPr>
                <w:rFonts w:ascii="Aptos Narrow" w:eastAsia="Times New Roman" w:hAnsi="Aptos Narrow"/>
                <w:sz w:val="22"/>
                <w:szCs w:val="22"/>
              </w:rPr>
            </w:pPr>
            <w:r>
              <w:rPr>
                <w:rFonts w:ascii="Aptos Narrow" w:hAnsi="Aptos Narrow"/>
                <w:sz w:val="22"/>
                <w:szCs w:val="22"/>
              </w:rPr>
              <w:t>N/A</w:t>
            </w:r>
          </w:p>
          <w:p w14:paraId="5EAF5F99" w14:textId="77777777" w:rsidR="00B809EE" w:rsidRPr="009B3299" w:rsidRDefault="00B809EE" w:rsidP="00CA1D34">
            <w:pPr>
              <w:spacing w:line="240" w:lineRule="auto"/>
              <w:rPr>
                <w:rFonts w:asciiTheme="minorHAnsi" w:hAnsiTheme="minorHAnsi"/>
              </w:rPr>
            </w:pPr>
          </w:p>
        </w:tc>
        <w:tc>
          <w:tcPr>
            <w:tcW w:w="1260" w:type="dxa"/>
            <w:shd w:val="clear" w:color="auto" w:fill="F6C5AC" w:themeFill="accent2" w:themeFillTint="66"/>
          </w:tcPr>
          <w:p w14:paraId="08F36327" w14:textId="77777777" w:rsidR="00B809EE" w:rsidRPr="2602A3E4" w:rsidRDefault="00B809EE" w:rsidP="00CA1D34">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7C2F783A" w14:textId="77777777" w:rsidR="00B809EE" w:rsidRPr="2602A3E4" w:rsidRDefault="00B809EE" w:rsidP="00CA1D34">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44243797" w14:textId="77777777" w:rsidR="00B809EE" w:rsidRPr="2602A3E4" w:rsidRDefault="00B809EE" w:rsidP="00CA1D34">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3C7572B3" w14:textId="77777777" w:rsidR="00B809EE" w:rsidRPr="2602A3E4" w:rsidRDefault="00B809EE" w:rsidP="00CA1D34">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00BE0483" w14:textId="77777777" w:rsidR="00B809EE" w:rsidRDefault="00B809EE" w:rsidP="00CA1D34">
            <w:pPr>
              <w:spacing w:line="240" w:lineRule="auto"/>
              <w:rPr>
                <w:rStyle w:val="TORTemplate"/>
                <w:sz w:val="16"/>
                <w:szCs w:val="16"/>
              </w:rPr>
            </w:pPr>
          </w:p>
        </w:tc>
      </w:tr>
      <w:tr w:rsidR="00B809EE" w:rsidRPr="00EC460A" w14:paraId="3304DA66" w14:textId="77777777" w:rsidTr="00687D5A">
        <w:trPr>
          <w:gridAfter w:val="1"/>
          <w:wAfter w:w="16" w:type="dxa"/>
          <w:trHeight w:val="3149"/>
        </w:trPr>
        <w:tc>
          <w:tcPr>
            <w:tcW w:w="540" w:type="dxa"/>
          </w:tcPr>
          <w:p w14:paraId="712D15BA" w14:textId="521C2E84" w:rsidR="00B809EE" w:rsidRDefault="00C34384" w:rsidP="00CA1D34">
            <w:pPr>
              <w:spacing w:line="240" w:lineRule="auto"/>
              <w:jc w:val="center"/>
              <w:rPr>
                <w:rFonts w:asciiTheme="minorHAnsi" w:hAnsiTheme="minorHAnsi" w:cstheme="minorBidi"/>
              </w:rPr>
            </w:pPr>
            <w:r>
              <w:rPr>
                <w:rFonts w:asciiTheme="minorHAnsi" w:hAnsiTheme="minorHAnsi" w:cstheme="minorBidi"/>
              </w:rPr>
              <w:t>9</w:t>
            </w:r>
          </w:p>
        </w:tc>
        <w:tc>
          <w:tcPr>
            <w:tcW w:w="2070" w:type="dxa"/>
          </w:tcPr>
          <w:p w14:paraId="77B77560" w14:textId="77777777" w:rsidR="00905DD6" w:rsidRDefault="00905DD6" w:rsidP="00905DD6">
            <w:pPr>
              <w:spacing w:line="240" w:lineRule="auto"/>
              <w:rPr>
                <w:rFonts w:ascii="Aptos Narrow" w:eastAsia="Times New Roman" w:hAnsi="Aptos Narrow"/>
                <w:sz w:val="22"/>
                <w:szCs w:val="22"/>
              </w:rPr>
            </w:pPr>
            <w:r>
              <w:rPr>
                <w:rFonts w:ascii="Aptos Narrow" w:hAnsi="Aptos Narrow"/>
                <w:sz w:val="22"/>
                <w:szCs w:val="22"/>
              </w:rPr>
              <w:t>2.3. Consolidated proposal reviews and final record of guidance application, coordination outcomes and lessons.</w:t>
            </w:r>
          </w:p>
          <w:p w14:paraId="69A78797" w14:textId="77777777" w:rsidR="00B809EE" w:rsidRPr="00A24193" w:rsidRDefault="00B809EE" w:rsidP="005A6E24">
            <w:pPr>
              <w:spacing w:line="240" w:lineRule="auto"/>
              <w:rPr>
                <w:rFonts w:asciiTheme="minorHAnsi" w:hAnsiTheme="minorHAnsi"/>
              </w:rPr>
            </w:pPr>
          </w:p>
        </w:tc>
        <w:tc>
          <w:tcPr>
            <w:tcW w:w="1350" w:type="dxa"/>
          </w:tcPr>
          <w:p w14:paraId="5C8B8D0E" w14:textId="77777777" w:rsidR="00E374A5" w:rsidRDefault="00E374A5" w:rsidP="00E374A5">
            <w:pPr>
              <w:spacing w:line="240" w:lineRule="auto"/>
              <w:rPr>
                <w:rFonts w:ascii="Aptos Narrow" w:eastAsia="Times New Roman" w:hAnsi="Aptos Narrow"/>
                <w:sz w:val="22"/>
                <w:szCs w:val="22"/>
              </w:rPr>
            </w:pPr>
            <w:r>
              <w:rPr>
                <w:rFonts w:ascii="Aptos Narrow" w:hAnsi="Aptos Narrow"/>
                <w:sz w:val="22"/>
                <w:szCs w:val="22"/>
              </w:rPr>
              <w:t>16-Oct-27</w:t>
            </w:r>
          </w:p>
          <w:p w14:paraId="5B0991FB" w14:textId="77777777" w:rsidR="00B809EE" w:rsidRPr="00A24193" w:rsidRDefault="00B809EE" w:rsidP="33D21A28">
            <w:pPr>
              <w:spacing w:line="240" w:lineRule="auto"/>
              <w:rPr>
                <w:rFonts w:asciiTheme="minorHAnsi" w:hAnsiTheme="minorHAnsi"/>
              </w:rPr>
            </w:pPr>
          </w:p>
        </w:tc>
        <w:tc>
          <w:tcPr>
            <w:tcW w:w="1080" w:type="dxa"/>
            <w:shd w:val="clear" w:color="auto" w:fill="FFFFFF" w:themeFill="background1"/>
          </w:tcPr>
          <w:p w14:paraId="12F4B320" w14:textId="77777777" w:rsidR="00940BC3" w:rsidRDefault="00940BC3" w:rsidP="00940BC3">
            <w:pPr>
              <w:spacing w:line="240" w:lineRule="auto"/>
              <w:rPr>
                <w:rFonts w:ascii="Aptos Narrow" w:eastAsia="Times New Roman" w:hAnsi="Aptos Narrow"/>
                <w:sz w:val="22"/>
                <w:szCs w:val="22"/>
              </w:rPr>
            </w:pPr>
            <w:r>
              <w:rPr>
                <w:rFonts w:ascii="Aptos Narrow" w:hAnsi="Aptos Narrow"/>
                <w:sz w:val="22"/>
                <w:szCs w:val="22"/>
              </w:rPr>
              <w:t>N/A</w:t>
            </w:r>
          </w:p>
          <w:p w14:paraId="19323A21" w14:textId="77777777" w:rsidR="00B809EE" w:rsidRPr="009B3299" w:rsidRDefault="00B809EE" w:rsidP="00CA1D34">
            <w:pPr>
              <w:spacing w:line="240" w:lineRule="auto"/>
              <w:rPr>
                <w:rFonts w:asciiTheme="minorHAnsi" w:hAnsiTheme="minorHAnsi"/>
              </w:rPr>
            </w:pPr>
          </w:p>
        </w:tc>
        <w:tc>
          <w:tcPr>
            <w:tcW w:w="1260" w:type="dxa"/>
            <w:shd w:val="clear" w:color="auto" w:fill="F6C5AC" w:themeFill="accent2" w:themeFillTint="66"/>
          </w:tcPr>
          <w:p w14:paraId="36ECC5B4" w14:textId="77777777" w:rsidR="00B809EE" w:rsidRPr="2602A3E4" w:rsidRDefault="00B809EE" w:rsidP="00CA1D34">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34694955" w14:textId="77777777" w:rsidR="00B809EE" w:rsidRPr="2602A3E4" w:rsidRDefault="00B809EE" w:rsidP="00CA1D34">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462F0B89" w14:textId="77777777" w:rsidR="00B809EE" w:rsidRPr="2602A3E4" w:rsidRDefault="00B809EE" w:rsidP="00CA1D34">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15DA4F74" w14:textId="77777777" w:rsidR="00B809EE" w:rsidRPr="2602A3E4" w:rsidRDefault="00B809EE" w:rsidP="00CA1D34">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7326CFF5" w14:textId="77777777" w:rsidR="00B809EE" w:rsidRDefault="00B809EE" w:rsidP="00CA1D34">
            <w:pPr>
              <w:spacing w:line="240" w:lineRule="auto"/>
              <w:rPr>
                <w:rStyle w:val="TORTemplate"/>
                <w:sz w:val="16"/>
                <w:szCs w:val="16"/>
              </w:rPr>
            </w:pPr>
          </w:p>
        </w:tc>
      </w:tr>
      <w:tr w:rsidR="00B809EE" w:rsidRPr="00EC460A" w14:paraId="2A23ACEF" w14:textId="77777777" w:rsidTr="00687D5A">
        <w:trPr>
          <w:gridAfter w:val="1"/>
          <w:wAfter w:w="16" w:type="dxa"/>
          <w:trHeight w:val="3149"/>
        </w:trPr>
        <w:tc>
          <w:tcPr>
            <w:tcW w:w="540" w:type="dxa"/>
          </w:tcPr>
          <w:p w14:paraId="171D4D5B" w14:textId="69858FF0" w:rsidR="00B809EE" w:rsidRDefault="00C34384" w:rsidP="00CA1D34">
            <w:pPr>
              <w:spacing w:line="240" w:lineRule="auto"/>
              <w:jc w:val="center"/>
              <w:rPr>
                <w:rFonts w:asciiTheme="minorHAnsi" w:hAnsiTheme="minorHAnsi" w:cstheme="minorBidi"/>
              </w:rPr>
            </w:pPr>
            <w:r>
              <w:rPr>
                <w:rFonts w:asciiTheme="minorHAnsi" w:hAnsiTheme="minorHAnsi" w:cstheme="minorBidi"/>
              </w:rPr>
              <w:lastRenderedPageBreak/>
              <w:t>10</w:t>
            </w:r>
          </w:p>
        </w:tc>
        <w:tc>
          <w:tcPr>
            <w:tcW w:w="2070" w:type="dxa"/>
          </w:tcPr>
          <w:p w14:paraId="7572A7A3" w14:textId="77777777" w:rsidR="00905DD6" w:rsidRDefault="00905DD6" w:rsidP="00905DD6">
            <w:pPr>
              <w:spacing w:line="240" w:lineRule="auto"/>
              <w:rPr>
                <w:rFonts w:ascii="Aptos Narrow" w:eastAsia="Times New Roman" w:hAnsi="Aptos Narrow"/>
                <w:sz w:val="22"/>
                <w:szCs w:val="22"/>
              </w:rPr>
            </w:pPr>
            <w:r>
              <w:rPr>
                <w:rFonts w:ascii="Aptos Narrow" w:hAnsi="Aptos Narrow"/>
                <w:sz w:val="22"/>
                <w:szCs w:val="22"/>
              </w:rPr>
              <w:t xml:space="preserve">3.1. Draft updated approval/FAA guidance and proposal review SOP; Senegal-based proposal templates and SharePoint microsite structure agreed with PPR and Climate </w:t>
            </w:r>
            <w:proofErr w:type="spellStart"/>
            <w:r>
              <w:rPr>
                <w:rFonts w:ascii="Aptos Narrow" w:hAnsi="Aptos Narrow"/>
                <w:sz w:val="22"/>
                <w:szCs w:val="22"/>
              </w:rPr>
              <w:t>CoE</w:t>
            </w:r>
            <w:proofErr w:type="spellEnd"/>
            <w:r>
              <w:rPr>
                <w:rFonts w:ascii="Aptos Narrow" w:hAnsi="Aptos Narrow"/>
                <w:sz w:val="22"/>
                <w:szCs w:val="22"/>
              </w:rPr>
              <w:t>.</w:t>
            </w:r>
          </w:p>
          <w:p w14:paraId="5A2D6603" w14:textId="77777777" w:rsidR="00B809EE" w:rsidRPr="00A24193" w:rsidRDefault="00B809EE" w:rsidP="005A6E24">
            <w:pPr>
              <w:spacing w:line="240" w:lineRule="auto"/>
              <w:rPr>
                <w:rFonts w:asciiTheme="minorHAnsi" w:hAnsiTheme="minorHAnsi"/>
              </w:rPr>
            </w:pPr>
          </w:p>
        </w:tc>
        <w:tc>
          <w:tcPr>
            <w:tcW w:w="1350" w:type="dxa"/>
          </w:tcPr>
          <w:p w14:paraId="080FD41F" w14:textId="77777777" w:rsidR="00E374A5" w:rsidRDefault="00E374A5" w:rsidP="00E374A5">
            <w:pPr>
              <w:spacing w:line="240" w:lineRule="auto"/>
              <w:rPr>
                <w:rFonts w:ascii="Aptos Narrow" w:eastAsia="Times New Roman" w:hAnsi="Aptos Narrow"/>
                <w:sz w:val="22"/>
                <w:szCs w:val="22"/>
              </w:rPr>
            </w:pPr>
            <w:r>
              <w:rPr>
                <w:rFonts w:ascii="Aptos Narrow" w:hAnsi="Aptos Narrow"/>
                <w:sz w:val="22"/>
                <w:szCs w:val="22"/>
              </w:rPr>
              <w:t>16-Mar-27</w:t>
            </w:r>
          </w:p>
          <w:p w14:paraId="1AAF65A5" w14:textId="77777777" w:rsidR="00B809EE" w:rsidRPr="00A24193" w:rsidRDefault="00B809EE" w:rsidP="33D21A28">
            <w:pPr>
              <w:spacing w:line="240" w:lineRule="auto"/>
              <w:rPr>
                <w:rFonts w:asciiTheme="minorHAnsi" w:hAnsiTheme="minorHAnsi"/>
              </w:rPr>
            </w:pPr>
          </w:p>
        </w:tc>
        <w:tc>
          <w:tcPr>
            <w:tcW w:w="1080" w:type="dxa"/>
            <w:shd w:val="clear" w:color="auto" w:fill="FFFFFF" w:themeFill="background1"/>
          </w:tcPr>
          <w:p w14:paraId="51DDA44D" w14:textId="77777777" w:rsidR="00940BC3" w:rsidRDefault="00940BC3" w:rsidP="00940BC3">
            <w:pPr>
              <w:spacing w:line="240" w:lineRule="auto"/>
              <w:rPr>
                <w:rFonts w:ascii="Aptos Narrow" w:eastAsia="Times New Roman" w:hAnsi="Aptos Narrow"/>
                <w:sz w:val="22"/>
                <w:szCs w:val="22"/>
              </w:rPr>
            </w:pPr>
            <w:r>
              <w:rPr>
                <w:rFonts w:ascii="Aptos Narrow" w:hAnsi="Aptos Narrow"/>
                <w:sz w:val="22"/>
                <w:szCs w:val="22"/>
              </w:rPr>
              <w:t>N/A</w:t>
            </w:r>
          </w:p>
          <w:p w14:paraId="55DB3BA3" w14:textId="77777777" w:rsidR="00B809EE" w:rsidRPr="009B3299" w:rsidRDefault="00B809EE" w:rsidP="00CA1D34">
            <w:pPr>
              <w:spacing w:line="240" w:lineRule="auto"/>
              <w:rPr>
                <w:rFonts w:asciiTheme="minorHAnsi" w:hAnsiTheme="minorHAnsi"/>
              </w:rPr>
            </w:pPr>
          </w:p>
        </w:tc>
        <w:tc>
          <w:tcPr>
            <w:tcW w:w="1260" w:type="dxa"/>
            <w:shd w:val="clear" w:color="auto" w:fill="F6C5AC" w:themeFill="accent2" w:themeFillTint="66"/>
          </w:tcPr>
          <w:p w14:paraId="568BCE1B" w14:textId="77777777" w:rsidR="00B809EE" w:rsidRPr="2602A3E4" w:rsidRDefault="00B809EE" w:rsidP="00CA1D34">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4C6EBF3E" w14:textId="77777777" w:rsidR="00B809EE" w:rsidRPr="2602A3E4" w:rsidRDefault="00B809EE" w:rsidP="00CA1D34">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4FAB9AC5" w14:textId="77777777" w:rsidR="00B809EE" w:rsidRPr="2602A3E4" w:rsidRDefault="00B809EE" w:rsidP="00CA1D34">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055D4AF7" w14:textId="77777777" w:rsidR="00B809EE" w:rsidRPr="2602A3E4" w:rsidRDefault="00B809EE" w:rsidP="00CA1D34">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67119F93" w14:textId="77777777" w:rsidR="00B809EE" w:rsidRDefault="00B809EE" w:rsidP="00CA1D34">
            <w:pPr>
              <w:spacing w:line="240" w:lineRule="auto"/>
              <w:rPr>
                <w:rStyle w:val="TORTemplate"/>
                <w:sz w:val="16"/>
                <w:szCs w:val="16"/>
              </w:rPr>
            </w:pPr>
          </w:p>
        </w:tc>
      </w:tr>
      <w:tr w:rsidR="00905DD6" w:rsidRPr="00EC460A" w14:paraId="5429C2F0" w14:textId="77777777" w:rsidTr="00687D5A">
        <w:trPr>
          <w:gridAfter w:val="1"/>
          <w:wAfter w:w="16" w:type="dxa"/>
          <w:trHeight w:val="3149"/>
        </w:trPr>
        <w:tc>
          <w:tcPr>
            <w:tcW w:w="540" w:type="dxa"/>
          </w:tcPr>
          <w:p w14:paraId="16BED9FF" w14:textId="62599A07" w:rsidR="00905DD6" w:rsidRDefault="00C34384" w:rsidP="00CA1D34">
            <w:pPr>
              <w:spacing w:line="240" w:lineRule="auto"/>
              <w:jc w:val="center"/>
              <w:rPr>
                <w:rFonts w:asciiTheme="minorHAnsi" w:hAnsiTheme="minorHAnsi" w:cstheme="minorBidi"/>
              </w:rPr>
            </w:pPr>
            <w:r>
              <w:rPr>
                <w:rFonts w:asciiTheme="minorHAnsi" w:hAnsiTheme="minorHAnsi" w:cstheme="minorBidi"/>
              </w:rPr>
              <w:t>11</w:t>
            </w:r>
          </w:p>
        </w:tc>
        <w:tc>
          <w:tcPr>
            <w:tcW w:w="2070" w:type="dxa"/>
          </w:tcPr>
          <w:p w14:paraId="6EC280BE" w14:textId="77777777" w:rsidR="00905DD6" w:rsidRDefault="00905DD6" w:rsidP="00905DD6">
            <w:pPr>
              <w:spacing w:line="240" w:lineRule="auto"/>
              <w:rPr>
                <w:rFonts w:ascii="Aptos Narrow" w:eastAsia="Times New Roman" w:hAnsi="Aptos Narrow"/>
                <w:sz w:val="22"/>
                <w:szCs w:val="22"/>
              </w:rPr>
            </w:pPr>
            <w:r>
              <w:rPr>
                <w:rFonts w:ascii="Aptos Narrow" w:hAnsi="Aptos Narrow"/>
                <w:sz w:val="22"/>
                <w:szCs w:val="22"/>
              </w:rPr>
              <w:t>3.2. Consultation-revised guidance, SOP and templates; operational SharePoint microsite with indexed materials and review records.</w:t>
            </w:r>
          </w:p>
          <w:p w14:paraId="32BDD12C" w14:textId="77777777" w:rsidR="00905DD6" w:rsidRPr="00A24193" w:rsidRDefault="00905DD6" w:rsidP="005A6E24">
            <w:pPr>
              <w:spacing w:line="240" w:lineRule="auto"/>
              <w:rPr>
                <w:rFonts w:asciiTheme="minorHAnsi" w:hAnsiTheme="minorHAnsi"/>
              </w:rPr>
            </w:pPr>
          </w:p>
        </w:tc>
        <w:tc>
          <w:tcPr>
            <w:tcW w:w="1350" w:type="dxa"/>
          </w:tcPr>
          <w:p w14:paraId="5C7DFF42" w14:textId="77777777" w:rsidR="00E374A5" w:rsidRDefault="00E374A5" w:rsidP="00E374A5">
            <w:pPr>
              <w:spacing w:line="240" w:lineRule="auto"/>
              <w:rPr>
                <w:rFonts w:ascii="Aptos Narrow" w:eastAsia="Times New Roman" w:hAnsi="Aptos Narrow"/>
                <w:sz w:val="22"/>
                <w:szCs w:val="22"/>
              </w:rPr>
            </w:pPr>
            <w:r>
              <w:rPr>
                <w:rFonts w:ascii="Aptos Narrow" w:hAnsi="Aptos Narrow"/>
                <w:sz w:val="22"/>
                <w:szCs w:val="22"/>
              </w:rPr>
              <w:t>16-Jun-27</w:t>
            </w:r>
          </w:p>
          <w:p w14:paraId="370E4E0A" w14:textId="77777777" w:rsidR="00905DD6" w:rsidRPr="00A24193" w:rsidRDefault="00905DD6" w:rsidP="33D21A28">
            <w:pPr>
              <w:spacing w:line="240" w:lineRule="auto"/>
              <w:rPr>
                <w:rFonts w:asciiTheme="minorHAnsi" w:hAnsiTheme="minorHAnsi"/>
              </w:rPr>
            </w:pPr>
          </w:p>
        </w:tc>
        <w:tc>
          <w:tcPr>
            <w:tcW w:w="1080" w:type="dxa"/>
            <w:shd w:val="clear" w:color="auto" w:fill="FFFFFF" w:themeFill="background1"/>
          </w:tcPr>
          <w:p w14:paraId="0B649BD3" w14:textId="77777777" w:rsidR="00940BC3" w:rsidRDefault="00940BC3" w:rsidP="00940BC3">
            <w:pPr>
              <w:spacing w:line="240" w:lineRule="auto"/>
              <w:rPr>
                <w:rFonts w:ascii="Aptos Narrow" w:eastAsia="Times New Roman" w:hAnsi="Aptos Narrow"/>
                <w:sz w:val="22"/>
                <w:szCs w:val="22"/>
              </w:rPr>
            </w:pPr>
            <w:r>
              <w:rPr>
                <w:rFonts w:ascii="Aptos Narrow" w:hAnsi="Aptos Narrow"/>
                <w:sz w:val="22"/>
                <w:szCs w:val="22"/>
              </w:rPr>
              <w:t>N/A</w:t>
            </w:r>
          </w:p>
          <w:p w14:paraId="3AD4B34B" w14:textId="77777777" w:rsidR="00905DD6" w:rsidRPr="009B3299" w:rsidRDefault="00905DD6" w:rsidP="00CA1D34">
            <w:pPr>
              <w:spacing w:line="240" w:lineRule="auto"/>
              <w:rPr>
                <w:rFonts w:asciiTheme="minorHAnsi" w:hAnsiTheme="minorHAnsi"/>
              </w:rPr>
            </w:pPr>
          </w:p>
        </w:tc>
        <w:tc>
          <w:tcPr>
            <w:tcW w:w="1260" w:type="dxa"/>
            <w:shd w:val="clear" w:color="auto" w:fill="F6C5AC" w:themeFill="accent2" w:themeFillTint="66"/>
          </w:tcPr>
          <w:p w14:paraId="0CEF2009" w14:textId="77777777" w:rsidR="00905DD6" w:rsidRPr="2602A3E4" w:rsidRDefault="00905DD6" w:rsidP="00CA1D34">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4CACC04D" w14:textId="77777777" w:rsidR="00905DD6" w:rsidRPr="2602A3E4" w:rsidRDefault="00905DD6" w:rsidP="00CA1D34">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1A5A2B4F" w14:textId="77777777" w:rsidR="00905DD6" w:rsidRPr="2602A3E4" w:rsidRDefault="00905DD6" w:rsidP="00CA1D34">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103C274E" w14:textId="77777777" w:rsidR="00905DD6" w:rsidRPr="2602A3E4" w:rsidRDefault="00905DD6" w:rsidP="00CA1D34">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6EBC9840" w14:textId="77777777" w:rsidR="00905DD6" w:rsidRDefault="00905DD6" w:rsidP="00CA1D34">
            <w:pPr>
              <w:spacing w:line="240" w:lineRule="auto"/>
              <w:rPr>
                <w:rStyle w:val="TORTemplate"/>
                <w:sz w:val="16"/>
                <w:szCs w:val="16"/>
              </w:rPr>
            </w:pPr>
          </w:p>
        </w:tc>
      </w:tr>
      <w:tr w:rsidR="00905DD6" w:rsidRPr="00EC460A" w14:paraId="2DB9DDBC" w14:textId="77777777" w:rsidTr="00687D5A">
        <w:trPr>
          <w:gridAfter w:val="1"/>
          <w:wAfter w:w="16" w:type="dxa"/>
          <w:trHeight w:val="3149"/>
        </w:trPr>
        <w:tc>
          <w:tcPr>
            <w:tcW w:w="540" w:type="dxa"/>
          </w:tcPr>
          <w:p w14:paraId="18156D64" w14:textId="49851DA7" w:rsidR="00905DD6" w:rsidRDefault="00C34384" w:rsidP="00CA1D34">
            <w:pPr>
              <w:spacing w:line="240" w:lineRule="auto"/>
              <w:jc w:val="center"/>
              <w:rPr>
                <w:rFonts w:asciiTheme="minorHAnsi" w:hAnsiTheme="minorHAnsi" w:cstheme="minorBidi"/>
              </w:rPr>
            </w:pPr>
            <w:r>
              <w:rPr>
                <w:rFonts w:asciiTheme="minorHAnsi" w:hAnsiTheme="minorHAnsi" w:cstheme="minorBidi"/>
              </w:rPr>
              <w:t>12</w:t>
            </w:r>
          </w:p>
        </w:tc>
        <w:tc>
          <w:tcPr>
            <w:tcW w:w="2070" w:type="dxa"/>
          </w:tcPr>
          <w:p w14:paraId="4CABEF6F" w14:textId="77777777" w:rsidR="00A42506" w:rsidRDefault="00A42506" w:rsidP="00A42506">
            <w:pPr>
              <w:spacing w:line="240" w:lineRule="auto"/>
              <w:rPr>
                <w:rFonts w:ascii="Aptos Narrow" w:eastAsia="Times New Roman" w:hAnsi="Aptos Narrow"/>
                <w:sz w:val="22"/>
                <w:szCs w:val="22"/>
              </w:rPr>
            </w:pPr>
            <w:r>
              <w:rPr>
                <w:rFonts w:ascii="Aptos Narrow" w:hAnsi="Aptos Narrow"/>
                <w:sz w:val="22"/>
                <w:szCs w:val="22"/>
              </w:rPr>
              <w:t>3.3. Country-office kick-off and implementation-risk follow-up packages for projects reaching FAA signature; updated guidance and repository reflecting lessons.</w:t>
            </w:r>
          </w:p>
          <w:p w14:paraId="09125F23" w14:textId="77777777" w:rsidR="00905DD6" w:rsidRPr="00A24193" w:rsidRDefault="00905DD6" w:rsidP="005A6E24">
            <w:pPr>
              <w:spacing w:line="240" w:lineRule="auto"/>
              <w:rPr>
                <w:rFonts w:asciiTheme="minorHAnsi" w:hAnsiTheme="minorHAnsi"/>
              </w:rPr>
            </w:pPr>
          </w:p>
        </w:tc>
        <w:tc>
          <w:tcPr>
            <w:tcW w:w="1350" w:type="dxa"/>
          </w:tcPr>
          <w:p w14:paraId="17F7F7B6" w14:textId="77777777" w:rsidR="00E374A5" w:rsidRDefault="00E374A5" w:rsidP="00E374A5">
            <w:pPr>
              <w:spacing w:line="240" w:lineRule="auto"/>
              <w:rPr>
                <w:rFonts w:ascii="Aptos Narrow" w:eastAsia="Times New Roman" w:hAnsi="Aptos Narrow"/>
                <w:sz w:val="22"/>
                <w:szCs w:val="22"/>
              </w:rPr>
            </w:pPr>
            <w:r>
              <w:rPr>
                <w:rFonts w:ascii="Aptos Narrow" w:hAnsi="Aptos Narrow"/>
                <w:sz w:val="22"/>
                <w:szCs w:val="22"/>
              </w:rPr>
              <w:t>16-Sep-27</w:t>
            </w:r>
          </w:p>
          <w:p w14:paraId="20D871F9" w14:textId="77777777" w:rsidR="00905DD6" w:rsidRPr="00A24193" w:rsidRDefault="00905DD6" w:rsidP="33D21A28">
            <w:pPr>
              <w:spacing w:line="240" w:lineRule="auto"/>
              <w:rPr>
                <w:rFonts w:asciiTheme="minorHAnsi" w:hAnsiTheme="minorHAnsi"/>
              </w:rPr>
            </w:pPr>
          </w:p>
        </w:tc>
        <w:tc>
          <w:tcPr>
            <w:tcW w:w="1080" w:type="dxa"/>
            <w:shd w:val="clear" w:color="auto" w:fill="FFFFFF" w:themeFill="background1"/>
          </w:tcPr>
          <w:p w14:paraId="7D10FD68" w14:textId="77777777" w:rsidR="00940BC3" w:rsidRDefault="00940BC3" w:rsidP="00940BC3">
            <w:pPr>
              <w:spacing w:line="240" w:lineRule="auto"/>
              <w:rPr>
                <w:rFonts w:ascii="Aptos Narrow" w:eastAsia="Times New Roman" w:hAnsi="Aptos Narrow"/>
                <w:sz w:val="22"/>
                <w:szCs w:val="22"/>
              </w:rPr>
            </w:pPr>
            <w:r>
              <w:rPr>
                <w:rFonts w:ascii="Aptos Narrow" w:hAnsi="Aptos Narrow"/>
                <w:sz w:val="22"/>
                <w:szCs w:val="22"/>
              </w:rPr>
              <w:t>N/A</w:t>
            </w:r>
          </w:p>
          <w:p w14:paraId="2A991009" w14:textId="77777777" w:rsidR="00905DD6" w:rsidRPr="009B3299" w:rsidRDefault="00905DD6" w:rsidP="00CA1D34">
            <w:pPr>
              <w:spacing w:line="240" w:lineRule="auto"/>
              <w:rPr>
                <w:rFonts w:asciiTheme="minorHAnsi" w:hAnsiTheme="minorHAnsi"/>
              </w:rPr>
            </w:pPr>
          </w:p>
        </w:tc>
        <w:tc>
          <w:tcPr>
            <w:tcW w:w="1260" w:type="dxa"/>
            <w:shd w:val="clear" w:color="auto" w:fill="F6C5AC" w:themeFill="accent2" w:themeFillTint="66"/>
          </w:tcPr>
          <w:p w14:paraId="4D08F40C" w14:textId="77777777" w:rsidR="00905DD6" w:rsidRPr="2602A3E4" w:rsidRDefault="00905DD6" w:rsidP="00CA1D34">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6B8754D6" w14:textId="77777777" w:rsidR="00905DD6" w:rsidRPr="2602A3E4" w:rsidRDefault="00905DD6" w:rsidP="00CA1D34">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41CE85D6" w14:textId="77777777" w:rsidR="00905DD6" w:rsidRPr="2602A3E4" w:rsidRDefault="00905DD6" w:rsidP="00CA1D34">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2AF13264" w14:textId="77777777" w:rsidR="00905DD6" w:rsidRPr="2602A3E4" w:rsidRDefault="00905DD6" w:rsidP="00CA1D34">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02270365" w14:textId="77777777" w:rsidR="00905DD6" w:rsidRDefault="00905DD6" w:rsidP="00CA1D34">
            <w:pPr>
              <w:spacing w:line="240" w:lineRule="auto"/>
              <w:rPr>
                <w:rStyle w:val="TORTemplate"/>
                <w:sz w:val="16"/>
                <w:szCs w:val="16"/>
              </w:rPr>
            </w:pPr>
          </w:p>
        </w:tc>
      </w:tr>
      <w:tr w:rsidR="00905DD6" w:rsidRPr="00EC460A" w14:paraId="72958DF6" w14:textId="77777777" w:rsidTr="00687D5A">
        <w:trPr>
          <w:gridAfter w:val="1"/>
          <w:wAfter w:w="16" w:type="dxa"/>
          <w:trHeight w:val="3149"/>
        </w:trPr>
        <w:tc>
          <w:tcPr>
            <w:tcW w:w="540" w:type="dxa"/>
          </w:tcPr>
          <w:p w14:paraId="5B442E82" w14:textId="3CBE72FD" w:rsidR="00905DD6" w:rsidRDefault="00C34384" w:rsidP="00CA1D34">
            <w:pPr>
              <w:spacing w:line="240" w:lineRule="auto"/>
              <w:jc w:val="center"/>
              <w:rPr>
                <w:rFonts w:asciiTheme="minorHAnsi" w:hAnsiTheme="minorHAnsi" w:cstheme="minorBidi"/>
              </w:rPr>
            </w:pPr>
            <w:r>
              <w:rPr>
                <w:rFonts w:asciiTheme="minorHAnsi" w:hAnsiTheme="minorHAnsi" w:cstheme="minorBidi"/>
              </w:rPr>
              <w:t>13</w:t>
            </w:r>
          </w:p>
        </w:tc>
        <w:tc>
          <w:tcPr>
            <w:tcW w:w="2070" w:type="dxa"/>
          </w:tcPr>
          <w:p w14:paraId="529221F4" w14:textId="77777777" w:rsidR="00153073" w:rsidRDefault="00153073" w:rsidP="00153073">
            <w:pPr>
              <w:spacing w:line="240" w:lineRule="auto"/>
              <w:rPr>
                <w:rFonts w:ascii="Aptos Narrow" w:eastAsia="Times New Roman" w:hAnsi="Aptos Narrow"/>
                <w:sz w:val="22"/>
                <w:szCs w:val="22"/>
              </w:rPr>
            </w:pPr>
            <w:r>
              <w:rPr>
                <w:rFonts w:ascii="Aptos Narrow" w:hAnsi="Aptos Narrow"/>
                <w:sz w:val="22"/>
                <w:szCs w:val="22"/>
              </w:rPr>
              <w:t>3.4. Final guidance, SOP, templates and repository; consolidated record of country-office kick-offs, risk follow-up and lessons, as applicable to portfolio milestones</w:t>
            </w:r>
          </w:p>
          <w:p w14:paraId="61B92510" w14:textId="77777777" w:rsidR="00905DD6" w:rsidRPr="00A24193" w:rsidRDefault="00905DD6" w:rsidP="005A6E24">
            <w:pPr>
              <w:spacing w:line="240" w:lineRule="auto"/>
              <w:rPr>
                <w:rFonts w:asciiTheme="minorHAnsi" w:hAnsiTheme="minorHAnsi"/>
              </w:rPr>
            </w:pPr>
          </w:p>
        </w:tc>
        <w:tc>
          <w:tcPr>
            <w:tcW w:w="1350" w:type="dxa"/>
          </w:tcPr>
          <w:p w14:paraId="0271EF17" w14:textId="77777777" w:rsidR="00C73879" w:rsidRDefault="00C73879" w:rsidP="00C73879">
            <w:pPr>
              <w:spacing w:line="240" w:lineRule="auto"/>
              <w:rPr>
                <w:rFonts w:ascii="Aptos Narrow" w:eastAsia="Times New Roman" w:hAnsi="Aptos Narrow"/>
                <w:sz w:val="22"/>
                <w:szCs w:val="22"/>
              </w:rPr>
            </w:pPr>
            <w:r>
              <w:rPr>
                <w:rFonts w:ascii="Aptos Narrow" w:hAnsi="Aptos Narrow"/>
                <w:sz w:val="22"/>
                <w:szCs w:val="22"/>
              </w:rPr>
              <w:t>16-Dec-27</w:t>
            </w:r>
          </w:p>
          <w:p w14:paraId="16CFCFF9" w14:textId="77777777" w:rsidR="00905DD6" w:rsidRPr="00A24193" w:rsidRDefault="00905DD6" w:rsidP="33D21A28">
            <w:pPr>
              <w:spacing w:line="240" w:lineRule="auto"/>
              <w:rPr>
                <w:rFonts w:asciiTheme="minorHAnsi" w:hAnsiTheme="minorHAnsi"/>
              </w:rPr>
            </w:pPr>
          </w:p>
        </w:tc>
        <w:tc>
          <w:tcPr>
            <w:tcW w:w="1080" w:type="dxa"/>
            <w:shd w:val="clear" w:color="auto" w:fill="FFFFFF" w:themeFill="background1"/>
          </w:tcPr>
          <w:p w14:paraId="1D566C49" w14:textId="77777777" w:rsidR="00940BC3" w:rsidRDefault="00940BC3" w:rsidP="00940BC3">
            <w:pPr>
              <w:spacing w:line="240" w:lineRule="auto"/>
              <w:rPr>
                <w:rFonts w:ascii="Aptos Narrow" w:eastAsia="Times New Roman" w:hAnsi="Aptos Narrow"/>
                <w:sz w:val="22"/>
                <w:szCs w:val="22"/>
              </w:rPr>
            </w:pPr>
            <w:r>
              <w:rPr>
                <w:rFonts w:ascii="Aptos Narrow" w:hAnsi="Aptos Narrow"/>
                <w:sz w:val="22"/>
                <w:szCs w:val="22"/>
              </w:rPr>
              <w:t>N/A</w:t>
            </w:r>
          </w:p>
          <w:p w14:paraId="3D6A5248" w14:textId="77777777" w:rsidR="00905DD6" w:rsidRPr="009B3299" w:rsidRDefault="00905DD6" w:rsidP="00CA1D34">
            <w:pPr>
              <w:spacing w:line="240" w:lineRule="auto"/>
              <w:rPr>
                <w:rFonts w:asciiTheme="minorHAnsi" w:hAnsiTheme="minorHAnsi"/>
              </w:rPr>
            </w:pPr>
          </w:p>
        </w:tc>
        <w:tc>
          <w:tcPr>
            <w:tcW w:w="1260" w:type="dxa"/>
            <w:shd w:val="clear" w:color="auto" w:fill="F6C5AC" w:themeFill="accent2" w:themeFillTint="66"/>
          </w:tcPr>
          <w:p w14:paraId="32E3714B" w14:textId="77777777" w:rsidR="00905DD6" w:rsidRPr="2602A3E4" w:rsidRDefault="00905DD6" w:rsidP="00CA1D34">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5A7E1B9E" w14:textId="77777777" w:rsidR="00905DD6" w:rsidRPr="2602A3E4" w:rsidRDefault="00905DD6" w:rsidP="00CA1D34">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32F66047" w14:textId="77777777" w:rsidR="00905DD6" w:rsidRPr="2602A3E4" w:rsidRDefault="00905DD6" w:rsidP="00CA1D34">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30D86281" w14:textId="77777777" w:rsidR="00905DD6" w:rsidRPr="2602A3E4" w:rsidRDefault="00905DD6" w:rsidP="00CA1D34">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7847B91D" w14:textId="77777777" w:rsidR="00905DD6" w:rsidRDefault="00905DD6" w:rsidP="00CA1D34">
            <w:pPr>
              <w:spacing w:line="240" w:lineRule="auto"/>
              <w:rPr>
                <w:rStyle w:val="TORTemplate"/>
                <w:sz w:val="16"/>
                <w:szCs w:val="16"/>
              </w:rPr>
            </w:pPr>
          </w:p>
        </w:tc>
      </w:tr>
      <w:tr w:rsidR="00A42506" w:rsidRPr="00EC460A" w14:paraId="76796829" w14:textId="77777777" w:rsidTr="00687D5A">
        <w:trPr>
          <w:gridAfter w:val="1"/>
          <w:wAfter w:w="16" w:type="dxa"/>
          <w:trHeight w:val="3149"/>
        </w:trPr>
        <w:tc>
          <w:tcPr>
            <w:tcW w:w="540" w:type="dxa"/>
          </w:tcPr>
          <w:p w14:paraId="036FABA3" w14:textId="610CBB99" w:rsidR="00A42506" w:rsidRDefault="00C34384" w:rsidP="00CA1D34">
            <w:pPr>
              <w:spacing w:line="240" w:lineRule="auto"/>
              <w:jc w:val="center"/>
              <w:rPr>
                <w:rFonts w:asciiTheme="minorHAnsi" w:hAnsiTheme="minorHAnsi" w:cstheme="minorBidi"/>
              </w:rPr>
            </w:pPr>
            <w:r>
              <w:rPr>
                <w:rFonts w:asciiTheme="minorHAnsi" w:hAnsiTheme="minorHAnsi" w:cstheme="minorBidi"/>
              </w:rPr>
              <w:lastRenderedPageBreak/>
              <w:t>14</w:t>
            </w:r>
          </w:p>
        </w:tc>
        <w:tc>
          <w:tcPr>
            <w:tcW w:w="2070" w:type="dxa"/>
          </w:tcPr>
          <w:p w14:paraId="2508B464" w14:textId="6F3CD9EB" w:rsidR="00153073" w:rsidRDefault="00153073" w:rsidP="00153073">
            <w:pPr>
              <w:spacing w:line="240" w:lineRule="auto"/>
              <w:rPr>
                <w:rFonts w:ascii="Aptos Narrow" w:eastAsia="Times New Roman" w:hAnsi="Aptos Narrow"/>
                <w:sz w:val="22"/>
                <w:szCs w:val="22"/>
              </w:rPr>
            </w:pPr>
            <w:r>
              <w:rPr>
                <w:rFonts w:ascii="Aptos Narrow" w:hAnsi="Aptos Narrow"/>
                <w:sz w:val="22"/>
                <w:szCs w:val="22"/>
              </w:rPr>
              <w:t>4.1. Monthly NYHQ PPR working</w:t>
            </w:r>
            <w:r w:rsidR="00C73879">
              <w:rPr>
                <w:rFonts w:ascii="Aptos Narrow" w:hAnsi="Aptos Narrow"/>
                <w:sz w:val="22"/>
                <w:szCs w:val="22"/>
              </w:rPr>
              <w:t xml:space="preserve"> </w:t>
            </w:r>
            <w:r>
              <w:rPr>
                <w:rFonts w:ascii="Aptos Narrow" w:hAnsi="Aptos Narrow"/>
                <w:sz w:val="22"/>
                <w:szCs w:val="22"/>
              </w:rPr>
              <w:t>session package, interdivisional consultation record and action follow-up. Initial review and clearance tracker and agreed coordination workplan. Outputs reflect the proposal stages reached.</w:t>
            </w:r>
          </w:p>
          <w:p w14:paraId="6E1834E6" w14:textId="77777777" w:rsidR="00A42506" w:rsidRPr="00A24193" w:rsidRDefault="00A42506" w:rsidP="005A6E24">
            <w:pPr>
              <w:spacing w:line="240" w:lineRule="auto"/>
              <w:rPr>
                <w:rFonts w:asciiTheme="minorHAnsi" w:hAnsiTheme="minorHAnsi"/>
              </w:rPr>
            </w:pPr>
          </w:p>
        </w:tc>
        <w:tc>
          <w:tcPr>
            <w:tcW w:w="1350" w:type="dxa"/>
          </w:tcPr>
          <w:p w14:paraId="6D1DA002" w14:textId="77777777" w:rsidR="00C73879" w:rsidRDefault="00C73879" w:rsidP="00C73879">
            <w:pPr>
              <w:spacing w:line="240" w:lineRule="auto"/>
              <w:rPr>
                <w:rFonts w:ascii="Aptos Narrow" w:eastAsia="Times New Roman" w:hAnsi="Aptos Narrow"/>
                <w:sz w:val="22"/>
                <w:szCs w:val="22"/>
              </w:rPr>
            </w:pPr>
            <w:r>
              <w:rPr>
                <w:rFonts w:ascii="Aptos Narrow" w:hAnsi="Aptos Narrow"/>
                <w:sz w:val="22"/>
                <w:szCs w:val="22"/>
              </w:rPr>
              <w:t>16-Jan-27</w:t>
            </w:r>
          </w:p>
          <w:p w14:paraId="31B24D99" w14:textId="77777777" w:rsidR="00A42506" w:rsidRPr="00A24193" w:rsidRDefault="00A42506" w:rsidP="33D21A28">
            <w:pPr>
              <w:spacing w:line="240" w:lineRule="auto"/>
              <w:rPr>
                <w:rFonts w:asciiTheme="minorHAnsi" w:hAnsiTheme="minorHAnsi"/>
              </w:rPr>
            </w:pPr>
          </w:p>
        </w:tc>
        <w:tc>
          <w:tcPr>
            <w:tcW w:w="1080" w:type="dxa"/>
            <w:shd w:val="clear" w:color="auto" w:fill="FFFFFF" w:themeFill="background1"/>
          </w:tcPr>
          <w:p w14:paraId="3D976819" w14:textId="77777777" w:rsidR="00940BC3" w:rsidRDefault="00940BC3" w:rsidP="00940BC3">
            <w:pPr>
              <w:spacing w:line="240" w:lineRule="auto"/>
              <w:rPr>
                <w:rFonts w:ascii="Aptos Narrow" w:eastAsia="Times New Roman" w:hAnsi="Aptos Narrow"/>
                <w:sz w:val="22"/>
                <w:szCs w:val="22"/>
              </w:rPr>
            </w:pPr>
            <w:r>
              <w:rPr>
                <w:rFonts w:ascii="Aptos Narrow" w:hAnsi="Aptos Narrow"/>
                <w:sz w:val="22"/>
                <w:szCs w:val="22"/>
              </w:rPr>
              <w:t>N/A</w:t>
            </w:r>
          </w:p>
          <w:p w14:paraId="2057ABBE" w14:textId="77777777" w:rsidR="00A42506" w:rsidRPr="009B3299" w:rsidRDefault="00A42506" w:rsidP="00CA1D34">
            <w:pPr>
              <w:spacing w:line="240" w:lineRule="auto"/>
              <w:rPr>
                <w:rFonts w:asciiTheme="minorHAnsi" w:hAnsiTheme="minorHAnsi"/>
              </w:rPr>
            </w:pPr>
          </w:p>
        </w:tc>
        <w:tc>
          <w:tcPr>
            <w:tcW w:w="1260" w:type="dxa"/>
            <w:shd w:val="clear" w:color="auto" w:fill="F6C5AC" w:themeFill="accent2" w:themeFillTint="66"/>
          </w:tcPr>
          <w:p w14:paraId="5E646499" w14:textId="77777777" w:rsidR="00A42506" w:rsidRPr="2602A3E4" w:rsidRDefault="00A42506" w:rsidP="00CA1D34">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4C7433D9" w14:textId="77777777" w:rsidR="00A42506" w:rsidRPr="2602A3E4" w:rsidRDefault="00A42506" w:rsidP="00CA1D34">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20F5E5C0" w14:textId="77777777" w:rsidR="00A42506" w:rsidRPr="2602A3E4" w:rsidRDefault="00A42506" w:rsidP="00CA1D34">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147BA908" w14:textId="77777777" w:rsidR="00A42506" w:rsidRPr="2602A3E4" w:rsidRDefault="00A42506" w:rsidP="00CA1D34">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671046CF" w14:textId="77777777" w:rsidR="00A42506" w:rsidRDefault="00A42506" w:rsidP="00CA1D34">
            <w:pPr>
              <w:spacing w:line="240" w:lineRule="auto"/>
              <w:rPr>
                <w:rStyle w:val="TORTemplate"/>
                <w:sz w:val="16"/>
                <w:szCs w:val="16"/>
              </w:rPr>
            </w:pPr>
          </w:p>
        </w:tc>
      </w:tr>
      <w:tr w:rsidR="00A42506" w:rsidRPr="00EC460A" w14:paraId="1CD7F25D" w14:textId="77777777" w:rsidTr="00687D5A">
        <w:trPr>
          <w:gridAfter w:val="1"/>
          <w:wAfter w:w="16" w:type="dxa"/>
          <w:trHeight w:val="3149"/>
        </w:trPr>
        <w:tc>
          <w:tcPr>
            <w:tcW w:w="540" w:type="dxa"/>
          </w:tcPr>
          <w:p w14:paraId="6B103E29" w14:textId="249DE2D0" w:rsidR="00A42506" w:rsidRDefault="00127127" w:rsidP="00CA1D34">
            <w:pPr>
              <w:spacing w:line="240" w:lineRule="auto"/>
              <w:jc w:val="center"/>
              <w:rPr>
                <w:rFonts w:asciiTheme="minorHAnsi" w:hAnsiTheme="minorHAnsi" w:cstheme="minorBidi"/>
              </w:rPr>
            </w:pPr>
            <w:r>
              <w:rPr>
                <w:rFonts w:asciiTheme="minorHAnsi" w:hAnsiTheme="minorHAnsi" w:cstheme="minorBidi"/>
              </w:rPr>
              <w:t>15</w:t>
            </w:r>
          </w:p>
        </w:tc>
        <w:tc>
          <w:tcPr>
            <w:tcW w:w="2070" w:type="dxa"/>
          </w:tcPr>
          <w:p w14:paraId="37EBD8F9" w14:textId="54384174" w:rsidR="00153073" w:rsidRDefault="00153073" w:rsidP="00153073">
            <w:pPr>
              <w:spacing w:line="240" w:lineRule="auto"/>
              <w:rPr>
                <w:rFonts w:ascii="Aptos Narrow" w:eastAsia="Times New Roman" w:hAnsi="Aptos Narrow"/>
                <w:sz w:val="22"/>
                <w:szCs w:val="22"/>
              </w:rPr>
            </w:pPr>
            <w:r>
              <w:rPr>
                <w:rFonts w:ascii="Aptos Narrow" w:hAnsi="Aptos Narrow"/>
                <w:sz w:val="22"/>
                <w:szCs w:val="22"/>
              </w:rPr>
              <w:t>4.2. Monthly NYHQ PPR working</w:t>
            </w:r>
            <w:r w:rsidR="00C73879">
              <w:rPr>
                <w:rFonts w:ascii="Aptos Narrow" w:hAnsi="Aptos Narrow"/>
                <w:sz w:val="22"/>
                <w:szCs w:val="22"/>
              </w:rPr>
              <w:t xml:space="preserve"> </w:t>
            </w:r>
            <w:r>
              <w:rPr>
                <w:rFonts w:ascii="Aptos Narrow" w:hAnsi="Aptos Narrow"/>
                <w:sz w:val="22"/>
                <w:szCs w:val="22"/>
              </w:rPr>
              <w:t>session package, interdivisional consultation record and action follow-up. Certificate of Internal Authority and funding package review records for proposals at the relevant stage. Outputs reflect the proposal stages reached.</w:t>
            </w:r>
          </w:p>
          <w:p w14:paraId="692D90A5" w14:textId="77777777" w:rsidR="00A42506" w:rsidRPr="00A24193" w:rsidRDefault="00A42506" w:rsidP="005A6E24">
            <w:pPr>
              <w:spacing w:line="240" w:lineRule="auto"/>
              <w:rPr>
                <w:rFonts w:asciiTheme="minorHAnsi" w:hAnsiTheme="minorHAnsi"/>
              </w:rPr>
            </w:pPr>
          </w:p>
        </w:tc>
        <w:tc>
          <w:tcPr>
            <w:tcW w:w="1350" w:type="dxa"/>
          </w:tcPr>
          <w:p w14:paraId="0FCAE2BA" w14:textId="77777777" w:rsidR="00C73879" w:rsidRDefault="00C73879" w:rsidP="00C73879">
            <w:pPr>
              <w:spacing w:line="240" w:lineRule="auto"/>
              <w:rPr>
                <w:rFonts w:ascii="Aptos Narrow" w:eastAsia="Times New Roman" w:hAnsi="Aptos Narrow"/>
                <w:sz w:val="22"/>
                <w:szCs w:val="22"/>
              </w:rPr>
            </w:pPr>
            <w:r>
              <w:rPr>
                <w:rFonts w:ascii="Aptos Narrow" w:hAnsi="Aptos Narrow"/>
                <w:sz w:val="22"/>
                <w:szCs w:val="22"/>
              </w:rPr>
              <w:t>16-Feb-27</w:t>
            </w:r>
          </w:p>
          <w:p w14:paraId="1412FD8F" w14:textId="77777777" w:rsidR="00A42506" w:rsidRPr="00A24193" w:rsidRDefault="00A42506" w:rsidP="33D21A28">
            <w:pPr>
              <w:spacing w:line="240" w:lineRule="auto"/>
              <w:rPr>
                <w:rFonts w:asciiTheme="minorHAnsi" w:hAnsiTheme="minorHAnsi"/>
              </w:rPr>
            </w:pPr>
          </w:p>
        </w:tc>
        <w:tc>
          <w:tcPr>
            <w:tcW w:w="1080" w:type="dxa"/>
            <w:shd w:val="clear" w:color="auto" w:fill="FFFFFF" w:themeFill="background1"/>
          </w:tcPr>
          <w:p w14:paraId="6CEBE9EF" w14:textId="77777777" w:rsidR="00940BC3" w:rsidRDefault="00940BC3" w:rsidP="00940BC3">
            <w:pPr>
              <w:spacing w:line="240" w:lineRule="auto"/>
              <w:rPr>
                <w:rFonts w:ascii="Aptos Narrow" w:eastAsia="Times New Roman" w:hAnsi="Aptos Narrow"/>
                <w:sz w:val="22"/>
                <w:szCs w:val="22"/>
              </w:rPr>
            </w:pPr>
            <w:r>
              <w:rPr>
                <w:rFonts w:ascii="Aptos Narrow" w:hAnsi="Aptos Narrow"/>
                <w:sz w:val="22"/>
                <w:szCs w:val="22"/>
              </w:rPr>
              <w:t>N/A</w:t>
            </w:r>
          </w:p>
          <w:p w14:paraId="379614D7" w14:textId="77777777" w:rsidR="00A42506" w:rsidRPr="009B3299" w:rsidRDefault="00A42506" w:rsidP="00CA1D34">
            <w:pPr>
              <w:spacing w:line="240" w:lineRule="auto"/>
              <w:rPr>
                <w:rFonts w:asciiTheme="minorHAnsi" w:hAnsiTheme="minorHAnsi"/>
              </w:rPr>
            </w:pPr>
          </w:p>
        </w:tc>
        <w:tc>
          <w:tcPr>
            <w:tcW w:w="1260" w:type="dxa"/>
            <w:shd w:val="clear" w:color="auto" w:fill="F6C5AC" w:themeFill="accent2" w:themeFillTint="66"/>
          </w:tcPr>
          <w:p w14:paraId="13AA574C" w14:textId="77777777" w:rsidR="00A42506" w:rsidRPr="2602A3E4" w:rsidRDefault="00A42506" w:rsidP="00CA1D34">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08E3B443" w14:textId="77777777" w:rsidR="00A42506" w:rsidRPr="2602A3E4" w:rsidRDefault="00A42506" w:rsidP="00CA1D34">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228723EA" w14:textId="77777777" w:rsidR="00A42506" w:rsidRPr="2602A3E4" w:rsidRDefault="00A42506" w:rsidP="00CA1D34">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35799CFA" w14:textId="77777777" w:rsidR="00A42506" w:rsidRPr="2602A3E4" w:rsidRDefault="00A42506" w:rsidP="00CA1D34">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1587FBEA" w14:textId="77777777" w:rsidR="00A42506" w:rsidRDefault="00A42506" w:rsidP="00CA1D34">
            <w:pPr>
              <w:spacing w:line="240" w:lineRule="auto"/>
              <w:rPr>
                <w:rStyle w:val="TORTemplate"/>
                <w:sz w:val="16"/>
                <w:szCs w:val="16"/>
              </w:rPr>
            </w:pPr>
          </w:p>
        </w:tc>
      </w:tr>
      <w:tr w:rsidR="00A42506" w:rsidRPr="00EC460A" w14:paraId="770EEB14" w14:textId="77777777" w:rsidTr="00687D5A">
        <w:trPr>
          <w:gridAfter w:val="1"/>
          <w:wAfter w:w="16" w:type="dxa"/>
          <w:trHeight w:val="3149"/>
        </w:trPr>
        <w:tc>
          <w:tcPr>
            <w:tcW w:w="540" w:type="dxa"/>
          </w:tcPr>
          <w:p w14:paraId="1D937CFA" w14:textId="6BBA9CDD" w:rsidR="00A42506" w:rsidRDefault="00127127" w:rsidP="00CA1D34">
            <w:pPr>
              <w:spacing w:line="240" w:lineRule="auto"/>
              <w:jc w:val="center"/>
              <w:rPr>
                <w:rFonts w:asciiTheme="minorHAnsi" w:hAnsiTheme="minorHAnsi" w:cstheme="minorBidi"/>
              </w:rPr>
            </w:pPr>
            <w:r>
              <w:rPr>
                <w:rFonts w:asciiTheme="minorHAnsi" w:hAnsiTheme="minorHAnsi" w:cstheme="minorBidi"/>
              </w:rPr>
              <w:t>16</w:t>
            </w:r>
          </w:p>
        </w:tc>
        <w:tc>
          <w:tcPr>
            <w:tcW w:w="2070" w:type="dxa"/>
          </w:tcPr>
          <w:p w14:paraId="655BAFA6" w14:textId="3BA3E244" w:rsidR="00153073" w:rsidRDefault="00153073" w:rsidP="00153073">
            <w:pPr>
              <w:spacing w:line="240" w:lineRule="auto"/>
              <w:rPr>
                <w:rFonts w:ascii="Aptos Narrow" w:eastAsia="Times New Roman" w:hAnsi="Aptos Narrow"/>
                <w:sz w:val="22"/>
                <w:szCs w:val="22"/>
              </w:rPr>
            </w:pPr>
            <w:r>
              <w:rPr>
                <w:rFonts w:ascii="Aptos Narrow" w:hAnsi="Aptos Narrow"/>
                <w:sz w:val="22"/>
                <w:szCs w:val="22"/>
              </w:rPr>
              <w:t>4.3. Monthly NYHQ PPR working</w:t>
            </w:r>
            <w:r w:rsidR="00C73879">
              <w:rPr>
                <w:rFonts w:ascii="Aptos Narrow" w:hAnsi="Aptos Narrow"/>
                <w:sz w:val="22"/>
                <w:szCs w:val="22"/>
              </w:rPr>
              <w:t xml:space="preserve"> </w:t>
            </w:r>
            <w:r>
              <w:rPr>
                <w:rFonts w:ascii="Aptos Narrow" w:hAnsi="Aptos Narrow"/>
                <w:sz w:val="22"/>
                <w:szCs w:val="22"/>
              </w:rPr>
              <w:t>session package, interdivisional consultation record and action follow-up. Consolidated Term Sheet, fee proposal and cofinancing consultation records. Outputs reflect the proposal stages reached.</w:t>
            </w:r>
          </w:p>
          <w:p w14:paraId="3E2E376C" w14:textId="77777777" w:rsidR="00A42506" w:rsidRPr="00A24193" w:rsidRDefault="00A42506" w:rsidP="005A6E24">
            <w:pPr>
              <w:spacing w:line="240" w:lineRule="auto"/>
              <w:rPr>
                <w:rFonts w:asciiTheme="minorHAnsi" w:hAnsiTheme="minorHAnsi"/>
              </w:rPr>
            </w:pPr>
          </w:p>
        </w:tc>
        <w:tc>
          <w:tcPr>
            <w:tcW w:w="1350" w:type="dxa"/>
          </w:tcPr>
          <w:p w14:paraId="4EAFB36B" w14:textId="77777777" w:rsidR="00C73879" w:rsidRDefault="00C73879" w:rsidP="00C73879">
            <w:pPr>
              <w:spacing w:line="240" w:lineRule="auto"/>
              <w:rPr>
                <w:rFonts w:ascii="Aptos Narrow" w:eastAsia="Times New Roman" w:hAnsi="Aptos Narrow"/>
                <w:sz w:val="22"/>
                <w:szCs w:val="22"/>
              </w:rPr>
            </w:pPr>
            <w:r>
              <w:rPr>
                <w:rFonts w:ascii="Aptos Narrow" w:hAnsi="Aptos Narrow"/>
                <w:sz w:val="22"/>
                <w:szCs w:val="22"/>
              </w:rPr>
              <w:t>16-Mar-27</w:t>
            </w:r>
          </w:p>
          <w:p w14:paraId="1A5F981D" w14:textId="77777777" w:rsidR="00A42506" w:rsidRDefault="00A42506" w:rsidP="33D21A28">
            <w:pPr>
              <w:spacing w:line="240" w:lineRule="auto"/>
              <w:rPr>
                <w:rFonts w:asciiTheme="minorHAnsi" w:hAnsiTheme="minorHAnsi"/>
              </w:rPr>
            </w:pPr>
          </w:p>
          <w:p w14:paraId="0E10F158" w14:textId="77777777" w:rsidR="00C73879" w:rsidRPr="00C73879" w:rsidRDefault="00C73879" w:rsidP="00C73879">
            <w:pPr>
              <w:jc w:val="center"/>
              <w:rPr>
                <w:rFonts w:asciiTheme="minorHAnsi" w:hAnsiTheme="minorHAnsi"/>
              </w:rPr>
            </w:pPr>
          </w:p>
        </w:tc>
        <w:tc>
          <w:tcPr>
            <w:tcW w:w="1080" w:type="dxa"/>
            <w:shd w:val="clear" w:color="auto" w:fill="FFFFFF" w:themeFill="background1"/>
          </w:tcPr>
          <w:p w14:paraId="1FED6669" w14:textId="77777777" w:rsidR="00940BC3" w:rsidRDefault="00940BC3" w:rsidP="00940BC3">
            <w:pPr>
              <w:spacing w:line="240" w:lineRule="auto"/>
              <w:rPr>
                <w:rFonts w:ascii="Aptos Narrow" w:eastAsia="Times New Roman" w:hAnsi="Aptos Narrow"/>
                <w:sz w:val="22"/>
                <w:szCs w:val="22"/>
              </w:rPr>
            </w:pPr>
            <w:r>
              <w:rPr>
                <w:rFonts w:ascii="Aptos Narrow" w:hAnsi="Aptos Narrow"/>
                <w:sz w:val="22"/>
                <w:szCs w:val="22"/>
              </w:rPr>
              <w:t>N/A</w:t>
            </w:r>
          </w:p>
          <w:p w14:paraId="3B077EE8" w14:textId="77777777" w:rsidR="00A42506" w:rsidRPr="009B3299" w:rsidRDefault="00A42506" w:rsidP="00CA1D34">
            <w:pPr>
              <w:spacing w:line="240" w:lineRule="auto"/>
              <w:rPr>
                <w:rFonts w:asciiTheme="minorHAnsi" w:hAnsiTheme="minorHAnsi"/>
              </w:rPr>
            </w:pPr>
          </w:p>
        </w:tc>
        <w:tc>
          <w:tcPr>
            <w:tcW w:w="1260" w:type="dxa"/>
            <w:shd w:val="clear" w:color="auto" w:fill="F6C5AC" w:themeFill="accent2" w:themeFillTint="66"/>
          </w:tcPr>
          <w:p w14:paraId="299C5E21" w14:textId="77777777" w:rsidR="00A42506" w:rsidRPr="2602A3E4" w:rsidRDefault="00A42506" w:rsidP="00CA1D34">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6ED3D547" w14:textId="77777777" w:rsidR="00A42506" w:rsidRPr="2602A3E4" w:rsidRDefault="00A42506" w:rsidP="00CA1D34">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4FA9F4F6" w14:textId="77777777" w:rsidR="00A42506" w:rsidRPr="2602A3E4" w:rsidRDefault="00A42506" w:rsidP="00CA1D34">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4627580F" w14:textId="77777777" w:rsidR="00A42506" w:rsidRPr="2602A3E4" w:rsidRDefault="00A42506" w:rsidP="00CA1D34">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6E6A175B" w14:textId="77777777" w:rsidR="00A42506" w:rsidRDefault="00A42506" w:rsidP="00CA1D34">
            <w:pPr>
              <w:spacing w:line="240" w:lineRule="auto"/>
              <w:rPr>
                <w:rStyle w:val="TORTemplate"/>
                <w:sz w:val="16"/>
                <w:szCs w:val="16"/>
              </w:rPr>
            </w:pPr>
          </w:p>
        </w:tc>
      </w:tr>
      <w:tr w:rsidR="00153073" w:rsidRPr="00EC460A" w14:paraId="1E230473" w14:textId="77777777" w:rsidTr="00687D5A">
        <w:trPr>
          <w:gridAfter w:val="1"/>
          <w:wAfter w:w="16" w:type="dxa"/>
          <w:trHeight w:val="3149"/>
        </w:trPr>
        <w:tc>
          <w:tcPr>
            <w:tcW w:w="540" w:type="dxa"/>
          </w:tcPr>
          <w:p w14:paraId="429FF262" w14:textId="0D1CC7C0" w:rsidR="00153073" w:rsidRDefault="00127127" w:rsidP="00CA1D34">
            <w:pPr>
              <w:spacing w:line="240" w:lineRule="auto"/>
              <w:jc w:val="center"/>
              <w:rPr>
                <w:rFonts w:asciiTheme="minorHAnsi" w:hAnsiTheme="minorHAnsi" w:cstheme="minorBidi"/>
              </w:rPr>
            </w:pPr>
            <w:r>
              <w:rPr>
                <w:rFonts w:asciiTheme="minorHAnsi" w:hAnsiTheme="minorHAnsi" w:cstheme="minorBidi"/>
              </w:rPr>
              <w:lastRenderedPageBreak/>
              <w:t>17</w:t>
            </w:r>
          </w:p>
        </w:tc>
        <w:tc>
          <w:tcPr>
            <w:tcW w:w="2070" w:type="dxa"/>
          </w:tcPr>
          <w:p w14:paraId="072AB07E" w14:textId="5BCFD95B" w:rsidR="00017A59" w:rsidRDefault="00017A59" w:rsidP="00017A59">
            <w:pPr>
              <w:spacing w:line="240" w:lineRule="auto"/>
              <w:rPr>
                <w:rFonts w:ascii="Aptos Narrow" w:eastAsia="Times New Roman" w:hAnsi="Aptos Narrow"/>
                <w:sz w:val="22"/>
                <w:szCs w:val="22"/>
              </w:rPr>
            </w:pPr>
            <w:r>
              <w:rPr>
                <w:rFonts w:ascii="Aptos Narrow" w:hAnsi="Aptos Narrow"/>
                <w:sz w:val="22"/>
                <w:szCs w:val="22"/>
              </w:rPr>
              <w:t>4.4. Monthly NYHQ PPR working</w:t>
            </w:r>
            <w:r w:rsidR="00940BC3">
              <w:rPr>
                <w:rFonts w:ascii="Aptos Narrow" w:hAnsi="Aptos Narrow"/>
                <w:sz w:val="22"/>
                <w:szCs w:val="22"/>
              </w:rPr>
              <w:t xml:space="preserve"> </w:t>
            </w:r>
            <w:r>
              <w:rPr>
                <w:rFonts w:ascii="Aptos Narrow" w:hAnsi="Aptos Narrow"/>
                <w:sz w:val="22"/>
                <w:szCs w:val="22"/>
              </w:rPr>
              <w:t xml:space="preserve">session package, interdivisional consultation record and action follow-up. Recommendations for funding package sign-off and FAA </w:t>
            </w:r>
            <w:proofErr w:type="gramStart"/>
            <w:r>
              <w:rPr>
                <w:rFonts w:ascii="Aptos Narrow" w:hAnsi="Aptos Narrow"/>
                <w:sz w:val="22"/>
                <w:szCs w:val="22"/>
              </w:rPr>
              <w:t>signature</w:t>
            </w:r>
            <w:proofErr w:type="gramEnd"/>
            <w:r>
              <w:rPr>
                <w:rFonts w:ascii="Aptos Narrow" w:hAnsi="Aptos Narrow"/>
                <w:sz w:val="22"/>
                <w:szCs w:val="22"/>
              </w:rPr>
              <w:t xml:space="preserve"> </w:t>
            </w:r>
            <w:proofErr w:type="gramStart"/>
            <w:r>
              <w:rPr>
                <w:rFonts w:ascii="Aptos Narrow" w:hAnsi="Aptos Narrow"/>
                <w:sz w:val="22"/>
                <w:szCs w:val="22"/>
              </w:rPr>
              <w:t>where</w:t>
            </w:r>
            <w:proofErr w:type="gramEnd"/>
            <w:r>
              <w:rPr>
                <w:rFonts w:ascii="Aptos Narrow" w:hAnsi="Aptos Narrow"/>
                <w:sz w:val="22"/>
                <w:szCs w:val="22"/>
              </w:rPr>
              <w:t xml:space="preserve"> ready, with Legal clearance recorded. Outputs reflect the proposal stages reached.</w:t>
            </w:r>
          </w:p>
          <w:p w14:paraId="0D226030" w14:textId="77777777" w:rsidR="00153073" w:rsidRPr="00A24193" w:rsidRDefault="00153073" w:rsidP="005A6E24">
            <w:pPr>
              <w:spacing w:line="240" w:lineRule="auto"/>
              <w:rPr>
                <w:rFonts w:asciiTheme="minorHAnsi" w:hAnsiTheme="minorHAnsi"/>
              </w:rPr>
            </w:pPr>
          </w:p>
        </w:tc>
        <w:tc>
          <w:tcPr>
            <w:tcW w:w="1350" w:type="dxa"/>
          </w:tcPr>
          <w:p w14:paraId="7BF66B48" w14:textId="77777777" w:rsidR="002A1200" w:rsidRDefault="002A1200" w:rsidP="002A1200">
            <w:pPr>
              <w:spacing w:line="240" w:lineRule="auto"/>
              <w:rPr>
                <w:rFonts w:ascii="Aptos Narrow" w:eastAsia="Times New Roman" w:hAnsi="Aptos Narrow"/>
                <w:sz w:val="22"/>
                <w:szCs w:val="22"/>
              </w:rPr>
            </w:pPr>
            <w:r>
              <w:rPr>
                <w:rFonts w:ascii="Aptos Narrow" w:hAnsi="Aptos Narrow"/>
                <w:sz w:val="22"/>
                <w:szCs w:val="22"/>
              </w:rPr>
              <w:t>16-Apr-27</w:t>
            </w:r>
          </w:p>
          <w:p w14:paraId="7AD0C8F5" w14:textId="77777777" w:rsidR="00153073" w:rsidRPr="00A24193" w:rsidRDefault="00153073" w:rsidP="33D21A28">
            <w:pPr>
              <w:spacing w:line="240" w:lineRule="auto"/>
              <w:rPr>
                <w:rFonts w:asciiTheme="minorHAnsi" w:hAnsiTheme="minorHAnsi"/>
              </w:rPr>
            </w:pPr>
          </w:p>
        </w:tc>
        <w:tc>
          <w:tcPr>
            <w:tcW w:w="1080" w:type="dxa"/>
            <w:shd w:val="clear" w:color="auto" w:fill="FFFFFF" w:themeFill="background1"/>
          </w:tcPr>
          <w:p w14:paraId="4A5E21D8" w14:textId="77777777" w:rsidR="00940BC3" w:rsidRDefault="00940BC3" w:rsidP="00940BC3">
            <w:pPr>
              <w:spacing w:line="240" w:lineRule="auto"/>
              <w:rPr>
                <w:rFonts w:ascii="Aptos Narrow" w:eastAsia="Times New Roman" w:hAnsi="Aptos Narrow"/>
                <w:sz w:val="22"/>
                <w:szCs w:val="22"/>
              </w:rPr>
            </w:pPr>
            <w:r>
              <w:rPr>
                <w:rFonts w:ascii="Aptos Narrow" w:hAnsi="Aptos Narrow"/>
                <w:sz w:val="22"/>
                <w:szCs w:val="22"/>
              </w:rPr>
              <w:t>N/A</w:t>
            </w:r>
          </w:p>
          <w:p w14:paraId="36BA4FB2" w14:textId="77777777" w:rsidR="00153073" w:rsidRPr="009B3299" w:rsidRDefault="00153073" w:rsidP="00CA1D34">
            <w:pPr>
              <w:spacing w:line="240" w:lineRule="auto"/>
              <w:rPr>
                <w:rFonts w:asciiTheme="minorHAnsi" w:hAnsiTheme="minorHAnsi"/>
              </w:rPr>
            </w:pPr>
          </w:p>
        </w:tc>
        <w:tc>
          <w:tcPr>
            <w:tcW w:w="1260" w:type="dxa"/>
            <w:shd w:val="clear" w:color="auto" w:fill="F6C5AC" w:themeFill="accent2" w:themeFillTint="66"/>
          </w:tcPr>
          <w:p w14:paraId="249040B3" w14:textId="77777777" w:rsidR="00153073" w:rsidRPr="2602A3E4" w:rsidRDefault="00153073" w:rsidP="00CA1D34">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4D0ECF1F" w14:textId="77777777" w:rsidR="00153073" w:rsidRPr="2602A3E4" w:rsidRDefault="00153073" w:rsidP="00CA1D34">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4C2CA5AA" w14:textId="77777777" w:rsidR="00153073" w:rsidRPr="2602A3E4" w:rsidRDefault="00153073" w:rsidP="00CA1D34">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67DC3695" w14:textId="77777777" w:rsidR="00153073" w:rsidRPr="2602A3E4" w:rsidRDefault="00153073" w:rsidP="00CA1D34">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0626EB71" w14:textId="77777777" w:rsidR="00153073" w:rsidRDefault="00153073" w:rsidP="00CA1D34">
            <w:pPr>
              <w:spacing w:line="240" w:lineRule="auto"/>
              <w:rPr>
                <w:rStyle w:val="TORTemplate"/>
                <w:sz w:val="16"/>
                <w:szCs w:val="16"/>
              </w:rPr>
            </w:pPr>
          </w:p>
        </w:tc>
      </w:tr>
      <w:tr w:rsidR="00153073" w:rsidRPr="00EC460A" w14:paraId="67A48ECC" w14:textId="77777777" w:rsidTr="00687D5A">
        <w:trPr>
          <w:gridAfter w:val="1"/>
          <w:wAfter w:w="16" w:type="dxa"/>
          <w:trHeight w:val="3149"/>
        </w:trPr>
        <w:tc>
          <w:tcPr>
            <w:tcW w:w="540" w:type="dxa"/>
          </w:tcPr>
          <w:p w14:paraId="5DC5EE35" w14:textId="2654A316" w:rsidR="00153073" w:rsidRDefault="00127127" w:rsidP="00CA1D34">
            <w:pPr>
              <w:spacing w:line="240" w:lineRule="auto"/>
              <w:jc w:val="center"/>
              <w:rPr>
                <w:rFonts w:asciiTheme="minorHAnsi" w:hAnsiTheme="minorHAnsi" w:cstheme="minorBidi"/>
              </w:rPr>
            </w:pPr>
            <w:r>
              <w:rPr>
                <w:rFonts w:asciiTheme="minorHAnsi" w:hAnsiTheme="minorHAnsi" w:cstheme="minorBidi"/>
              </w:rPr>
              <w:t>18</w:t>
            </w:r>
          </w:p>
        </w:tc>
        <w:tc>
          <w:tcPr>
            <w:tcW w:w="2070" w:type="dxa"/>
          </w:tcPr>
          <w:p w14:paraId="355BAF38" w14:textId="4FD269E0" w:rsidR="00017A59" w:rsidRDefault="00017A59" w:rsidP="00017A59">
            <w:pPr>
              <w:spacing w:line="240" w:lineRule="auto"/>
              <w:rPr>
                <w:rFonts w:ascii="Aptos Narrow" w:eastAsia="Times New Roman" w:hAnsi="Aptos Narrow"/>
                <w:sz w:val="22"/>
                <w:szCs w:val="22"/>
              </w:rPr>
            </w:pPr>
            <w:r>
              <w:rPr>
                <w:rFonts w:ascii="Aptos Narrow" w:hAnsi="Aptos Narrow"/>
                <w:sz w:val="22"/>
                <w:szCs w:val="22"/>
              </w:rPr>
              <w:t>4.5. Monthly NYHQ PPR working</w:t>
            </w:r>
            <w:r w:rsidR="00940BC3">
              <w:rPr>
                <w:rFonts w:ascii="Aptos Narrow" w:hAnsi="Aptos Narrow"/>
                <w:sz w:val="22"/>
                <w:szCs w:val="22"/>
              </w:rPr>
              <w:t xml:space="preserve"> </w:t>
            </w:r>
            <w:r>
              <w:rPr>
                <w:rFonts w:ascii="Aptos Narrow" w:hAnsi="Aptos Narrow"/>
                <w:sz w:val="22"/>
                <w:szCs w:val="22"/>
              </w:rPr>
              <w:t>session package, interdivisional consultation record and action follow-up. Updated clearance tracker and consolidated outstanding review issues. Outputs reflect the proposal stages reached.</w:t>
            </w:r>
          </w:p>
          <w:p w14:paraId="0D5060DE" w14:textId="77777777" w:rsidR="00153073" w:rsidRPr="00A24193" w:rsidRDefault="00153073" w:rsidP="005A6E24">
            <w:pPr>
              <w:spacing w:line="240" w:lineRule="auto"/>
              <w:rPr>
                <w:rFonts w:asciiTheme="minorHAnsi" w:hAnsiTheme="minorHAnsi"/>
              </w:rPr>
            </w:pPr>
          </w:p>
        </w:tc>
        <w:tc>
          <w:tcPr>
            <w:tcW w:w="1350" w:type="dxa"/>
          </w:tcPr>
          <w:p w14:paraId="65C53EFE" w14:textId="77777777" w:rsidR="002F2203" w:rsidRDefault="002F2203" w:rsidP="002F2203">
            <w:pPr>
              <w:spacing w:line="240" w:lineRule="auto"/>
              <w:rPr>
                <w:rFonts w:ascii="Aptos Narrow" w:eastAsia="Times New Roman" w:hAnsi="Aptos Narrow"/>
                <w:sz w:val="22"/>
                <w:szCs w:val="22"/>
              </w:rPr>
            </w:pPr>
            <w:r>
              <w:rPr>
                <w:rFonts w:ascii="Aptos Narrow" w:hAnsi="Aptos Narrow"/>
                <w:sz w:val="22"/>
                <w:szCs w:val="22"/>
              </w:rPr>
              <w:t>16-May-27</w:t>
            </w:r>
          </w:p>
          <w:p w14:paraId="5FA0D08E" w14:textId="77777777" w:rsidR="00153073" w:rsidRPr="00A24193" w:rsidRDefault="00153073" w:rsidP="33D21A28">
            <w:pPr>
              <w:spacing w:line="240" w:lineRule="auto"/>
              <w:rPr>
                <w:rFonts w:asciiTheme="minorHAnsi" w:hAnsiTheme="minorHAnsi"/>
              </w:rPr>
            </w:pPr>
          </w:p>
        </w:tc>
        <w:tc>
          <w:tcPr>
            <w:tcW w:w="1080" w:type="dxa"/>
            <w:shd w:val="clear" w:color="auto" w:fill="FFFFFF" w:themeFill="background1"/>
          </w:tcPr>
          <w:p w14:paraId="75176B62" w14:textId="77777777" w:rsidR="00940BC3" w:rsidRDefault="00940BC3" w:rsidP="00940BC3">
            <w:pPr>
              <w:spacing w:line="240" w:lineRule="auto"/>
              <w:rPr>
                <w:rFonts w:ascii="Aptos Narrow" w:eastAsia="Times New Roman" w:hAnsi="Aptos Narrow"/>
                <w:sz w:val="22"/>
                <w:szCs w:val="22"/>
              </w:rPr>
            </w:pPr>
            <w:r>
              <w:rPr>
                <w:rFonts w:ascii="Aptos Narrow" w:hAnsi="Aptos Narrow"/>
                <w:sz w:val="22"/>
                <w:szCs w:val="22"/>
              </w:rPr>
              <w:t>N/A</w:t>
            </w:r>
          </w:p>
          <w:p w14:paraId="376DC25C" w14:textId="77777777" w:rsidR="00153073" w:rsidRPr="009B3299" w:rsidRDefault="00153073" w:rsidP="00CA1D34">
            <w:pPr>
              <w:spacing w:line="240" w:lineRule="auto"/>
              <w:rPr>
                <w:rFonts w:asciiTheme="minorHAnsi" w:hAnsiTheme="minorHAnsi"/>
              </w:rPr>
            </w:pPr>
          </w:p>
        </w:tc>
        <w:tc>
          <w:tcPr>
            <w:tcW w:w="1260" w:type="dxa"/>
            <w:shd w:val="clear" w:color="auto" w:fill="F6C5AC" w:themeFill="accent2" w:themeFillTint="66"/>
          </w:tcPr>
          <w:p w14:paraId="08C6170C" w14:textId="77777777" w:rsidR="00153073" w:rsidRPr="2602A3E4" w:rsidRDefault="00153073" w:rsidP="00CA1D34">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326ECFBF" w14:textId="77777777" w:rsidR="00153073" w:rsidRPr="2602A3E4" w:rsidRDefault="00153073" w:rsidP="00CA1D34">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6024A88D" w14:textId="77777777" w:rsidR="00153073" w:rsidRPr="2602A3E4" w:rsidRDefault="00153073" w:rsidP="00CA1D34">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79632513" w14:textId="77777777" w:rsidR="00153073" w:rsidRPr="2602A3E4" w:rsidRDefault="00153073" w:rsidP="00CA1D34">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6B9253C5" w14:textId="77777777" w:rsidR="00153073" w:rsidRDefault="00153073" w:rsidP="00CA1D34">
            <w:pPr>
              <w:spacing w:line="240" w:lineRule="auto"/>
              <w:rPr>
                <w:rStyle w:val="TORTemplate"/>
                <w:sz w:val="16"/>
                <w:szCs w:val="16"/>
              </w:rPr>
            </w:pPr>
          </w:p>
        </w:tc>
      </w:tr>
      <w:tr w:rsidR="00153073" w:rsidRPr="00EC460A" w14:paraId="264FB0C7" w14:textId="77777777" w:rsidTr="00687D5A">
        <w:trPr>
          <w:gridAfter w:val="1"/>
          <w:wAfter w:w="16" w:type="dxa"/>
          <w:trHeight w:val="3149"/>
        </w:trPr>
        <w:tc>
          <w:tcPr>
            <w:tcW w:w="540" w:type="dxa"/>
          </w:tcPr>
          <w:p w14:paraId="7904B4D3" w14:textId="055EFF8F" w:rsidR="00153073" w:rsidRDefault="00127127" w:rsidP="00CA1D34">
            <w:pPr>
              <w:spacing w:line="240" w:lineRule="auto"/>
              <w:jc w:val="center"/>
              <w:rPr>
                <w:rFonts w:asciiTheme="minorHAnsi" w:hAnsiTheme="minorHAnsi" w:cstheme="minorBidi"/>
              </w:rPr>
            </w:pPr>
            <w:r>
              <w:rPr>
                <w:rFonts w:asciiTheme="minorHAnsi" w:hAnsiTheme="minorHAnsi" w:cstheme="minorBidi"/>
              </w:rPr>
              <w:t>19</w:t>
            </w:r>
          </w:p>
        </w:tc>
        <w:tc>
          <w:tcPr>
            <w:tcW w:w="2070" w:type="dxa"/>
          </w:tcPr>
          <w:p w14:paraId="4D8E9A6B" w14:textId="58C8BF23" w:rsidR="00017A59" w:rsidRDefault="00017A59" w:rsidP="00017A59">
            <w:pPr>
              <w:spacing w:line="240" w:lineRule="auto"/>
              <w:rPr>
                <w:rFonts w:ascii="Aptos Narrow" w:eastAsia="Times New Roman" w:hAnsi="Aptos Narrow"/>
                <w:sz w:val="22"/>
                <w:szCs w:val="22"/>
              </w:rPr>
            </w:pPr>
            <w:r>
              <w:rPr>
                <w:rFonts w:ascii="Aptos Narrow" w:hAnsi="Aptos Narrow"/>
                <w:sz w:val="22"/>
                <w:szCs w:val="22"/>
              </w:rPr>
              <w:t>4.6. Monthly NYHQ PPR working</w:t>
            </w:r>
            <w:r w:rsidR="00940BC3">
              <w:rPr>
                <w:rFonts w:ascii="Aptos Narrow" w:hAnsi="Aptos Narrow"/>
                <w:sz w:val="22"/>
                <w:szCs w:val="22"/>
              </w:rPr>
              <w:t xml:space="preserve"> </w:t>
            </w:r>
            <w:r>
              <w:rPr>
                <w:rFonts w:ascii="Aptos Narrow" w:hAnsi="Aptos Narrow"/>
                <w:sz w:val="22"/>
                <w:szCs w:val="22"/>
              </w:rPr>
              <w:t>session package, interdivisional consultation record and action follow-up. Mid-year review of proposal clearances, co-financing commitments and escalation needs. Outputs reflect the proposal stages reached.</w:t>
            </w:r>
          </w:p>
          <w:p w14:paraId="449A0D58" w14:textId="77777777" w:rsidR="00153073" w:rsidRPr="00A24193" w:rsidRDefault="00153073" w:rsidP="005A6E24">
            <w:pPr>
              <w:spacing w:line="240" w:lineRule="auto"/>
              <w:rPr>
                <w:rFonts w:asciiTheme="minorHAnsi" w:hAnsiTheme="minorHAnsi"/>
              </w:rPr>
            </w:pPr>
          </w:p>
        </w:tc>
        <w:tc>
          <w:tcPr>
            <w:tcW w:w="1350" w:type="dxa"/>
          </w:tcPr>
          <w:p w14:paraId="173B60CA" w14:textId="77777777" w:rsidR="002F2203" w:rsidRDefault="002F2203" w:rsidP="002F2203">
            <w:pPr>
              <w:spacing w:line="240" w:lineRule="auto"/>
              <w:rPr>
                <w:rFonts w:ascii="Aptos Narrow" w:eastAsia="Times New Roman" w:hAnsi="Aptos Narrow"/>
                <w:sz w:val="22"/>
                <w:szCs w:val="22"/>
              </w:rPr>
            </w:pPr>
            <w:r>
              <w:rPr>
                <w:rFonts w:ascii="Aptos Narrow" w:hAnsi="Aptos Narrow"/>
                <w:sz w:val="22"/>
                <w:szCs w:val="22"/>
              </w:rPr>
              <w:t>16-Jun-27</w:t>
            </w:r>
          </w:p>
          <w:p w14:paraId="64FECB33" w14:textId="77777777" w:rsidR="00153073" w:rsidRPr="00A24193" w:rsidRDefault="00153073" w:rsidP="33D21A28">
            <w:pPr>
              <w:spacing w:line="240" w:lineRule="auto"/>
              <w:rPr>
                <w:rFonts w:asciiTheme="minorHAnsi" w:hAnsiTheme="minorHAnsi"/>
              </w:rPr>
            </w:pPr>
          </w:p>
        </w:tc>
        <w:tc>
          <w:tcPr>
            <w:tcW w:w="1080" w:type="dxa"/>
            <w:shd w:val="clear" w:color="auto" w:fill="FFFFFF" w:themeFill="background1"/>
          </w:tcPr>
          <w:p w14:paraId="3BC8ADF3" w14:textId="77777777" w:rsidR="00940BC3" w:rsidRDefault="00940BC3" w:rsidP="00940BC3">
            <w:pPr>
              <w:spacing w:line="240" w:lineRule="auto"/>
              <w:rPr>
                <w:rFonts w:ascii="Aptos Narrow" w:eastAsia="Times New Roman" w:hAnsi="Aptos Narrow"/>
                <w:sz w:val="22"/>
                <w:szCs w:val="22"/>
              </w:rPr>
            </w:pPr>
            <w:r>
              <w:rPr>
                <w:rFonts w:ascii="Aptos Narrow" w:hAnsi="Aptos Narrow"/>
                <w:sz w:val="22"/>
                <w:szCs w:val="22"/>
              </w:rPr>
              <w:t>N/A</w:t>
            </w:r>
          </w:p>
          <w:p w14:paraId="1DC64264" w14:textId="77777777" w:rsidR="00153073" w:rsidRPr="009B3299" w:rsidRDefault="00153073" w:rsidP="00CA1D34">
            <w:pPr>
              <w:spacing w:line="240" w:lineRule="auto"/>
              <w:rPr>
                <w:rFonts w:asciiTheme="minorHAnsi" w:hAnsiTheme="minorHAnsi"/>
              </w:rPr>
            </w:pPr>
          </w:p>
        </w:tc>
        <w:tc>
          <w:tcPr>
            <w:tcW w:w="1260" w:type="dxa"/>
            <w:shd w:val="clear" w:color="auto" w:fill="F6C5AC" w:themeFill="accent2" w:themeFillTint="66"/>
          </w:tcPr>
          <w:p w14:paraId="59EDA827" w14:textId="77777777" w:rsidR="00153073" w:rsidRPr="2602A3E4" w:rsidRDefault="00153073" w:rsidP="00CA1D34">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0D58D85B" w14:textId="77777777" w:rsidR="00153073" w:rsidRPr="2602A3E4" w:rsidRDefault="00153073" w:rsidP="00CA1D34">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2470DC06" w14:textId="77777777" w:rsidR="00153073" w:rsidRPr="2602A3E4" w:rsidRDefault="00153073" w:rsidP="00CA1D34">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18B5982A" w14:textId="77777777" w:rsidR="00153073" w:rsidRPr="2602A3E4" w:rsidRDefault="00153073" w:rsidP="00CA1D34">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099B4FC3" w14:textId="77777777" w:rsidR="00153073" w:rsidRDefault="00153073" w:rsidP="00CA1D34">
            <w:pPr>
              <w:spacing w:line="240" w:lineRule="auto"/>
              <w:rPr>
                <w:rStyle w:val="TORTemplate"/>
                <w:sz w:val="16"/>
                <w:szCs w:val="16"/>
              </w:rPr>
            </w:pPr>
          </w:p>
        </w:tc>
      </w:tr>
      <w:tr w:rsidR="00017A59" w:rsidRPr="00EC460A" w14:paraId="1F864C8A" w14:textId="77777777" w:rsidTr="00687D5A">
        <w:trPr>
          <w:gridAfter w:val="1"/>
          <w:wAfter w:w="16" w:type="dxa"/>
          <w:trHeight w:val="3149"/>
        </w:trPr>
        <w:tc>
          <w:tcPr>
            <w:tcW w:w="540" w:type="dxa"/>
          </w:tcPr>
          <w:p w14:paraId="46D8DC4C" w14:textId="206AF07B" w:rsidR="00017A59" w:rsidRDefault="00127127" w:rsidP="00CA1D34">
            <w:pPr>
              <w:spacing w:line="240" w:lineRule="auto"/>
              <w:jc w:val="center"/>
              <w:rPr>
                <w:rFonts w:asciiTheme="minorHAnsi" w:hAnsiTheme="minorHAnsi" w:cstheme="minorBidi"/>
              </w:rPr>
            </w:pPr>
            <w:r>
              <w:rPr>
                <w:rFonts w:asciiTheme="minorHAnsi" w:hAnsiTheme="minorHAnsi" w:cstheme="minorBidi"/>
              </w:rPr>
              <w:lastRenderedPageBreak/>
              <w:t>20</w:t>
            </w:r>
          </w:p>
        </w:tc>
        <w:tc>
          <w:tcPr>
            <w:tcW w:w="2070" w:type="dxa"/>
          </w:tcPr>
          <w:p w14:paraId="1ED772F3" w14:textId="284DB0B5" w:rsidR="00B27162" w:rsidRDefault="00B27162" w:rsidP="00B27162">
            <w:pPr>
              <w:spacing w:line="240" w:lineRule="auto"/>
              <w:rPr>
                <w:rFonts w:ascii="Aptos Narrow" w:eastAsia="Times New Roman" w:hAnsi="Aptos Narrow"/>
                <w:sz w:val="22"/>
                <w:szCs w:val="22"/>
              </w:rPr>
            </w:pPr>
            <w:r>
              <w:rPr>
                <w:rFonts w:ascii="Aptos Narrow" w:hAnsi="Aptos Narrow"/>
                <w:sz w:val="22"/>
                <w:szCs w:val="22"/>
              </w:rPr>
              <w:t>4.7. Monthly NYHQ PPR working</w:t>
            </w:r>
            <w:r w:rsidR="00940BC3">
              <w:rPr>
                <w:rFonts w:ascii="Aptos Narrow" w:hAnsi="Aptos Narrow"/>
                <w:sz w:val="22"/>
                <w:szCs w:val="22"/>
              </w:rPr>
              <w:t xml:space="preserve"> </w:t>
            </w:r>
            <w:r>
              <w:rPr>
                <w:rFonts w:ascii="Aptos Narrow" w:hAnsi="Aptos Narrow"/>
                <w:sz w:val="22"/>
                <w:szCs w:val="22"/>
              </w:rPr>
              <w:t>session package, interdivisional consultation record and action follow-up. Updated proposal review and institutional clearance packages. Outputs reflect the proposal stages reached.</w:t>
            </w:r>
          </w:p>
          <w:p w14:paraId="0888378A" w14:textId="77777777" w:rsidR="00017A59" w:rsidRPr="00A24193" w:rsidRDefault="00017A59" w:rsidP="005A6E24">
            <w:pPr>
              <w:spacing w:line="240" w:lineRule="auto"/>
              <w:rPr>
                <w:rFonts w:asciiTheme="minorHAnsi" w:hAnsiTheme="minorHAnsi"/>
              </w:rPr>
            </w:pPr>
          </w:p>
        </w:tc>
        <w:tc>
          <w:tcPr>
            <w:tcW w:w="1350" w:type="dxa"/>
          </w:tcPr>
          <w:p w14:paraId="03E79807" w14:textId="77777777" w:rsidR="002F2203" w:rsidRDefault="002F2203" w:rsidP="002F2203">
            <w:pPr>
              <w:spacing w:line="240" w:lineRule="auto"/>
              <w:rPr>
                <w:rFonts w:ascii="Aptos Narrow" w:eastAsia="Times New Roman" w:hAnsi="Aptos Narrow"/>
                <w:sz w:val="22"/>
                <w:szCs w:val="22"/>
              </w:rPr>
            </w:pPr>
            <w:r>
              <w:rPr>
                <w:rFonts w:ascii="Aptos Narrow" w:hAnsi="Aptos Narrow"/>
                <w:sz w:val="22"/>
                <w:szCs w:val="22"/>
              </w:rPr>
              <w:t>16-Jul-27</w:t>
            </w:r>
          </w:p>
          <w:p w14:paraId="6CC75A22" w14:textId="77777777" w:rsidR="00017A59" w:rsidRPr="00A24193" w:rsidRDefault="00017A59" w:rsidP="33D21A28">
            <w:pPr>
              <w:spacing w:line="240" w:lineRule="auto"/>
              <w:rPr>
                <w:rFonts w:asciiTheme="minorHAnsi" w:hAnsiTheme="minorHAnsi"/>
              </w:rPr>
            </w:pPr>
          </w:p>
        </w:tc>
        <w:tc>
          <w:tcPr>
            <w:tcW w:w="1080" w:type="dxa"/>
            <w:shd w:val="clear" w:color="auto" w:fill="FFFFFF" w:themeFill="background1"/>
          </w:tcPr>
          <w:p w14:paraId="41D1E593" w14:textId="77777777" w:rsidR="00940BC3" w:rsidRDefault="00940BC3" w:rsidP="00940BC3">
            <w:pPr>
              <w:spacing w:line="240" w:lineRule="auto"/>
              <w:rPr>
                <w:rFonts w:ascii="Aptos Narrow" w:eastAsia="Times New Roman" w:hAnsi="Aptos Narrow"/>
                <w:sz w:val="22"/>
                <w:szCs w:val="22"/>
              </w:rPr>
            </w:pPr>
            <w:r>
              <w:rPr>
                <w:rFonts w:ascii="Aptos Narrow" w:hAnsi="Aptos Narrow"/>
                <w:sz w:val="22"/>
                <w:szCs w:val="22"/>
              </w:rPr>
              <w:t>N/A</w:t>
            </w:r>
          </w:p>
          <w:p w14:paraId="36D9C29D" w14:textId="77777777" w:rsidR="00017A59" w:rsidRPr="009B3299" w:rsidRDefault="00017A59" w:rsidP="00CA1D34">
            <w:pPr>
              <w:spacing w:line="240" w:lineRule="auto"/>
              <w:rPr>
                <w:rFonts w:asciiTheme="minorHAnsi" w:hAnsiTheme="minorHAnsi"/>
              </w:rPr>
            </w:pPr>
          </w:p>
        </w:tc>
        <w:tc>
          <w:tcPr>
            <w:tcW w:w="1260" w:type="dxa"/>
            <w:shd w:val="clear" w:color="auto" w:fill="F6C5AC" w:themeFill="accent2" w:themeFillTint="66"/>
          </w:tcPr>
          <w:p w14:paraId="5B0BC90A" w14:textId="77777777" w:rsidR="00017A59" w:rsidRPr="2602A3E4" w:rsidRDefault="00017A59" w:rsidP="00CA1D34">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6E2C73D3" w14:textId="77777777" w:rsidR="00017A59" w:rsidRPr="2602A3E4" w:rsidRDefault="00017A59" w:rsidP="00CA1D34">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3A6454C6" w14:textId="77777777" w:rsidR="00017A59" w:rsidRPr="2602A3E4" w:rsidRDefault="00017A59" w:rsidP="00CA1D34">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3614F1CB" w14:textId="77777777" w:rsidR="00017A59" w:rsidRPr="2602A3E4" w:rsidRDefault="00017A59" w:rsidP="00CA1D34">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5C8CC59F" w14:textId="77777777" w:rsidR="00017A59" w:rsidRDefault="00017A59" w:rsidP="00CA1D34">
            <w:pPr>
              <w:spacing w:line="240" w:lineRule="auto"/>
              <w:rPr>
                <w:rStyle w:val="TORTemplate"/>
                <w:sz w:val="16"/>
                <w:szCs w:val="16"/>
              </w:rPr>
            </w:pPr>
          </w:p>
        </w:tc>
      </w:tr>
      <w:tr w:rsidR="00017A59" w:rsidRPr="00EC460A" w14:paraId="4AF2686F" w14:textId="77777777" w:rsidTr="00687D5A">
        <w:trPr>
          <w:gridAfter w:val="1"/>
          <w:wAfter w:w="16" w:type="dxa"/>
          <w:trHeight w:val="3149"/>
        </w:trPr>
        <w:tc>
          <w:tcPr>
            <w:tcW w:w="540" w:type="dxa"/>
          </w:tcPr>
          <w:p w14:paraId="28CBC6BB" w14:textId="0F0FD87B" w:rsidR="00017A59" w:rsidRDefault="00127127" w:rsidP="00CA1D34">
            <w:pPr>
              <w:spacing w:line="240" w:lineRule="auto"/>
              <w:jc w:val="center"/>
              <w:rPr>
                <w:rFonts w:asciiTheme="minorHAnsi" w:hAnsiTheme="minorHAnsi" w:cstheme="minorBidi"/>
              </w:rPr>
            </w:pPr>
            <w:r>
              <w:rPr>
                <w:rFonts w:asciiTheme="minorHAnsi" w:hAnsiTheme="minorHAnsi" w:cstheme="minorBidi"/>
              </w:rPr>
              <w:t>21</w:t>
            </w:r>
          </w:p>
        </w:tc>
        <w:tc>
          <w:tcPr>
            <w:tcW w:w="2070" w:type="dxa"/>
          </w:tcPr>
          <w:p w14:paraId="38C37B63" w14:textId="336FB563" w:rsidR="00B27162" w:rsidRDefault="00B27162" w:rsidP="00B27162">
            <w:pPr>
              <w:spacing w:line="240" w:lineRule="auto"/>
              <w:rPr>
                <w:rFonts w:ascii="Aptos Narrow" w:eastAsia="Times New Roman" w:hAnsi="Aptos Narrow"/>
                <w:sz w:val="22"/>
                <w:szCs w:val="22"/>
              </w:rPr>
            </w:pPr>
            <w:r>
              <w:rPr>
                <w:rFonts w:ascii="Aptos Narrow" w:hAnsi="Aptos Narrow"/>
                <w:sz w:val="22"/>
                <w:szCs w:val="22"/>
              </w:rPr>
              <w:t>4.8. Monthly NYHQ PPR working</w:t>
            </w:r>
            <w:r w:rsidR="00940BC3">
              <w:rPr>
                <w:rFonts w:ascii="Aptos Narrow" w:hAnsi="Aptos Narrow"/>
                <w:sz w:val="22"/>
                <w:szCs w:val="22"/>
              </w:rPr>
              <w:t xml:space="preserve"> </w:t>
            </w:r>
            <w:r>
              <w:rPr>
                <w:rFonts w:ascii="Aptos Narrow" w:hAnsi="Aptos Narrow"/>
                <w:sz w:val="22"/>
                <w:szCs w:val="22"/>
              </w:rPr>
              <w:t>session package, interdivisional consultation record and action follow-up. Documented Term Sheet and fee consultations and cofinancing follow-up. Outputs reflect the proposal stages reached.</w:t>
            </w:r>
          </w:p>
          <w:p w14:paraId="2C93BBCB" w14:textId="77777777" w:rsidR="00017A59" w:rsidRPr="00A24193" w:rsidRDefault="00017A59" w:rsidP="005A6E24">
            <w:pPr>
              <w:spacing w:line="240" w:lineRule="auto"/>
              <w:rPr>
                <w:rFonts w:asciiTheme="minorHAnsi" w:hAnsiTheme="minorHAnsi"/>
              </w:rPr>
            </w:pPr>
          </w:p>
        </w:tc>
        <w:tc>
          <w:tcPr>
            <w:tcW w:w="1350" w:type="dxa"/>
          </w:tcPr>
          <w:p w14:paraId="0201E702" w14:textId="77777777" w:rsidR="00E5065A" w:rsidRDefault="00E5065A" w:rsidP="00E5065A">
            <w:pPr>
              <w:spacing w:line="240" w:lineRule="auto"/>
              <w:rPr>
                <w:rFonts w:ascii="Aptos Narrow" w:eastAsia="Times New Roman" w:hAnsi="Aptos Narrow"/>
                <w:sz w:val="22"/>
                <w:szCs w:val="22"/>
              </w:rPr>
            </w:pPr>
            <w:r>
              <w:rPr>
                <w:rFonts w:ascii="Aptos Narrow" w:hAnsi="Aptos Narrow"/>
                <w:sz w:val="22"/>
                <w:szCs w:val="22"/>
              </w:rPr>
              <w:t>16-Aug-27</w:t>
            </w:r>
          </w:p>
          <w:p w14:paraId="3A9815A4" w14:textId="77777777" w:rsidR="00017A59" w:rsidRPr="00A24193" w:rsidRDefault="00017A59" w:rsidP="33D21A28">
            <w:pPr>
              <w:spacing w:line="240" w:lineRule="auto"/>
              <w:rPr>
                <w:rFonts w:asciiTheme="minorHAnsi" w:hAnsiTheme="minorHAnsi"/>
              </w:rPr>
            </w:pPr>
          </w:p>
        </w:tc>
        <w:tc>
          <w:tcPr>
            <w:tcW w:w="1080" w:type="dxa"/>
            <w:shd w:val="clear" w:color="auto" w:fill="FFFFFF" w:themeFill="background1"/>
          </w:tcPr>
          <w:p w14:paraId="33EC503D" w14:textId="77777777" w:rsidR="00940BC3" w:rsidRDefault="00940BC3" w:rsidP="00940BC3">
            <w:pPr>
              <w:spacing w:line="240" w:lineRule="auto"/>
              <w:rPr>
                <w:rFonts w:ascii="Aptos Narrow" w:eastAsia="Times New Roman" w:hAnsi="Aptos Narrow"/>
                <w:sz w:val="22"/>
                <w:szCs w:val="22"/>
              </w:rPr>
            </w:pPr>
            <w:r>
              <w:rPr>
                <w:rFonts w:ascii="Aptos Narrow" w:hAnsi="Aptos Narrow"/>
                <w:sz w:val="22"/>
                <w:szCs w:val="22"/>
              </w:rPr>
              <w:t>N/A</w:t>
            </w:r>
          </w:p>
          <w:p w14:paraId="77830593" w14:textId="77777777" w:rsidR="00017A59" w:rsidRPr="009B3299" w:rsidRDefault="00017A59" w:rsidP="00CA1D34">
            <w:pPr>
              <w:spacing w:line="240" w:lineRule="auto"/>
              <w:rPr>
                <w:rFonts w:asciiTheme="minorHAnsi" w:hAnsiTheme="minorHAnsi"/>
              </w:rPr>
            </w:pPr>
          </w:p>
        </w:tc>
        <w:tc>
          <w:tcPr>
            <w:tcW w:w="1260" w:type="dxa"/>
            <w:shd w:val="clear" w:color="auto" w:fill="F6C5AC" w:themeFill="accent2" w:themeFillTint="66"/>
          </w:tcPr>
          <w:p w14:paraId="7879BFCD" w14:textId="77777777" w:rsidR="00017A59" w:rsidRPr="2602A3E4" w:rsidRDefault="00017A59" w:rsidP="00CA1D34">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71C00EC9" w14:textId="77777777" w:rsidR="00017A59" w:rsidRPr="2602A3E4" w:rsidRDefault="00017A59" w:rsidP="00CA1D34">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700423D6" w14:textId="77777777" w:rsidR="00017A59" w:rsidRPr="2602A3E4" w:rsidRDefault="00017A59" w:rsidP="00CA1D34">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69DFBB75" w14:textId="77777777" w:rsidR="00017A59" w:rsidRPr="2602A3E4" w:rsidRDefault="00017A59" w:rsidP="00CA1D34">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472754F0" w14:textId="77777777" w:rsidR="00017A59" w:rsidRDefault="00017A59" w:rsidP="00CA1D34">
            <w:pPr>
              <w:spacing w:line="240" w:lineRule="auto"/>
              <w:rPr>
                <w:rStyle w:val="TORTemplate"/>
                <w:sz w:val="16"/>
                <w:szCs w:val="16"/>
              </w:rPr>
            </w:pPr>
          </w:p>
        </w:tc>
      </w:tr>
      <w:tr w:rsidR="00B27162" w:rsidRPr="00EC460A" w14:paraId="0AF29989" w14:textId="77777777" w:rsidTr="00687D5A">
        <w:trPr>
          <w:gridAfter w:val="1"/>
          <w:wAfter w:w="16" w:type="dxa"/>
          <w:trHeight w:val="3149"/>
        </w:trPr>
        <w:tc>
          <w:tcPr>
            <w:tcW w:w="540" w:type="dxa"/>
          </w:tcPr>
          <w:p w14:paraId="2C0E30C5" w14:textId="408AFD42" w:rsidR="00B27162" w:rsidRDefault="00127127" w:rsidP="00CA1D34">
            <w:pPr>
              <w:spacing w:line="240" w:lineRule="auto"/>
              <w:jc w:val="center"/>
              <w:rPr>
                <w:rFonts w:asciiTheme="minorHAnsi" w:hAnsiTheme="minorHAnsi" w:cstheme="minorBidi"/>
              </w:rPr>
            </w:pPr>
            <w:r>
              <w:rPr>
                <w:rFonts w:asciiTheme="minorHAnsi" w:hAnsiTheme="minorHAnsi" w:cstheme="minorBidi"/>
              </w:rPr>
              <w:t>22</w:t>
            </w:r>
          </w:p>
        </w:tc>
        <w:tc>
          <w:tcPr>
            <w:tcW w:w="2070" w:type="dxa"/>
          </w:tcPr>
          <w:p w14:paraId="06D59592" w14:textId="08D072B1" w:rsidR="00B27162" w:rsidRDefault="00B27162" w:rsidP="00B27162">
            <w:pPr>
              <w:spacing w:line="240" w:lineRule="auto"/>
              <w:rPr>
                <w:rFonts w:ascii="Aptos Narrow" w:eastAsia="Times New Roman" w:hAnsi="Aptos Narrow"/>
                <w:sz w:val="22"/>
                <w:szCs w:val="22"/>
              </w:rPr>
            </w:pPr>
            <w:r>
              <w:rPr>
                <w:rFonts w:ascii="Aptos Narrow" w:hAnsi="Aptos Narrow"/>
                <w:sz w:val="22"/>
                <w:szCs w:val="22"/>
              </w:rPr>
              <w:t>4.9. Monthly NYHQ PPR working</w:t>
            </w:r>
            <w:r w:rsidR="00940BC3">
              <w:rPr>
                <w:rFonts w:ascii="Aptos Narrow" w:hAnsi="Aptos Narrow"/>
                <w:sz w:val="22"/>
                <w:szCs w:val="22"/>
              </w:rPr>
              <w:t xml:space="preserve"> </w:t>
            </w:r>
            <w:r>
              <w:rPr>
                <w:rFonts w:ascii="Aptos Narrow" w:hAnsi="Aptos Narrow"/>
                <w:sz w:val="22"/>
                <w:szCs w:val="22"/>
              </w:rPr>
              <w:t>session package, interdivisional consultation record and action follow-up. Updated signature recommendations and clearance records for eligible packages. Outputs reflect the proposal stages reached.</w:t>
            </w:r>
          </w:p>
          <w:p w14:paraId="3771BE19" w14:textId="77777777" w:rsidR="00B27162" w:rsidRPr="00A24193" w:rsidRDefault="00B27162" w:rsidP="005A6E24">
            <w:pPr>
              <w:spacing w:line="240" w:lineRule="auto"/>
              <w:rPr>
                <w:rFonts w:asciiTheme="minorHAnsi" w:hAnsiTheme="minorHAnsi"/>
              </w:rPr>
            </w:pPr>
          </w:p>
        </w:tc>
        <w:tc>
          <w:tcPr>
            <w:tcW w:w="1350" w:type="dxa"/>
          </w:tcPr>
          <w:p w14:paraId="4C1D0FA5" w14:textId="77777777" w:rsidR="00E5065A" w:rsidRDefault="00E5065A" w:rsidP="00E5065A">
            <w:pPr>
              <w:spacing w:line="240" w:lineRule="auto"/>
              <w:rPr>
                <w:rFonts w:ascii="Aptos Narrow" w:eastAsia="Times New Roman" w:hAnsi="Aptos Narrow"/>
                <w:sz w:val="22"/>
                <w:szCs w:val="22"/>
              </w:rPr>
            </w:pPr>
            <w:r>
              <w:rPr>
                <w:rFonts w:ascii="Aptos Narrow" w:hAnsi="Aptos Narrow"/>
                <w:sz w:val="22"/>
                <w:szCs w:val="22"/>
              </w:rPr>
              <w:t>16-Sep-27</w:t>
            </w:r>
          </w:p>
          <w:p w14:paraId="21969854" w14:textId="77777777" w:rsidR="00B27162" w:rsidRPr="00A24193" w:rsidRDefault="00B27162" w:rsidP="33D21A28">
            <w:pPr>
              <w:spacing w:line="240" w:lineRule="auto"/>
              <w:rPr>
                <w:rFonts w:asciiTheme="minorHAnsi" w:hAnsiTheme="minorHAnsi"/>
              </w:rPr>
            </w:pPr>
          </w:p>
        </w:tc>
        <w:tc>
          <w:tcPr>
            <w:tcW w:w="1080" w:type="dxa"/>
            <w:shd w:val="clear" w:color="auto" w:fill="FFFFFF" w:themeFill="background1"/>
          </w:tcPr>
          <w:p w14:paraId="32A26AE4" w14:textId="77777777" w:rsidR="00940BC3" w:rsidRDefault="00940BC3" w:rsidP="00940BC3">
            <w:pPr>
              <w:spacing w:line="240" w:lineRule="auto"/>
              <w:rPr>
                <w:rFonts w:ascii="Aptos Narrow" w:eastAsia="Times New Roman" w:hAnsi="Aptos Narrow"/>
                <w:sz w:val="22"/>
                <w:szCs w:val="22"/>
              </w:rPr>
            </w:pPr>
            <w:r>
              <w:rPr>
                <w:rFonts w:ascii="Aptos Narrow" w:hAnsi="Aptos Narrow"/>
                <w:sz w:val="22"/>
                <w:szCs w:val="22"/>
              </w:rPr>
              <w:t>N/A</w:t>
            </w:r>
          </w:p>
          <w:p w14:paraId="295EA0CA" w14:textId="77777777" w:rsidR="00B27162" w:rsidRPr="009B3299" w:rsidRDefault="00B27162" w:rsidP="00CA1D34">
            <w:pPr>
              <w:spacing w:line="240" w:lineRule="auto"/>
              <w:rPr>
                <w:rFonts w:asciiTheme="minorHAnsi" w:hAnsiTheme="minorHAnsi"/>
              </w:rPr>
            </w:pPr>
          </w:p>
        </w:tc>
        <w:tc>
          <w:tcPr>
            <w:tcW w:w="1260" w:type="dxa"/>
            <w:shd w:val="clear" w:color="auto" w:fill="F6C5AC" w:themeFill="accent2" w:themeFillTint="66"/>
          </w:tcPr>
          <w:p w14:paraId="2E4B29CB" w14:textId="77777777" w:rsidR="00B27162" w:rsidRPr="2602A3E4" w:rsidRDefault="00B27162" w:rsidP="00CA1D34">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148F245E" w14:textId="77777777" w:rsidR="00B27162" w:rsidRPr="2602A3E4" w:rsidRDefault="00B27162" w:rsidP="00CA1D34">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5272F8E6" w14:textId="77777777" w:rsidR="00B27162" w:rsidRPr="2602A3E4" w:rsidRDefault="00B27162" w:rsidP="00CA1D34">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1FC365B9" w14:textId="77777777" w:rsidR="00B27162" w:rsidRPr="2602A3E4" w:rsidRDefault="00B27162" w:rsidP="00CA1D34">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26223FB4" w14:textId="77777777" w:rsidR="00B27162" w:rsidRDefault="00B27162" w:rsidP="00CA1D34">
            <w:pPr>
              <w:spacing w:line="240" w:lineRule="auto"/>
              <w:rPr>
                <w:rStyle w:val="TORTemplate"/>
                <w:sz w:val="16"/>
                <w:szCs w:val="16"/>
              </w:rPr>
            </w:pPr>
          </w:p>
        </w:tc>
      </w:tr>
      <w:tr w:rsidR="00B27162" w:rsidRPr="00EC460A" w14:paraId="343CE722" w14:textId="77777777" w:rsidTr="00687D5A">
        <w:trPr>
          <w:gridAfter w:val="1"/>
          <w:wAfter w:w="16" w:type="dxa"/>
          <w:trHeight w:val="3149"/>
        </w:trPr>
        <w:tc>
          <w:tcPr>
            <w:tcW w:w="540" w:type="dxa"/>
          </w:tcPr>
          <w:p w14:paraId="47CB46F2" w14:textId="606EE5B3" w:rsidR="00B27162" w:rsidRDefault="00127127" w:rsidP="00CA1D34">
            <w:pPr>
              <w:spacing w:line="240" w:lineRule="auto"/>
              <w:jc w:val="center"/>
              <w:rPr>
                <w:rFonts w:asciiTheme="minorHAnsi" w:hAnsiTheme="minorHAnsi" w:cstheme="minorBidi"/>
              </w:rPr>
            </w:pPr>
            <w:r>
              <w:rPr>
                <w:rFonts w:asciiTheme="minorHAnsi" w:hAnsiTheme="minorHAnsi" w:cstheme="minorBidi"/>
              </w:rPr>
              <w:lastRenderedPageBreak/>
              <w:t>23</w:t>
            </w:r>
          </w:p>
        </w:tc>
        <w:tc>
          <w:tcPr>
            <w:tcW w:w="2070" w:type="dxa"/>
          </w:tcPr>
          <w:p w14:paraId="5E0F58C0" w14:textId="77777777" w:rsidR="00C774C6" w:rsidRDefault="00C774C6" w:rsidP="00C774C6">
            <w:pPr>
              <w:spacing w:line="240" w:lineRule="auto"/>
              <w:rPr>
                <w:rFonts w:ascii="Aptos Narrow" w:eastAsia="Times New Roman" w:hAnsi="Aptos Narrow"/>
                <w:sz w:val="22"/>
                <w:szCs w:val="22"/>
              </w:rPr>
            </w:pPr>
            <w:r>
              <w:rPr>
                <w:rFonts w:ascii="Aptos Narrow" w:hAnsi="Aptos Narrow"/>
                <w:sz w:val="22"/>
                <w:szCs w:val="22"/>
              </w:rPr>
              <w:t>4.10. Monthly NYHQ PPR working-session package, interdivisional consultation record and action follow-up. Consolidated outstanding decisions and interdivisional follow-up. Outputs reflect the proposal stages reached.</w:t>
            </w:r>
          </w:p>
          <w:p w14:paraId="5C6D8E26" w14:textId="77777777" w:rsidR="00B27162" w:rsidRPr="00A24193" w:rsidRDefault="00B27162" w:rsidP="005A6E24">
            <w:pPr>
              <w:spacing w:line="240" w:lineRule="auto"/>
              <w:rPr>
                <w:rFonts w:asciiTheme="minorHAnsi" w:hAnsiTheme="minorHAnsi"/>
              </w:rPr>
            </w:pPr>
          </w:p>
        </w:tc>
        <w:tc>
          <w:tcPr>
            <w:tcW w:w="1350" w:type="dxa"/>
          </w:tcPr>
          <w:p w14:paraId="6A0FC542" w14:textId="77777777" w:rsidR="00E5065A" w:rsidRDefault="00E5065A" w:rsidP="00E5065A">
            <w:pPr>
              <w:spacing w:line="240" w:lineRule="auto"/>
              <w:rPr>
                <w:rFonts w:ascii="Aptos Narrow" w:eastAsia="Times New Roman" w:hAnsi="Aptos Narrow"/>
                <w:sz w:val="22"/>
                <w:szCs w:val="22"/>
              </w:rPr>
            </w:pPr>
            <w:r>
              <w:rPr>
                <w:rFonts w:ascii="Aptos Narrow" w:hAnsi="Aptos Narrow"/>
                <w:sz w:val="22"/>
                <w:szCs w:val="22"/>
              </w:rPr>
              <w:t>16-Oct-27</w:t>
            </w:r>
          </w:p>
          <w:p w14:paraId="71F338A5" w14:textId="77777777" w:rsidR="00B27162" w:rsidRPr="00A24193" w:rsidRDefault="00B27162" w:rsidP="33D21A28">
            <w:pPr>
              <w:spacing w:line="240" w:lineRule="auto"/>
              <w:rPr>
                <w:rFonts w:asciiTheme="minorHAnsi" w:hAnsiTheme="minorHAnsi"/>
              </w:rPr>
            </w:pPr>
          </w:p>
        </w:tc>
        <w:tc>
          <w:tcPr>
            <w:tcW w:w="1080" w:type="dxa"/>
            <w:shd w:val="clear" w:color="auto" w:fill="FFFFFF" w:themeFill="background1"/>
          </w:tcPr>
          <w:p w14:paraId="06BB3F66" w14:textId="77777777" w:rsidR="00940BC3" w:rsidRDefault="00940BC3" w:rsidP="00940BC3">
            <w:pPr>
              <w:spacing w:line="240" w:lineRule="auto"/>
              <w:rPr>
                <w:rFonts w:ascii="Aptos Narrow" w:eastAsia="Times New Roman" w:hAnsi="Aptos Narrow"/>
                <w:sz w:val="22"/>
                <w:szCs w:val="22"/>
              </w:rPr>
            </w:pPr>
            <w:r>
              <w:rPr>
                <w:rFonts w:ascii="Aptos Narrow" w:hAnsi="Aptos Narrow"/>
                <w:sz w:val="22"/>
                <w:szCs w:val="22"/>
              </w:rPr>
              <w:t>N/A</w:t>
            </w:r>
          </w:p>
          <w:p w14:paraId="1AD100EA" w14:textId="77777777" w:rsidR="00B27162" w:rsidRPr="009B3299" w:rsidRDefault="00B27162" w:rsidP="00CA1D34">
            <w:pPr>
              <w:spacing w:line="240" w:lineRule="auto"/>
              <w:rPr>
                <w:rFonts w:asciiTheme="minorHAnsi" w:hAnsiTheme="minorHAnsi"/>
              </w:rPr>
            </w:pPr>
          </w:p>
        </w:tc>
        <w:tc>
          <w:tcPr>
            <w:tcW w:w="1260" w:type="dxa"/>
            <w:shd w:val="clear" w:color="auto" w:fill="F6C5AC" w:themeFill="accent2" w:themeFillTint="66"/>
          </w:tcPr>
          <w:p w14:paraId="5F1CC4EE" w14:textId="77777777" w:rsidR="00B27162" w:rsidRPr="2602A3E4" w:rsidRDefault="00B27162" w:rsidP="00CA1D34">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6DBBD9F1" w14:textId="77777777" w:rsidR="00B27162" w:rsidRPr="2602A3E4" w:rsidRDefault="00B27162" w:rsidP="00CA1D34">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5AA4D993" w14:textId="77777777" w:rsidR="00B27162" w:rsidRPr="2602A3E4" w:rsidRDefault="00B27162" w:rsidP="00CA1D34">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013BD351" w14:textId="77777777" w:rsidR="00B27162" w:rsidRPr="2602A3E4" w:rsidRDefault="00B27162" w:rsidP="00CA1D34">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6F268804" w14:textId="77777777" w:rsidR="00B27162" w:rsidRDefault="00B27162" w:rsidP="00CA1D34">
            <w:pPr>
              <w:spacing w:line="240" w:lineRule="auto"/>
              <w:rPr>
                <w:rStyle w:val="TORTemplate"/>
                <w:sz w:val="16"/>
                <w:szCs w:val="16"/>
              </w:rPr>
            </w:pPr>
          </w:p>
        </w:tc>
      </w:tr>
      <w:tr w:rsidR="00B27162" w:rsidRPr="00EC460A" w14:paraId="5BDA0C5C" w14:textId="77777777" w:rsidTr="00687D5A">
        <w:trPr>
          <w:gridAfter w:val="1"/>
          <w:wAfter w:w="16" w:type="dxa"/>
          <w:trHeight w:val="3149"/>
        </w:trPr>
        <w:tc>
          <w:tcPr>
            <w:tcW w:w="540" w:type="dxa"/>
          </w:tcPr>
          <w:p w14:paraId="112B04B1" w14:textId="4DDD9856" w:rsidR="00B27162" w:rsidRDefault="00127127" w:rsidP="00CA1D34">
            <w:pPr>
              <w:spacing w:line="240" w:lineRule="auto"/>
              <w:jc w:val="center"/>
              <w:rPr>
                <w:rFonts w:asciiTheme="minorHAnsi" w:hAnsiTheme="minorHAnsi" w:cstheme="minorBidi"/>
              </w:rPr>
            </w:pPr>
            <w:r>
              <w:rPr>
                <w:rFonts w:asciiTheme="minorHAnsi" w:hAnsiTheme="minorHAnsi" w:cstheme="minorBidi"/>
              </w:rPr>
              <w:t>24</w:t>
            </w:r>
          </w:p>
        </w:tc>
        <w:tc>
          <w:tcPr>
            <w:tcW w:w="2070" w:type="dxa"/>
          </w:tcPr>
          <w:p w14:paraId="24AA62E2" w14:textId="77777777" w:rsidR="00C774C6" w:rsidRDefault="00C774C6" w:rsidP="00C774C6">
            <w:pPr>
              <w:spacing w:line="240" w:lineRule="auto"/>
              <w:rPr>
                <w:rFonts w:ascii="Aptos Narrow" w:eastAsia="Times New Roman" w:hAnsi="Aptos Narrow"/>
                <w:sz w:val="22"/>
                <w:szCs w:val="22"/>
              </w:rPr>
            </w:pPr>
            <w:r>
              <w:rPr>
                <w:rFonts w:ascii="Aptos Narrow" w:hAnsi="Aptos Narrow"/>
                <w:sz w:val="22"/>
                <w:szCs w:val="22"/>
              </w:rPr>
              <w:t>4.11. Monthly NYHQ PPR working-session package, interdivisional consultation record and action follow-up. Documented review lessons and recommended SOP updates for Deliverable 3. Outputs reflect the proposal stages reached.</w:t>
            </w:r>
          </w:p>
          <w:p w14:paraId="3A5FAA41" w14:textId="77777777" w:rsidR="00B27162" w:rsidRPr="00A24193" w:rsidRDefault="00B27162" w:rsidP="005A6E24">
            <w:pPr>
              <w:spacing w:line="240" w:lineRule="auto"/>
              <w:rPr>
                <w:rFonts w:asciiTheme="minorHAnsi" w:hAnsiTheme="minorHAnsi"/>
              </w:rPr>
            </w:pPr>
          </w:p>
        </w:tc>
        <w:tc>
          <w:tcPr>
            <w:tcW w:w="1350" w:type="dxa"/>
          </w:tcPr>
          <w:p w14:paraId="646B2F7C" w14:textId="77777777" w:rsidR="00E5065A" w:rsidRDefault="00E5065A" w:rsidP="00E5065A">
            <w:pPr>
              <w:spacing w:line="240" w:lineRule="auto"/>
              <w:rPr>
                <w:rFonts w:ascii="Aptos Narrow" w:eastAsia="Times New Roman" w:hAnsi="Aptos Narrow"/>
                <w:sz w:val="22"/>
                <w:szCs w:val="22"/>
              </w:rPr>
            </w:pPr>
            <w:r>
              <w:rPr>
                <w:rFonts w:ascii="Aptos Narrow" w:hAnsi="Aptos Narrow"/>
                <w:sz w:val="22"/>
                <w:szCs w:val="22"/>
              </w:rPr>
              <w:t>16-Nov-27</w:t>
            </w:r>
          </w:p>
          <w:p w14:paraId="0313630C" w14:textId="77777777" w:rsidR="00B27162" w:rsidRPr="00A24193" w:rsidRDefault="00B27162" w:rsidP="33D21A28">
            <w:pPr>
              <w:spacing w:line="240" w:lineRule="auto"/>
              <w:rPr>
                <w:rFonts w:asciiTheme="minorHAnsi" w:hAnsiTheme="minorHAnsi"/>
              </w:rPr>
            </w:pPr>
          </w:p>
        </w:tc>
        <w:tc>
          <w:tcPr>
            <w:tcW w:w="1080" w:type="dxa"/>
            <w:shd w:val="clear" w:color="auto" w:fill="FFFFFF" w:themeFill="background1"/>
          </w:tcPr>
          <w:p w14:paraId="2060A51F" w14:textId="77777777" w:rsidR="00940BC3" w:rsidRDefault="00940BC3" w:rsidP="00940BC3">
            <w:pPr>
              <w:spacing w:line="240" w:lineRule="auto"/>
              <w:rPr>
                <w:rFonts w:ascii="Aptos Narrow" w:eastAsia="Times New Roman" w:hAnsi="Aptos Narrow"/>
                <w:sz w:val="22"/>
                <w:szCs w:val="22"/>
              </w:rPr>
            </w:pPr>
            <w:r>
              <w:rPr>
                <w:rFonts w:ascii="Aptos Narrow" w:hAnsi="Aptos Narrow"/>
                <w:sz w:val="22"/>
                <w:szCs w:val="22"/>
              </w:rPr>
              <w:t>N/A</w:t>
            </w:r>
          </w:p>
          <w:p w14:paraId="19CB7843" w14:textId="77777777" w:rsidR="00B27162" w:rsidRPr="009B3299" w:rsidRDefault="00B27162" w:rsidP="00CA1D34">
            <w:pPr>
              <w:spacing w:line="240" w:lineRule="auto"/>
              <w:rPr>
                <w:rFonts w:asciiTheme="minorHAnsi" w:hAnsiTheme="minorHAnsi"/>
              </w:rPr>
            </w:pPr>
          </w:p>
        </w:tc>
        <w:tc>
          <w:tcPr>
            <w:tcW w:w="1260" w:type="dxa"/>
            <w:shd w:val="clear" w:color="auto" w:fill="F6C5AC" w:themeFill="accent2" w:themeFillTint="66"/>
          </w:tcPr>
          <w:p w14:paraId="2DD15EF6" w14:textId="77777777" w:rsidR="00B27162" w:rsidRPr="2602A3E4" w:rsidRDefault="00B27162" w:rsidP="00CA1D34">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5434CBD2" w14:textId="77777777" w:rsidR="00B27162" w:rsidRPr="2602A3E4" w:rsidRDefault="00B27162" w:rsidP="00CA1D34">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087C29EF" w14:textId="77777777" w:rsidR="00B27162" w:rsidRPr="2602A3E4" w:rsidRDefault="00B27162" w:rsidP="00CA1D34">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1E6165DB" w14:textId="77777777" w:rsidR="00B27162" w:rsidRPr="2602A3E4" w:rsidRDefault="00B27162" w:rsidP="00CA1D34">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198D4699" w14:textId="77777777" w:rsidR="00B27162" w:rsidRDefault="00B27162" w:rsidP="00CA1D34">
            <w:pPr>
              <w:spacing w:line="240" w:lineRule="auto"/>
              <w:rPr>
                <w:rStyle w:val="TORTemplate"/>
                <w:sz w:val="16"/>
                <w:szCs w:val="16"/>
              </w:rPr>
            </w:pPr>
          </w:p>
        </w:tc>
      </w:tr>
      <w:tr w:rsidR="00C774C6" w:rsidRPr="00EC460A" w14:paraId="50B9CB1A" w14:textId="77777777" w:rsidTr="00687D5A">
        <w:trPr>
          <w:gridAfter w:val="1"/>
          <w:wAfter w:w="16" w:type="dxa"/>
          <w:trHeight w:val="3149"/>
        </w:trPr>
        <w:tc>
          <w:tcPr>
            <w:tcW w:w="540" w:type="dxa"/>
          </w:tcPr>
          <w:p w14:paraId="1190E172" w14:textId="6ABFEBE2" w:rsidR="00C774C6" w:rsidRDefault="00127127" w:rsidP="00CA1D34">
            <w:pPr>
              <w:spacing w:line="240" w:lineRule="auto"/>
              <w:jc w:val="center"/>
              <w:rPr>
                <w:rFonts w:asciiTheme="minorHAnsi" w:hAnsiTheme="minorHAnsi" w:cstheme="minorBidi"/>
              </w:rPr>
            </w:pPr>
            <w:r>
              <w:rPr>
                <w:rFonts w:asciiTheme="minorHAnsi" w:hAnsiTheme="minorHAnsi" w:cstheme="minorBidi"/>
              </w:rPr>
              <w:t>25</w:t>
            </w:r>
          </w:p>
        </w:tc>
        <w:tc>
          <w:tcPr>
            <w:tcW w:w="2070" w:type="dxa"/>
          </w:tcPr>
          <w:p w14:paraId="5AE11F7F" w14:textId="77777777" w:rsidR="00C774C6" w:rsidRDefault="00C774C6" w:rsidP="00C774C6">
            <w:pPr>
              <w:spacing w:line="240" w:lineRule="auto"/>
              <w:rPr>
                <w:rFonts w:ascii="Aptos Narrow" w:eastAsia="Times New Roman" w:hAnsi="Aptos Narrow"/>
                <w:sz w:val="22"/>
                <w:szCs w:val="22"/>
              </w:rPr>
            </w:pPr>
            <w:r>
              <w:rPr>
                <w:rFonts w:ascii="Aptos Narrow" w:hAnsi="Aptos Narrow"/>
                <w:sz w:val="22"/>
                <w:szCs w:val="22"/>
              </w:rPr>
              <w:t>4.12. Monthly NYHQ PPR working-session package, interdivisional consultation record and action follow-up. Final clearance tracker, decision record and consolidated funding package recommendations. Outputs reflect the proposal stages reached</w:t>
            </w:r>
          </w:p>
          <w:p w14:paraId="7E259060" w14:textId="77777777" w:rsidR="00C774C6" w:rsidRPr="00A24193" w:rsidRDefault="00C774C6" w:rsidP="005A6E24">
            <w:pPr>
              <w:spacing w:line="240" w:lineRule="auto"/>
              <w:rPr>
                <w:rFonts w:asciiTheme="minorHAnsi" w:hAnsiTheme="minorHAnsi"/>
              </w:rPr>
            </w:pPr>
          </w:p>
        </w:tc>
        <w:tc>
          <w:tcPr>
            <w:tcW w:w="1350" w:type="dxa"/>
          </w:tcPr>
          <w:p w14:paraId="7D3C8CFD" w14:textId="77777777" w:rsidR="00E5065A" w:rsidRDefault="00E5065A" w:rsidP="00E5065A">
            <w:pPr>
              <w:spacing w:line="240" w:lineRule="auto"/>
              <w:rPr>
                <w:rFonts w:ascii="Aptos Narrow" w:eastAsia="Times New Roman" w:hAnsi="Aptos Narrow"/>
                <w:sz w:val="22"/>
                <w:szCs w:val="22"/>
              </w:rPr>
            </w:pPr>
            <w:r>
              <w:rPr>
                <w:rFonts w:ascii="Aptos Narrow" w:hAnsi="Aptos Narrow"/>
                <w:sz w:val="22"/>
                <w:szCs w:val="22"/>
              </w:rPr>
              <w:t>16-Dec-27</w:t>
            </w:r>
          </w:p>
          <w:p w14:paraId="0220BB66" w14:textId="77777777" w:rsidR="00C774C6" w:rsidRPr="00A24193" w:rsidRDefault="00C774C6" w:rsidP="33D21A28">
            <w:pPr>
              <w:spacing w:line="240" w:lineRule="auto"/>
              <w:rPr>
                <w:rFonts w:asciiTheme="minorHAnsi" w:hAnsiTheme="minorHAnsi"/>
              </w:rPr>
            </w:pPr>
          </w:p>
        </w:tc>
        <w:tc>
          <w:tcPr>
            <w:tcW w:w="1080" w:type="dxa"/>
            <w:shd w:val="clear" w:color="auto" w:fill="FFFFFF" w:themeFill="background1"/>
          </w:tcPr>
          <w:p w14:paraId="1A35F434" w14:textId="77777777" w:rsidR="00940BC3" w:rsidRDefault="00940BC3" w:rsidP="00940BC3">
            <w:pPr>
              <w:spacing w:line="240" w:lineRule="auto"/>
              <w:rPr>
                <w:rFonts w:ascii="Aptos Narrow" w:eastAsia="Times New Roman" w:hAnsi="Aptos Narrow"/>
                <w:sz w:val="22"/>
                <w:szCs w:val="22"/>
              </w:rPr>
            </w:pPr>
            <w:r>
              <w:rPr>
                <w:rFonts w:ascii="Aptos Narrow" w:hAnsi="Aptos Narrow"/>
                <w:sz w:val="22"/>
                <w:szCs w:val="22"/>
              </w:rPr>
              <w:t>N/A</w:t>
            </w:r>
          </w:p>
          <w:p w14:paraId="3CC1E9BC" w14:textId="77777777" w:rsidR="00C774C6" w:rsidRPr="009B3299" w:rsidRDefault="00C774C6" w:rsidP="00CA1D34">
            <w:pPr>
              <w:spacing w:line="240" w:lineRule="auto"/>
              <w:rPr>
                <w:rFonts w:asciiTheme="minorHAnsi" w:hAnsiTheme="minorHAnsi"/>
              </w:rPr>
            </w:pPr>
          </w:p>
        </w:tc>
        <w:tc>
          <w:tcPr>
            <w:tcW w:w="1260" w:type="dxa"/>
            <w:shd w:val="clear" w:color="auto" w:fill="F6C5AC" w:themeFill="accent2" w:themeFillTint="66"/>
          </w:tcPr>
          <w:p w14:paraId="7630952E" w14:textId="77777777" w:rsidR="00C774C6" w:rsidRPr="2602A3E4" w:rsidRDefault="00C774C6" w:rsidP="00CA1D34">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40D80C48" w14:textId="77777777" w:rsidR="00C774C6" w:rsidRPr="2602A3E4" w:rsidRDefault="00C774C6" w:rsidP="00CA1D34">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3B5C08B0" w14:textId="77777777" w:rsidR="00C774C6" w:rsidRPr="2602A3E4" w:rsidRDefault="00C774C6" w:rsidP="00CA1D34">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54C61C4E" w14:textId="77777777" w:rsidR="00C774C6" w:rsidRPr="2602A3E4" w:rsidRDefault="00C774C6" w:rsidP="00CA1D34">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4F38CA68" w14:textId="77777777" w:rsidR="00C774C6" w:rsidRDefault="00C774C6" w:rsidP="00CA1D34">
            <w:pPr>
              <w:spacing w:line="240" w:lineRule="auto"/>
              <w:rPr>
                <w:rStyle w:val="TORTemplate"/>
                <w:sz w:val="16"/>
                <w:szCs w:val="16"/>
              </w:rPr>
            </w:pPr>
          </w:p>
        </w:tc>
      </w:tr>
      <w:tr w:rsidR="00C774C6" w:rsidRPr="00EC460A" w14:paraId="32FBFECE" w14:textId="77777777" w:rsidTr="00687D5A">
        <w:trPr>
          <w:gridAfter w:val="1"/>
          <w:wAfter w:w="16" w:type="dxa"/>
          <w:trHeight w:val="3149"/>
        </w:trPr>
        <w:tc>
          <w:tcPr>
            <w:tcW w:w="540" w:type="dxa"/>
          </w:tcPr>
          <w:p w14:paraId="66E106CD" w14:textId="4464807A" w:rsidR="00C774C6" w:rsidRDefault="00127127" w:rsidP="00CA1D34">
            <w:pPr>
              <w:spacing w:line="240" w:lineRule="auto"/>
              <w:jc w:val="center"/>
              <w:rPr>
                <w:rFonts w:asciiTheme="minorHAnsi" w:hAnsiTheme="minorHAnsi" w:cstheme="minorBidi"/>
              </w:rPr>
            </w:pPr>
            <w:r>
              <w:rPr>
                <w:rFonts w:asciiTheme="minorHAnsi" w:hAnsiTheme="minorHAnsi" w:cstheme="minorBidi"/>
              </w:rPr>
              <w:lastRenderedPageBreak/>
              <w:t>26</w:t>
            </w:r>
          </w:p>
        </w:tc>
        <w:tc>
          <w:tcPr>
            <w:tcW w:w="2070" w:type="dxa"/>
          </w:tcPr>
          <w:p w14:paraId="76F212F9" w14:textId="77777777" w:rsidR="00866A58" w:rsidRDefault="00866A58" w:rsidP="00866A58">
            <w:pPr>
              <w:spacing w:line="240" w:lineRule="auto"/>
              <w:rPr>
                <w:rFonts w:ascii="Aptos Narrow" w:eastAsia="Times New Roman" w:hAnsi="Aptos Narrow"/>
                <w:sz w:val="22"/>
                <w:szCs w:val="22"/>
              </w:rPr>
            </w:pPr>
            <w:r>
              <w:rPr>
                <w:rFonts w:ascii="Aptos Narrow" w:hAnsi="Aptos Narrow"/>
                <w:sz w:val="22"/>
                <w:szCs w:val="22"/>
              </w:rPr>
              <w:t>5.1. AMA/RFA consultation and negotiation package, including consolidated positions and outstanding issues; initial readiness oversight tracker and Quarter 1 risk update</w:t>
            </w:r>
          </w:p>
          <w:p w14:paraId="61CED883" w14:textId="77777777" w:rsidR="00C774C6" w:rsidRPr="00A24193" w:rsidRDefault="00C774C6" w:rsidP="005A6E24">
            <w:pPr>
              <w:spacing w:line="240" w:lineRule="auto"/>
              <w:rPr>
                <w:rFonts w:asciiTheme="minorHAnsi" w:hAnsiTheme="minorHAnsi"/>
              </w:rPr>
            </w:pPr>
          </w:p>
        </w:tc>
        <w:tc>
          <w:tcPr>
            <w:tcW w:w="1350" w:type="dxa"/>
          </w:tcPr>
          <w:p w14:paraId="0CD61872" w14:textId="77777777" w:rsidR="003F590C" w:rsidRDefault="003F590C" w:rsidP="003F590C">
            <w:pPr>
              <w:spacing w:line="240" w:lineRule="auto"/>
              <w:rPr>
                <w:rFonts w:ascii="Aptos Narrow" w:eastAsia="Times New Roman" w:hAnsi="Aptos Narrow"/>
                <w:sz w:val="22"/>
                <w:szCs w:val="22"/>
              </w:rPr>
            </w:pPr>
            <w:r>
              <w:rPr>
                <w:rFonts w:ascii="Aptos Narrow" w:hAnsi="Aptos Narrow"/>
                <w:sz w:val="22"/>
                <w:szCs w:val="22"/>
              </w:rPr>
              <w:t>16-Mar-27</w:t>
            </w:r>
          </w:p>
          <w:p w14:paraId="575504F6" w14:textId="77777777" w:rsidR="00C774C6" w:rsidRPr="00A24193" w:rsidRDefault="00C774C6" w:rsidP="33D21A28">
            <w:pPr>
              <w:spacing w:line="240" w:lineRule="auto"/>
              <w:rPr>
                <w:rFonts w:asciiTheme="minorHAnsi" w:hAnsiTheme="minorHAnsi"/>
              </w:rPr>
            </w:pPr>
          </w:p>
        </w:tc>
        <w:tc>
          <w:tcPr>
            <w:tcW w:w="1080" w:type="dxa"/>
            <w:shd w:val="clear" w:color="auto" w:fill="FFFFFF" w:themeFill="background1"/>
          </w:tcPr>
          <w:p w14:paraId="4AD216F1" w14:textId="77777777" w:rsidR="00940BC3" w:rsidRDefault="00940BC3" w:rsidP="00940BC3">
            <w:pPr>
              <w:spacing w:line="240" w:lineRule="auto"/>
              <w:rPr>
                <w:rFonts w:ascii="Aptos Narrow" w:eastAsia="Times New Roman" w:hAnsi="Aptos Narrow"/>
                <w:sz w:val="22"/>
                <w:szCs w:val="22"/>
              </w:rPr>
            </w:pPr>
            <w:r>
              <w:rPr>
                <w:rFonts w:ascii="Aptos Narrow" w:hAnsi="Aptos Narrow"/>
                <w:sz w:val="22"/>
                <w:szCs w:val="22"/>
              </w:rPr>
              <w:t>N/A</w:t>
            </w:r>
          </w:p>
          <w:p w14:paraId="73AC365E" w14:textId="77777777" w:rsidR="00C774C6" w:rsidRPr="009B3299" w:rsidRDefault="00C774C6" w:rsidP="00CA1D34">
            <w:pPr>
              <w:spacing w:line="240" w:lineRule="auto"/>
              <w:rPr>
                <w:rFonts w:asciiTheme="minorHAnsi" w:hAnsiTheme="minorHAnsi"/>
              </w:rPr>
            </w:pPr>
          </w:p>
        </w:tc>
        <w:tc>
          <w:tcPr>
            <w:tcW w:w="1260" w:type="dxa"/>
            <w:shd w:val="clear" w:color="auto" w:fill="F6C5AC" w:themeFill="accent2" w:themeFillTint="66"/>
          </w:tcPr>
          <w:p w14:paraId="30AEAEA8" w14:textId="77777777" w:rsidR="00C774C6" w:rsidRPr="2602A3E4" w:rsidRDefault="00C774C6" w:rsidP="00CA1D34">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386F3C46" w14:textId="77777777" w:rsidR="00C774C6" w:rsidRPr="2602A3E4" w:rsidRDefault="00C774C6" w:rsidP="00CA1D34">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1E6809B8" w14:textId="77777777" w:rsidR="00C774C6" w:rsidRPr="2602A3E4" w:rsidRDefault="00C774C6" w:rsidP="00CA1D34">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1849ABD7" w14:textId="77777777" w:rsidR="00C774C6" w:rsidRPr="2602A3E4" w:rsidRDefault="00C774C6" w:rsidP="00CA1D34">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5D522255" w14:textId="77777777" w:rsidR="00C774C6" w:rsidRDefault="00C774C6" w:rsidP="00CA1D34">
            <w:pPr>
              <w:spacing w:line="240" w:lineRule="auto"/>
              <w:rPr>
                <w:rStyle w:val="TORTemplate"/>
                <w:sz w:val="16"/>
                <w:szCs w:val="16"/>
              </w:rPr>
            </w:pPr>
          </w:p>
        </w:tc>
      </w:tr>
      <w:tr w:rsidR="00C774C6" w:rsidRPr="00EC460A" w14:paraId="4F055681" w14:textId="77777777" w:rsidTr="00687D5A">
        <w:trPr>
          <w:gridAfter w:val="1"/>
          <w:wAfter w:w="16" w:type="dxa"/>
          <w:trHeight w:val="3149"/>
        </w:trPr>
        <w:tc>
          <w:tcPr>
            <w:tcW w:w="540" w:type="dxa"/>
          </w:tcPr>
          <w:p w14:paraId="2A6D0B9D" w14:textId="78CE5C76" w:rsidR="00C774C6" w:rsidRDefault="00127127" w:rsidP="00CA1D34">
            <w:pPr>
              <w:spacing w:line="240" w:lineRule="auto"/>
              <w:jc w:val="center"/>
              <w:rPr>
                <w:rFonts w:asciiTheme="minorHAnsi" w:hAnsiTheme="minorHAnsi" w:cstheme="minorBidi"/>
              </w:rPr>
            </w:pPr>
            <w:r>
              <w:rPr>
                <w:rFonts w:asciiTheme="minorHAnsi" w:hAnsiTheme="minorHAnsi" w:cstheme="minorBidi"/>
              </w:rPr>
              <w:t>27</w:t>
            </w:r>
          </w:p>
        </w:tc>
        <w:tc>
          <w:tcPr>
            <w:tcW w:w="2070" w:type="dxa"/>
          </w:tcPr>
          <w:p w14:paraId="6A8EFC01" w14:textId="77777777" w:rsidR="00866A58" w:rsidRDefault="00866A58" w:rsidP="00866A58">
            <w:pPr>
              <w:spacing w:line="240" w:lineRule="auto"/>
              <w:rPr>
                <w:rFonts w:ascii="Aptos Narrow" w:eastAsia="Times New Roman" w:hAnsi="Aptos Narrow"/>
                <w:sz w:val="22"/>
                <w:szCs w:val="22"/>
              </w:rPr>
            </w:pPr>
            <w:r>
              <w:rPr>
                <w:rFonts w:ascii="Aptos Narrow" w:hAnsi="Aptos Narrow"/>
                <w:sz w:val="22"/>
                <w:szCs w:val="22"/>
              </w:rPr>
              <w:t xml:space="preserve">5.2. Updated cooperation agreement consultation package; readiness proposal/grant review records and signature recommendations </w:t>
            </w:r>
            <w:proofErr w:type="gramStart"/>
            <w:r>
              <w:rPr>
                <w:rFonts w:ascii="Aptos Narrow" w:hAnsi="Aptos Narrow"/>
                <w:sz w:val="22"/>
                <w:szCs w:val="22"/>
              </w:rPr>
              <w:t>where</w:t>
            </w:r>
            <w:proofErr w:type="gramEnd"/>
            <w:r>
              <w:rPr>
                <w:rFonts w:ascii="Aptos Narrow" w:hAnsi="Aptos Narrow"/>
                <w:sz w:val="22"/>
                <w:szCs w:val="22"/>
              </w:rPr>
              <w:t xml:space="preserve"> ready; Quarter 2 oversight update.</w:t>
            </w:r>
          </w:p>
          <w:p w14:paraId="34633D55" w14:textId="77777777" w:rsidR="00C774C6" w:rsidRPr="00A24193" w:rsidRDefault="00C774C6" w:rsidP="005A6E24">
            <w:pPr>
              <w:spacing w:line="240" w:lineRule="auto"/>
              <w:rPr>
                <w:rFonts w:asciiTheme="minorHAnsi" w:hAnsiTheme="minorHAnsi"/>
              </w:rPr>
            </w:pPr>
          </w:p>
        </w:tc>
        <w:tc>
          <w:tcPr>
            <w:tcW w:w="1350" w:type="dxa"/>
          </w:tcPr>
          <w:p w14:paraId="58065DB3" w14:textId="77777777" w:rsidR="003F590C" w:rsidRDefault="003F590C" w:rsidP="003F590C">
            <w:pPr>
              <w:spacing w:line="240" w:lineRule="auto"/>
              <w:rPr>
                <w:rFonts w:ascii="Aptos Narrow" w:eastAsia="Times New Roman" w:hAnsi="Aptos Narrow"/>
                <w:sz w:val="22"/>
                <w:szCs w:val="22"/>
              </w:rPr>
            </w:pPr>
            <w:r>
              <w:rPr>
                <w:rFonts w:ascii="Aptos Narrow" w:hAnsi="Aptos Narrow"/>
                <w:sz w:val="22"/>
                <w:szCs w:val="22"/>
              </w:rPr>
              <w:t>16-Jun-27</w:t>
            </w:r>
          </w:p>
          <w:p w14:paraId="5E34C1AA" w14:textId="77777777" w:rsidR="00C774C6" w:rsidRPr="00A24193" w:rsidRDefault="00C774C6" w:rsidP="33D21A28">
            <w:pPr>
              <w:spacing w:line="240" w:lineRule="auto"/>
              <w:rPr>
                <w:rFonts w:asciiTheme="minorHAnsi" w:hAnsiTheme="minorHAnsi"/>
              </w:rPr>
            </w:pPr>
          </w:p>
        </w:tc>
        <w:tc>
          <w:tcPr>
            <w:tcW w:w="1080" w:type="dxa"/>
            <w:shd w:val="clear" w:color="auto" w:fill="FFFFFF" w:themeFill="background1"/>
          </w:tcPr>
          <w:p w14:paraId="1B6E2230" w14:textId="77777777" w:rsidR="00940BC3" w:rsidRDefault="00940BC3" w:rsidP="00940BC3">
            <w:pPr>
              <w:spacing w:line="240" w:lineRule="auto"/>
              <w:rPr>
                <w:rFonts w:ascii="Aptos Narrow" w:eastAsia="Times New Roman" w:hAnsi="Aptos Narrow"/>
                <w:sz w:val="22"/>
                <w:szCs w:val="22"/>
              </w:rPr>
            </w:pPr>
            <w:r>
              <w:rPr>
                <w:rFonts w:ascii="Aptos Narrow" w:hAnsi="Aptos Narrow"/>
                <w:sz w:val="22"/>
                <w:szCs w:val="22"/>
              </w:rPr>
              <w:t>N/A</w:t>
            </w:r>
          </w:p>
          <w:p w14:paraId="28F68428" w14:textId="77777777" w:rsidR="00C774C6" w:rsidRPr="009B3299" w:rsidRDefault="00C774C6" w:rsidP="00CA1D34">
            <w:pPr>
              <w:spacing w:line="240" w:lineRule="auto"/>
              <w:rPr>
                <w:rFonts w:asciiTheme="minorHAnsi" w:hAnsiTheme="minorHAnsi"/>
              </w:rPr>
            </w:pPr>
          </w:p>
        </w:tc>
        <w:tc>
          <w:tcPr>
            <w:tcW w:w="1260" w:type="dxa"/>
            <w:shd w:val="clear" w:color="auto" w:fill="F6C5AC" w:themeFill="accent2" w:themeFillTint="66"/>
          </w:tcPr>
          <w:p w14:paraId="1438AD81" w14:textId="77777777" w:rsidR="00C774C6" w:rsidRPr="2602A3E4" w:rsidRDefault="00C774C6" w:rsidP="00CA1D34">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5D64DF77" w14:textId="77777777" w:rsidR="00C774C6" w:rsidRPr="2602A3E4" w:rsidRDefault="00C774C6" w:rsidP="00CA1D34">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01DDBB84" w14:textId="77777777" w:rsidR="00C774C6" w:rsidRPr="2602A3E4" w:rsidRDefault="00C774C6" w:rsidP="00CA1D34">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326F5DEB" w14:textId="77777777" w:rsidR="00C774C6" w:rsidRPr="2602A3E4" w:rsidRDefault="00C774C6" w:rsidP="00CA1D34">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7572C53B" w14:textId="77777777" w:rsidR="00C774C6" w:rsidRDefault="00C774C6" w:rsidP="00CA1D34">
            <w:pPr>
              <w:spacing w:line="240" w:lineRule="auto"/>
              <w:rPr>
                <w:rStyle w:val="TORTemplate"/>
                <w:sz w:val="16"/>
                <w:szCs w:val="16"/>
              </w:rPr>
            </w:pPr>
          </w:p>
        </w:tc>
      </w:tr>
      <w:tr w:rsidR="00866A58" w:rsidRPr="00EC460A" w14:paraId="0E3F3545" w14:textId="77777777" w:rsidTr="00687D5A">
        <w:trPr>
          <w:gridAfter w:val="1"/>
          <w:wAfter w:w="16" w:type="dxa"/>
          <w:trHeight w:val="3149"/>
        </w:trPr>
        <w:tc>
          <w:tcPr>
            <w:tcW w:w="540" w:type="dxa"/>
          </w:tcPr>
          <w:p w14:paraId="42A75F2A" w14:textId="5A639BD2" w:rsidR="00866A58" w:rsidRDefault="00127127" w:rsidP="00CA1D34">
            <w:pPr>
              <w:spacing w:line="240" w:lineRule="auto"/>
              <w:jc w:val="center"/>
              <w:rPr>
                <w:rFonts w:asciiTheme="minorHAnsi" w:hAnsiTheme="minorHAnsi" w:cstheme="minorBidi"/>
              </w:rPr>
            </w:pPr>
            <w:r>
              <w:rPr>
                <w:rFonts w:asciiTheme="minorHAnsi" w:hAnsiTheme="minorHAnsi" w:cstheme="minorBidi"/>
              </w:rPr>
              <w:t>28</w:t>
            </w:r>
          </w:p>
        </w:tc>
        <w:tc>
          <w:tcPr>
            <w:tcW w:w="2070" w:type="dxa"/>
          </w:tcPr>
          <w:p w14:paraId="6E1D56CE" w14:textId="77777777" w:rsidR="00866A58" w:rsidRDefault="00866A58" w:rsidP="00866A58">
            <w:pPr>
              <w:spacing w:line="240" w:lineRule="auto"/>
              <w:rPr>
                <w:rFonts w:ascii="Aptos Narrow" w:eastAsia="Times New Roman" w:hAnsi="Aptos Narrow"/>
                <w:sz w:val="22"/>
                <w:szCs w:val="22"/>
              </w:rPr>
            </w:pPr>
            <w:r>
              <w:rPr>
                <w:rFonts w:ascii="Aptos Narrow" w:hAnsi="Aptos Narrow"/>
                <w:sz w:val="22"/>
                <w:szCs w:val="22"/>
              </w:rPr>
              <w:t>5.3. Consolidated readiness risk assessments, internal consultation records and recommendations for agreement signature, as applicable.</w:t>
            </w:r>
          </w:p>
          <w:p w14:paraId="29FAA3FA" w14:textId="77777777" w:rsidR="00866A58" w:rsidRPr="00A24193" w:rsidRDefault="00866A58" w:rsidP="005A6E24">
            <w:pPr>
              <w:spacing w:line="240" w:lineRule="auto"/>
              <w:rPr>
                <w:rFonts w:asciiTheme="minorHAnsi" w:hAnsiTheme="minorHAnsi"/>
              </w:rPr>
            </w:pPr>
          </w:p>
        </w:tc>
        <w:tc>
          <w:tcPr>
            <w:tcW w:w="1350" w:type="dxa"/>
          </w:tcPr>
          <w:p w14:paraId="6288FA59" w14:textId="77777777" w:rsidR="003F590C" w:rsidRDefault="003F590C" w:rsidP="003F590C">
            <w:pPr>
              <w:spacing w:line="240" w:lineRule="auto"/>
              <w:rPr>
                <w:rFonts w:ascii="Aptos Narrow" w:eastAsia="Times New Roman" w:hAnsi="Aptos Narrow"/>
                <w:sz w:val="22"/>
                <w:szCs w:val="22"/>
              </w:rPr>
            </w:pPr>
            <w:r>
              <w:rPr>
                <w:rFonts w:ascii="Aptos Narrow" w:hAnsi="Aptos Narrow"/>
                <w:sz w:val="22"/>
                <w:szCs w:val="22"/>
              </w:rPr>
              <w:t>16-Aug-27</w:t>
            </w:r>
          </w:p>
          <w:p w14:paraId="0F717FDF" w14:textId="77777777" w:rsidR="00866A58" w:rsidRPr="00A24193" w:rsidRDefault="00866A58" w:rsidP="33D21A28">
            <w:pPr>
              <w:spacing w:line="240" w:lineRule="auto"/>
              <w:rPr>
                <w:rFonts w:asciiTheme="minorHAnsi" w:hAnsiTheme="minorHAnsi"/>
              </w:rPr>
            </w:pPr>
          </w:p>
        </w:tc>
        <w:tc>
          <w:tcPr>
            <w:tcW w:w="1080" w:type="dxa"/>
            <w:shd w:val="clear" w:color="auto" w:fill="FFFFFF" w:themeFill="background1"/>
          </w:tcPr>
          <w:p w14:paraId="5451EEF9" w14:textId="77777777" w:rsidR="00940BC3" w:rsidRDefault="00940BC3" w:rsidP="00940BC3">
            <w:pPr>
              <w:spacing w:line="240" w:lineRule="auto"/>
              <w:rPr>
                <w:rFonts w:ascii="Aptos Narrow" w:eastAsia="Times New Roman" w:hAnsi="Aptos Narrow"/>
                <w:sz w:val="22"/>
                <w:szCs w:val="22"/>
              </w:rPr>
            </w:pPr>
            <w:r>
              <w:rPr>
                <w:rFonts w:ascii="Aptos Narrow" w:hAnsi="Aptos Narrow"/>
                <w:sz w:val="22"/>
                <w:szCs w:val="22"/>
              </w:rPr>
              <w:t>N/A</w:t>
            </w:r>
          </w:p>
          <w:p w14:paraId="10433D85" w14:textId="77777777" w:rsidR="00866A58" w:rsidRPr="009B3299" w:rsidRDefault="00866A58" w:rsidP="00CA1D34">
            <w:pPr>
              <w:spacing w:line="240" w:lineRule="auto"/>
              <w:rPr>
                <w:rFonts w:asciiTheme="minorHAnsi" w:hAnsiTheme="minorHAnsi"/>
              </w:rPr>
            </w:pPr>
          </w:p>
        </w:tc>
        <w:tc>
          <w:tcPr>
            <w:tcW w:w="1260" w:type="dxa"/>
            <w:shd w:val="clear" w:color="auto" w:fill="F6C5AC" w:themeFill="accent2" w:themeFillTint="66"/>
          </w:tcPr>
          <w:p w14:paraId="7E9BD0EF" w14:textId="77777777" w:rsidR="00866A58" w:rsidRPr="2602A3E4" w:rsidRDefault="00866A58" w:rsidP="00CA1D34">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3AAB54D0" w14:textId="77777777" w:rsidR="00866A58" w:rsidRPr="2602A3E4" w:rsidRDefault="00866A58" w:rsidP="00CA1D34">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59E1904B" w14:textId="77777777" w:rsidR="00866A58" w:rsidRPr="2602A3E4" w:rsidRDefault="00866A58" w:rsidP="00CA1D34">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3D697A31" w14:textId="77777777" w:rsidR="00866A58" w:rsidRPr="2602A3E4" w:rsidRDefault="00866A58" w:rsidP="00CA1D34">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128187B0" w14:textId="77777777" w:rsidR="00866A58" w:rsidRDefault="00866A58" w:rsidP="00CA1D34">
            <w:pPr>
              <w:spacing w:line="240" w:lineRule="auto"/>
              <w:rPr>
                <w:rStyle w:val="TORTemplate"/>
                <w:sz w:val="16"/>
                <w:szCs w:val="16"/>
              </w:rPr>
            </w:pPr>
          </w:p>
        </w:tc>
      </w:tr>
      <w:tr w:rsidR="00866A58" w:rsidRPr="00EC460A" w14:paraId="7E9B2EC0" w14:textId="77777777" w:rsidTr="00687D5A">
        <w:trPr>
          <w:gridAfter w:val="1"/>
          <w:wAfter w:w="16" w:type="dxa"/>
          <w:trHeight w:val="3149"/>
        </w:trPr>
        <w:tc>
          <w:tcPr>
            <w:tcW w:w="540" w:type="dxa"/>
          </w:tcPr>
          <w:p w14:paraId="575DDA7F" w14:textId="36798F76" w:rsidR="00866A58" w:rsidRDefault="00127127" w:rsidP="00CA1D34">
            <w:pPr>
              <w:spacing w:line="240" w:lineRule="auto"/>
              <w:jc w:val="center"/>
              <w:rPr>
                <w:rFonts w:asciiTheme="minorHAnsi" w:hAnsiTheme="minorHAnsi" w:cstheme="minorBidi"/>
              </w:rPr>
            </w:pPr>
            <w:r>
              <w:rPr>
                <w:rFonts w:asciiTheme="minorHAnsi" w:hAnsiTheme="minorHAnsi" w:cstheme="minorBidi"/>
              </w:rPr>
              <w:t>29</w:t>
            </w:r>
          </w:p>
        </w:tc>
        <w:tc>
          <w:tcPr>
            <w:tcW w:w="2070" w:type="dxa"/>
          </w:tcPr>
          <w:p w14:paraId="59A03581" w14:textId="77777777" w:rsidR="00191A64" w:rsidRDefault="00191A64" w:rsidP="00191A64">
            <w:pPr>
              <w:spacing w:line="240" w:lineRule="auto"/>
              <w:rPr>
                <w:rFonts w:ascii="Aptos Narrow" w:eastAsia="Times New Roman" w:hAnsi="Aptos Narrow"/>
                <w:sz w:val="22"/>
                <w:szCs w:val="22"/>
              </w:rPr>
            </w:pPr>
            <w:r>
              <w:rPr>
                <w:rFonts w:ascii="Aptos Narrow" w:hAnsi="Aptos Narrow"/>
                <w:sz w:val="22"/>
                <w:szCs w:val="22"/>
              </w:rPr>
              <w:t>5.4. Updated AMA/RFA issues and decision record, readiness grant documentation and Quarter 3 oversight update.</w:t>
            </w:r>
          </w:p>
          <w:p w14:paraId="469419E5" w14:textId="77777777" w:rsidR="00866A58" w:rsidRPr="00A24193" w:rsidRDefault="00866A58" w:rsidP="005A6E24">
            <w:pPr>
              <w:spacing w:line="240" w:lineRule="auto"/>
              <w:rPr>
                <w:rFonts w:asciiTheme="minorHAnsi" w:hAnsiTheme="minorHAnsi"/>
              </w:rPr>
            </w:pPr>
          </w:p>
        </w:tc>
        <w:tc>
          <w:tcPr>
            <w:tcW w:w="1350" w:type="dxa"/>
          </w:tcPr>
          <w:p w14:paraId="6E88A248" w14:textId="77777777" w:rsidR="003F590C" w:rsidRDefault="003F590C" w:rsidP="003F590C">
            <w:pPr>
              <w:spacing w:line="240" w:lineRule="auto"/>
              <w:rPr>
                <w:rFonts w:ascii="Aptos Narrow" w:eastAsia="Times New Roman" w:hAnsi="Aptos Narrow"/>
                <w:sz w:val="22"/>
                <w:szCs w:val="22"/>
              </w:rPr>
            </w:pPr>
            <w:r>
              <w:rPr>
                <w:rFonts w:ascii="Aptos Narrow" w:hAnsi="Aptos Narrow"/>
                <w:sz w:val="22"/>
                <w:szCs w:val="22"/>
              </w:rPr>
              <w:t>16-Sep-27</w:t>
            </w:r>
          </w:p>
          <w:p w14:paraId="3AB24547" w14:textId="77777777" w:rsidR="00866A58" w:rsidRPr="00A24193" w:rsidRDefault="00866A58" w:rsidP="33D21A28">
            <w:pPr>
              <w:spacing w:line="240" w:lineRule="auto"/>
              <w:rPr>
                <w:rFonts w:asciiTheme="minorHAnsi" w:hAnsiTheme="minorHAnsi"/>
              </w:rPr>
            </w:pPr>
          </w:p>
        </w:tc>
        <w:tc>
          <w:tcPr>
            <w:tcW w:w="1080" w:type="dxa"/>
            <w:shd w:val="clear" w:color="auto" w:fill="FFFFFF" w:themeFill="background1"/>
          </w:tcPr>
          <w:p w14:paraId="785CE161" w14:textId="77777777" w:rsidR="00940BC3" w:rsidRDefault="00940BC3" w:rsidP="00940BC3">
            <w:pPr>
              <w:spacing w:line="240" w:lineRule="auto"/>
              <w:rPr>
                <w:rFonts w:ascii="Aptos Narrow" w:eastAsia="Times New Roman" w:hAnsi="Aptos Narrow"/>
                <w:sz w:val="22"/>
                <w:szCs w:val="22"/>
              </w:rPr>
            </w:pPr>
            <w:r>
              <w:rPr>
                <w:rFonts w:ascii="Aptos Narrow" w:hAnsi="Aptos Narrow"/>
                <w:sz w:val="22"/>
                <w:szCs w:val="22"/>
              </w:rPr>
              <w:t>N/A</w:t>
            </w:r>
          </w:p>
          <w:p w14:paraId="64187B86" w14:textId="77777777" w:rsidR="00866A58" w:rsidRPr="009B3299" w:rsidRDefault="00866A58" w:rsidP="00CA1D34">
            <w:pPr>
              <w:spacing w:line="240" w:lineRule="auto"/>
              <w:rPr>
                <w:rFonts w:asciiTheme="minorHAnsi" w:hAnsiTheme="minorHAnsi"/>
              </w:rPr>
            </w:pPr>
          </w:p>
        </w:tc>
        <w:tc>
          <w:tcPr>
            <w:tcW w:w="1260" w:type="dxa"/>
            <w:shd w:val="clear" w:color="auto" w:fill="F6C5AC" w:themeFill="accent2" w:themeFillTint="66"/>
          </w:tcPr>
          <w:p w14:paraId="1A47AF81" w14:textId="77777777" w:rsidR="00866A58" w:rsidRPr="2602A3E4" w:rsidRDefault="00866A58" w:rsidP="00CA1D34">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4B24A9F3" w14:textId="77777777" w:rsidR="00866A58" w:rsidRPr="2602A3E4" w:rsidRDefault="00866A58" w:rsidP="00CA1D34">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5898B10F" w14:textId="77777777" w:rsidR="00866A58" w:rsidRPr="2602A3E4" w:rsidRDefault="00866A58" w:rsidP="00CA1D34">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74CD67DC" w14:textId="77777777" w:rsidR="00866A58" w:rsidRPr="2602A3E4" w:rsidRDefault="00866A58" w:rsidP="00CA1D34">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071653D8" w14:textId="77777777" w:rsidR="00866A58" w:rsidRDefault="00866A58" w:rsidP="00CA1D34">
            <w:pPr>
              <w:spacing w:line="240" w:lineRule="auto"/>
              <w:rPr>
                <w:rStyle w:val="TORTemplate"/>
                <w:sz w:val="16"/>
                <w:szCs w:val="16"/>
              </w:rPr>
            </w:pPr>
          </w:p>
        </w:tc>
      </w:tr>
      <w:tr w:rsidR="00866A58" w:rsidRPr="00EC460A" w14:paraId="5BD673B7" w14:textId="77777777" w:rsidTr="00687D5A">
        <w:trPr>
          <w:gridAfter w:val="1"/>
          <w:wAfter w:w="16" w:type="dxa"/>
          <w:trHeight w:val="3149"/>
        </w:trPr>
        <w:tc>
          <w:tcPr>
            <w:tcW w:w="540" w:type="dxa"/>
          </w:tcPr>
          <w:p w14:paraId="430E6DD2" w14:textId="30BBD437" w:rsidR="00866A58" w:rsidRDefault="00127127" w:rsidP="00CA1D34">
            <w:pPr>
              <w:spacing w:line="240" w:lineRule="auto"/>
              <w:jc w:val="center"/>
              <w:rPr>
                <w:rFonts w:asciiTheme="minorHAnsi" w:hAnsiTheme="minorHAnsi" w:cstheme="minorBidi"/>
              </w:rPr>
            </w:pPr>
            <w:r>
              <w:rPr>
                <w:rFonts w:asciiTheme="minorHAnsi" w:hAnsiTheme="minorHAnsi" w:cstheme="minorBidi"/>
              </w:rPr>
              <w:lastRenderedPageBreak/>
              <w:t>30</w:t>
            </w:r>
          </w:p>
        </w:tc>
        <w:tc>
          <w:tcPr>
            <w:tcW w:w="2070" w:type="dxa"/>
          </w:tcPr>
          <w:p w14:paraId="2308EB4E" w14:textId="77777777" w:rsidR="00191A64" w:rsidRDefault="00191A64" w:rsidP="00191A64">
            <w:pPr>
              <w:spacing w:line="240" w:lineRule="auto"/>
              <w:rPr>
                <w:rFonts w:ascii="Aptos Narrow" w:eastAsia="Times New Roman" w:hAnsi="Aptos Narrow"/>
                <w:sz w:val="22"/>
                <w:szCs w:val="22"/>
              </w:rPr>
            </w:pPr>
            <w:r>
              <w:rPr>
                <w:rFonts w:ascii="Aptos Narrow" w:hAnsi="Aptos Narrow"/>
                <w:sz w:val="22"/>
                <w:szCs w:val="22"/>
              </w:rPr>
              <w:t xml:space="preserve">5.5. Consolidated agreement consultation outcomes and readiness progress, risk and </w:t>
            </w:r>
            <w:proofErr w:type="spellStart"/>
            <w:r>
              <w:rPr>
                <w:rFonts w:ascii="Aptos Narrow" w:hAnsi="Aptos Narrow"/>
                <w:sz w:val="22"/>
                <w:szCs w:val="22"/>
              </w:rPr>
              <w:t>followup</w:t>
            </w:r>
            <w:proofErr w:type="spellEnd"/>
            <w:r>
              <w:rPr>
                <w:rFonts w:ascii="Aptos Narrow" w:hAnsi="Aptos Narrow"/>
                <w:sz w:val="22"/>
                <w:szCs w:val="22"/>
              </w:rPr>
              <w:t xml:space="preserve"> records.</w:t>
            </w:r>
          </w:p>
          <w:p w14:paraId="1B97DF71" w14:textId="77777777" w:rsidR="00866A58" w:rsidRPr="00A24193" w:rsidRDefault="00866A58" w:rsidP="005A6E24">
            <w:pPr>
              <w:spacing w:line="240" w:lineRule="auto"/>
              <w:rPr>
                <w:rFonts w:asciiTheme="minorHAnsi" w:hAnsiTheme="minorHAnsi"/>
              </w:rPr>
            </w:pPr>
          </w:p>
        </w:tc>
        <w:tc>
          <w:tcPr>
            <w:tcW w:w="1350" w:type="dxa"/>
          </w:tcPr>
          <w:p w14:paraId="78E1A461" w14:textId="77777777" w:rsidR="0065301B" w:rsidRDefault="0065301B" w:rsidP="0065301B">
            <w:pPr>
              <w:spacing w:line="240" w:lineRule="auto"/>
              <w:rPr>
                <w:rFonts w:ascii="Aptos Narrow" w:eastAsia="Times New Roman" w:hAnsi="Aptos Narrow"/>
                <w:sz w:val="22"/>
                <w:szCs w:val="22"/>
              </w:rPr>
            </w:pPr>
            <w:r>
              <w:rPr>
                <w:rFonts w:ascii="Aptos Narrow" w:hAnsi="Aptos Narrow"/>
                <w:sz w:val="22"/>
                <w:szCs w:val="22"/>
              </w:rPr>
              <w:t>16-Nov-27</w:t>
            </w:r>
          </w:p>
          <w:p w14:paraId="2C63B6D6" w14:textId="77777777" w:rsidR="00866A58" w:rsidRPr="00A24193" w:rsidRDefault="00866A58" w:rsidP="33D21A28">
            <w:pPr>
              <w:spacing w:line="240" w:lineRule="auto"/>
              <w:rPr>
                <w:rFonts w:asciiTheme="minorHAnsi" w:hAnsiTheme="minorHAnsi"/>
              </w:rPr>
            </w:pPr>
          </w:p>
        </w:tc>
        <w:tc>
          <w:tcPr>
            <w:tcW w:w="1080" w:type="dxa"/>
            <w:shd w:val="clear" w:color="auto" w:fill="FFFFFF" w:themeFill="background1"/>
          </w:tcPr>
          <w:p w14:paraId="1CA1D2B9" w14:textId="77777777" w:rsidR="00940BC3" w:rsidRDefault="00940BC3" w:rsidP="00940BC3">
            <w:pPr>
              <w:spacing w:line="240" w:lineRule="auto"/>
              <w:rPr>
                <w:rFonts w:ascii="Aptos Narrow" w:eastAsia="Times New Roman" w:hAnsi="Aptos Narrow"/>
                <w:sz w:val="22"/>
                <w:szCs w:val="22"/>
              </w:rPr>
            </w:pPr>
            <w:r>
              <w:rPr>
                <w:rFonts w:ascii="Aptos Narrow" w:hAnsi="Aptos Narrow"/>
                <w:sz w:val="22"/>
                <w:szCs w:val="22"/>
              </w:rPr>
              <w:t>N/A</w:t>
            </w:r>
          </w:p>
          <w:p w14:paraId="0869FFD8" w14:textId="77777777" w:rsidR="00866A58" w:rsidRPr="009B3299" w:rsidRDefault="00866A58" w:rsidP="00CA1D34">
            <w:pPr>
              <w:spacing w:line="240" w:lineRule="auto"/>
              <w:rPr>
                <w:rFonts w:asciiTheme="minorHAnsi" w:hAnsiTheme="minorHAnsi"/>
              </w:rPr>
            </w:pPr>
          </w:p>
        </w:tc>
        <w:tc>
          <w:tcPr>
            <w:tcW w:w="1260" w:type="dxa"/>
            <w:shd w:val="clear" w:color="auto" w:fill="F6C5AC" w:themeFill="accent2" w:themeFillTint="66"/>
          </w:tcPr>
          <w:p w14:paraId="6588BB9C" w14:textId="77777777" w:rsidR="00866A58" w:rsidRPr="2602A3E4" w:rsidRDefault="00866A58" w:rsidP="00CA1D34">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49924E13" w14:textId="77777777" w:rsidR="00866A58" w:rsidRPr="2602A3E4" w:rsidRDefault="00866A58" w:rsidP="00CA1D34">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0CCA1927" w14:textId="77777777" w:rsidR="00866A58" w:rsidRPr="2602A3E4" w:rsidRDefault="00866A58" w:rsidP="00CA1D34">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4033B660" w14:textId="77777777" w:rsidR="00866A58" w:rsidRPr="2602A3E4" w:rsidRDefault="00866A58" w:rsidP="00CA1D34">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1AE8461D" w14:textId="77777777" w:rsidR="00866A58" w:rsidRDefault="00866A58" w:rsidP="00CA1D34">
            <w:pPr>
              <w:spacing w:line="240" w:lineRule="auto"/>
              <w:rPr>
                <w:rStyle w:val="TORTemplate"/>
                <w:sz w:val="16"/>
                <w:szCs w:val="16"/>
              </w:rPr>
            </w:pPr>
          </w:p>
        </w:tc>
      </w:tr>
      <w:tr w:rsidR="00191A64" w:rsidRPr="00EC460A" w14:paraId="608527E1" w14:textId="77777777" w:rsidTr="00687D5A">
        <w:trPr>
          <w:gridAfter w:val="1"/>
          <w:wAfter w:w="16" w:type="dxa"/>
          <w:trHeight w:val="3149"/>
        </w:trPr>
        <w:tc>
          <w:tcPr>
            <w:tcW w:w="540" w:type="dxa"/>
          </w:tcPr>
          <w:p w14:paraId="67A3EC4F" w14:textId="2AEFFEFC" w:rsidR="00191A64" w:rsidRDefault="00127127" w:rsidP="00CA1D34">
            <w:pPr>
              <w:spacing w:line="240" w:lineRule="auto"/>
              <w:jc w:val="center"/>
              <w:rPr>
                <w:rFonts w:asciiTheme="minorHAnsi" w:hAnsiTheme="minorHAnsi" w:cstheme="minorBidi"/>
              </w:rPr>
            </w:pPr>
            <w:r>
              <w:rPr>
                <w:rFonts w:asciiTheme="minorHAnsi" w:hAnsiTheme="minorHAnsi" w:cstheme="minorBidi"/>
              </w:rPr>
              <w:t>31</w:t>
            </w:r>
          </w:p>
        </w:tc>
        <w:tc>
          <w:tcPr>
            <w:tcW w:w="2070" w:type="dxa"/>
          </w:tcPr>
          <w:p w14:paraId="16AD82B8" w14:textId="657DF642" w:rsidR="00191A64" w:rsidRPr="00A24193" w:rsidRDefault="00191A64" w:rsidP="0065301B">
            <w:pPr>
              <w:spacing w:line="240" w:lineRule="auto"/>
              <w:rPr>
                <w:rFonts w:asciiTheme="minorHAnsi" w:hAnsiTheme="minorHAnsi"/>
              </w:rPr>
            </w:pPr>
            <w:r>
              <w:rPr>
                <w:rFonts w:ascii="Aptos Narrow" w:hAnsi="Aptos Narrow"/>
                <w:sz w:val="22"/>
                <w:szCs w:val="22"/>
              </w:rPr>
              <w:t>5.6. Final cooperation agreement review package and readiness oversight tracker; Quarter 4 update, outstanding decisions and recommended actions.</w:t>
            </w:r>
            <w:r w:rsidR="0065301B">
              <w:rPr>
                <w:rFonts w:ascii="Aptos Narrow" w:hAnsi="Aptos Narrow"/>
                <w:sz w:val="22"/>
                <w:szCs w:val="22"/>
              </w:rPr>
              <w:t xml:space="preserve"> </w:t>
            </w:r>
          </w:p>
        </w:tc>
        <w:tc>
          <w:tcPr>
            <w:tcW w:w="1350" w:type="dxa"/>
          </w:tcPr>
          <w:p w14:paraId="7B232737" w14:textId="77777777" w:rsidR="0065301B" w:rsidRDefault="0065301B" w:rsidP="0065301B">
            <w:pPr>
              <w:spacing w:line="240" w:lineRule="auto"/>
              <w:rPr>
                <w:rFonts w:ascii="Aptos Narrow" w:eastAsia="Times New Roman" w:hAnsi="Aptos Narrow"/>
                <w:sz w:val="22"/>
                <w:szCs w:val="22"/>
              </w:rPr>
            </w:pPr>
            <w:r>
              <w:rPr>
                <w:rFonts w:ascii="Aptos Narrow" w:hAnsi="Aptos Narrow"/>
                <w:sz w:val="22"/>
                <w:szCs w:val="22"/>
              </w:rPr>
              <w:t>16-Dec-27</w:t>
            </w:r>
          </w:p>
          <w:p w14:paraId="197C9587" w14:textId="77777777" w:rsidR="00191A64" w:rsidRPr="00A24193" w:rsidRDefault="00191A64" w:rsidP="33D21A28">
            <w:pPr>
              <w:spacing w:line="240" w:lineRule="auto"/>
              <w:rPr>
                <w:rFonts w:asciiTheme="minorHAnsi" w:hAnsiTheme="minorHAnsi"/>
              </w:rPr>
            </w:pPr>
          </w:p>
        </w:tc>
        <w:tc>
          <w:tcPr>
            <w:tcW w:w="1080" w:type="dxa"/>
            <w:shd w:val="clear" w:color="auto" w:fill="FFFFFF" w:themeFill="background1"/>
          </w:tcPr>
          <w:p w14:paraId="7238D1BD" w14:textId="77777777" w:rsidR="00940BC3" w:rsidRDefault="00940BC3" w:rsidP="00940BC3">
            <w:pPr>
              <w:spacing w:line="240" w:lineRule="auto"/>
              <w:rPr>
                <w:rFonts w:ascii="Aptos Narrow" w:eastAsia="Times New Roman" w:hAnsi="Aptos Narrow"/>
                <w:sz w:val="22"/>
                <w:szCs w:val="22"/>
              </w:rPr>
            </w:pPr>
            <w:r>
              <w:rPr>
                <w:rFonts w:ascii="Aptos Narrow" w:hAnsi="Aptos Narrow"/>
                <w:sz w:val="22"/>
                <w:szCs w:val="22"/>
              </w:rPr>
              <w:t>N/A</w:t>
            </w:r>
          </w:p>
          <w:p w14:paraId="5B8116DC" w14:textId="77777777" w:rsidR="00191A64" w:rsidRPr="009B3299" w:rsidRDefault="00191A64" w:rsidP="00CA1D34">
            <w:pPr>
              <w:spacing w:line="240" w:lineRule="auto"/>
              <w:rPr>
                <w:rFonts w:asciiTheme="minorHAnsi" w:hAnsiTheme="minorHAnsi"/>
              </w:rPr>
            </w:pPr>
          </w:p>
        </w:tc>
        <w:tc>
          <w:tcPr>
            <w:tcW w:w="1260" w:type="dxa"/>
            <w:shd w:val="clear" w:color="auto" w:fill="F6C5AC" w:themeFill="accent2" w:themeFillTint="66"/>
          </w:tcPr>
          <w:p w14:paraId="0256E652" w14:textId="77777777" w:rsidR="00191A64" w:rsidRPr="2602A3E4" w:rsidRDefault="00191A64" w:rsidP="00CA1D34">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5ACE7695" w14:textId="77777777" w:rsidR="00191A64" w:rsidRPr="2602A3E4" w:rsidRDefault="00191A64" w:rsidP="00CA1D34">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3DA82512" w14:textId="77777777" w:rsidR="00191A64" w:rsidRPr="2602A3E4" w:rsidRDefault="00191A64" w:rsidP="00CA1D34">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76A30671" w14:textId="77777777" w:rsidR="00191A64" w:rsidRPr="2602A3E4" w:rsidRDefault="00191A64" w:rsidP="00CA1D34">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673B1442" w14:textId="77777777" w:rsidR="00191A64" w:rsidRDefault="00191A64" w:rsidP="00CA1D34">
            <w:pPr>
              <w:spacing w:line="240" w:lineRule="auto"/>
              <w:rPr>
                <w:rStyle w:val="TORTemplate"/>
                <w:sz w:val="16"/>
                <w:szCs w:val="16"/>
              </w:rPr>
            </w:pPr>
          </w:p>
        </w:tc>
      </w:tr>
      <w:tr w:rsidR="00191A64" w:rsidRPr="00EC460A" w14:paraId="49CED487" w14:textId="77777777" w:rsidTr="00687D5A">
        <w:trPr>
          <w:gridAfter w:val="1"/>
          <w:wAfter w:w="16" w:type="dxa"/>
          <w:trHeight w:val="3149"/>
        </w:trPr>
        <w:tc>
          <w:tcPr>
            <w:tcW w:w="540" w:type="dxa"/>
          </w:tcPr>
          <w:p w14:paraId="61F4C90D" w14:textId="6448BB16" w:rsidR="00191A64" w:rsidRDefault="00127127" w:rsidP="00CA1D34">
            <w:pPr>
              <w:spacing w:line="240" w:lineRule="auto"/>
              <w:jc w:val="center"/>
              <w:rPr>
                <w:rFonts w:asciiTheme="minorHAnsi" w:hAnsiTheme="minorHAnsi" w:cstheme="minorBidi"/>
              </w:rPr>
            </w:pPr>
            <w:r>
              <w:rPr>
                <w:rFonts w:asciiTheme="minorHAnsi" w:hAnsiTheme="minorHAnsi" w:cstheme="minorBidi"/>
              </w:rPr>
              <w:t>32</w:t>
            </w:r>
          </w:p>
        </w:tc>
        <w:tc>
          <w:tcPr>
            <w:tcW w:w="2070" w:type="dxa"/>
          </w:tcPr>
          <w:p w14:paraId="0A1B33B8" w14:textId="77777777" w:rsidR="00E91F05" w:rsidRDefault="00E91F05" w:rsidP="00E91F05">
            <w:pPr>
              <w:spacing w:line="240" w:lineRule="auto"/>
              <w:rPr>
                <w:rFonts w:ascii="Aptos Narrow" w:eastAsia="Times New Roman" w:hAnsi="Aptos Narrow"/>
                <w:sz w:val="22"/>
                <w:szCs w:val="22"/>
              </w:rPr>
            </w:pPr>
            <w:r>
              <w:rPr>
                <w:rFonts w:ascii="Aptos Narrow" w:hAnsi="Aptos Narrow"/>
                <w:sz w:val="22"/>
                <w:szCs w:val="22"/>
              </w:rPr>
              <w:t>6.1. Senior-level GCF engagement calendar and briefing packages for agreed engagements, including proposed replenishment support; documented NYHQ management/OED consultations and prioritized opportunity inputs for the climate GPPs workplan.</w:t>
            </w:r>
          </w:p>
          <w:p w14:paraId="06D1CFD8" w14:textId="77777777" w:rsidR="00191A64" w:rsidRPr="00A24193" w:rsidRDefault="00191A64" w:rsidP="005A6E24">
            <w:pPr>
              <w:spacing w:line="240" w:lineRule="auto"/>
              <w:rPr>
                <w:rFonts w:asciiTheme="minorHAnsi" w:hAnsiTheme="minorHAnsi"/>
              </w:rPr>
            </w:pPr>
          </w:p>
        </w:tc>
        <w:tc>
          <w:tcPr>
            <w:tcW w:w="1350" w:type="dxa"/>
          </w:tcPr>
          <w:p w14:paraId="615952E2" w14:textId="77777777" w:rsidR="0065301B" w:rsidRDefault="0065301B" w:rsidP="0065301B">
            <w:pPr>
              <w:spacing w:line="240" w:lineRule="auto"/>
              <w:rPr>
                <w:rFonts w:ascii="Aptos Narrow" w:eastAsia="Times New Roman" w:hAnsi="Aptos Narrow"/>
                <w:sz w:val="22"/>
                <w:szCs w:val="22"/>
              </w:rPr>
            </w:pPr>
            <w:r>
              <w:rPr>
                <w:rFonts w:ascii="Aptos Narrow" w:hAnsi="Aptos Narrow"/>
                <w:sz w:val="22"/>
                <w:szCs w:val="22"/>
              </w:rPr>
              <w:t>16-Dec-27</w:t>
            </w:r>
          </w:p>
          <w:p w14:paraId="3A1F35F6" w14:textId="77777777" w:rsidR="00191A64" w:rsidRPr="00A24193" w:rsidRDefault="00191A64" w:rsidP="33D21A28">
            <w:pPr>
              <w:spacing w:line="240" w:lineRule="auto"/>
              <w:rPr>
                <w:rFonts w:asciiTheme="minorHAnsi" w:hAnsiTheme="minorHAnsi"/>
              </w:rPr>
            </w:pPr>
          </w:p>
        </w:tc>
        <w:tc>
          <w:tcPr>
            <w:tcW w:w="1080" w:type="dxa"/>
            <w:shd w:val="clear" w:color="auto" w:fill="FFFFFF" w:themeFill="background1"/>
          </w:tcPr>
          <w:p w14:paraId="5C708B48" w14:textId="77777777" w:rsidR="00940BC3" w:rsidRDefault="00940BC3" w:rsidP="00940BC3">
            <w:pPr>
              <w:spacing w:line="240" w:lineRule="auto"/>
              <w:rPr>
                <w:rFonts w:ascii="Aptos Narrow" w:eastAsia="Times New Roman" w:hAnsi="Aptos Narrow"/>
                <w:sz w:val="22"/>
                <w:szCs w:val="22"/>
              </w:rPr>
            </w:pPr>
            <w:r>
              <w:rPr>
                <w:rFonts w:ascii="Aptos Narrow" w:hAnsi="Aptos Narrow"/>
                <w:sz w:val="22"/>
                <w:szCs w:val="22"/>
              </w:rPr>
              <w:t>N/A</w:t>
            </w:r>
          </w:p>
          <w:p w14:paraId="5A65E373" w14:textId="77777777" w:rsidR="00191A64" w:rsidRPr="009B3299" w:rsidRDefault="00191A64" w:rsidP="00CA1D34">
            <w:pPr>
              <w:spacing w:line="240" w:lineRule="auto"/>
              <w:rPr>
                <w:rFonts w:asciiTheme="minorHAnsi" w:hAnsiTheme="minorHAnsi"/>
              </w:rPr>
            </w:pPr>
          </w:p>
        </w:tc>
        <w:tc>
          <w:tcPr>
            <w:tcW w:w="1260" w:type="dxa"/>
            <w:shd w:val="clear" w:color="auto" w:fill="F6C5AC" w:themeFill="accent2" w:themeFillTint="66"/>
          </w:tcPr>
          <w:p w14:paraId="11D39EC1" w14:textId="77777777" w:rsidR="00191A64" w:rsidRPr="2602A3E4" w:rsidRDefault="00191A64" w:rsidP="00CA1D34">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7E7DFBC5" w14:textId="77777777" w:rsidR="00191A64" w:rsidRPr="2602A3E4" w:rsidRDefault="00191A64" w:rsidP="00CA1D34">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4230B478" w14:textId="77777777" w:rsidR="00191A64" w:rsidRPr="2602A3E4" w:rsidRDefault="00191A64" w:rsidP="00CA1D34">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61883BD4" w14:textId="77777777" w:rsidR="00191A64" w:rsidRPr="2602A3E4" w:rsidRDefault="00191A64" w:rsidP="00CA1D34">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426C24DC" w14:textId="77777777" w:rsidR="00191A64" w:rsidRDefault="00191A64" w:rsidP="00CA1D34">
            <w:pPr>
              <w:spacing w:line="240" w:lineRule="auto"/>
              <w:rPr>
                <w:rStyle w:val="TORTemplate"/>
                <w:sz w:val="16"/>
                <w:szCs w:val="16"/>
              </w:rPr>
            </w:pPr>
          </w:p>
        </w:tc>
      </w:tr>
      <w:tr w:rsidR="00191A64" w:rsidRPr="00EC460A" w14:paraId="79BF13B4" w14:textId="77777777" w:rsidTr="00127127">
        <w:trPr>
          <w:gridAfter w:val="1"/>
          <w:wAfter w:w="16" w:type="dxa"/>
          <w:trHeight w:val="980"/>
        </w:trPr>
        <w:tc>
          <w:tcPr>
            <w:tcW w:w="540" w:type="dxa"/>
          </w:tcPr>
          <w:p w14:paraId="4120907A" w14:textId="4D4417ED" w:rsidR="00191A64" w:rsidRDefault="00127127" w:rsidP="00CA1D34">
            <w:pPr>
              <w:spacing w:line="240" w:lineRule="auto"/>
              <w:jc w:val="center"/>
              <w:rPr>
                <w:rFonts w:asciiTheme="minorHAnsi" w:hAnsiTheme="minorHAnsi" w:cstheme="minorBidi"/>
              </w:rPr>
            </w:pPr>
            <w:r>
              <w:rPr>
                <w:rFonts w:asciiTheme="minorHAnsi" w:hAnsiTheme="minorHAnsi" w:cstheme="minorBidi"/>
              </w:rPr>
              <w:t>33</w:t>
            </w:r>
          </w:p>
        </w:tc>
        <w:tc>
          <w:tcPr>
            <w:tcW w:w="2070" w:type="dxa"/>
          </w:tcPr>
          <w:p w14:paraId="3EA635F2" w14:textId="77777777" w:rsidR="00E91F05" w:rsidRDefault="00E91F05" w:rsidP="00E91F05">
            <w:pPr>
              <w:spacing w:line="240" w:lineRule="auto"/>
              <w:rPr>
                <w:rFonts w:ascii="Aptos Narrow" w:eastAsia="Times New Roman" w:hAnsi="Aptos Narrow"/>
                <w:sz w:val="22"/>
                <w:szCs w:val="22"/>
              </w:rPr>
            </w:pPr>
            <w:r>
              <w:rPr>
                <w:rFonts w:ascii="Aptos Narrow" w:hAnsi="Aptos Narrow"/>
                <w:sz w:val="22"/>
                <w:szCs w:val="22"/>
              </w:rPr>
              <w:t xml:space="preserve">6.2. Updated engagement calendar and consolidated briefing and opportunity records for GCF and prioritized climate GPPs; final handover covering repository links, guidance, clearance and readiness trackers, </w:t>
            </w:r>
            <w:r>
              <w:rPr>
                <w:rFonts w:ascii="Aptos Narrow" w:hAnsi="Aptos Narrow"/>
                <w:sz w:val="22"/>
                <w:szCs w:val="22"/>
              </w:rPr>
              <w:lastRenderedPageBreak/>
              <w:t>agreement status, pending decisions and next steps.</w:t>
            </w:r>
          </w:p>
          <w:p w14:paraId="195367F9" w14:textId="77777777" w:rsidR="00191A64" w:rsidRPr="00A24193" w:rsidRDefault="00191A64" w:rsidP="005A6E24">
            <w:pPr>
              <w:spacing w:line="240" w:lineRule="auto"/>
              <w:rPr>
                <w:rFonts w:asciiTheme="minorHAnsi" w:hAnsiTheme="minorHAnsi"/>
              </w:rPr>
            </w:pPr>
          </w:p>
        </w:tc>
        <w:tc>
          <w:tcPr>
            <w:tcW w:w="1350" w:type="dxa"/>
          </w:tcPr>
          <w:p w14:paraId="5B91EE02" w14:textId="77777777" w:rsidR="0065301B" w:rsidRDefault="0065301B" w:rsidP="0065301B">
            <w:pPr>
              <w:spacing w:line="240" w:lineRule="auto"/>
              <w:rPr>
                <w:rFonts w:ascii="Aptos Narrow" w:eastAsia="Times New Roman" w:hAnsi="Aptos Narrow"/>
                <w:sz w:val="22"/>
                <w:szCs w:val="22"/>
              </w:rPr>
            </w:pPr>
            <w:r>
              <w:rPr>
                <w:rFonts w:ascii="Aptos Narrow" w:hAnsi="Aptos Narrow"/>
                <w:sz w:val="22"/>
                <w:szCs w:val="22"/>
              </w:rPr>
              <w:lastRenderedPageBreak/>
              <w:t>16-Dec-27</w:t>
            </w:r>
          </w:p>
          <w:p w14:paraId="2FC87228" w14:textId="77777777" w:rsidR="00191A64" w:rsidRPr="00A24193" w:rsidRDefault="00191A64" w:rsidP="33D21A28">
            <w:pPr>
              <w:spacing w:line="240" w:lineRule="auto"/>
              <w:rPr>
                <w:rFonts w:asciiTheme="minorHAnsi" w:hAnsiTheme="minorHAnsi"/>
              </w:rPr>
            </w:pPr>
          </w:p>
        </w:tc>
        <w:tc>
          <w:tcPr>
            <w:tcW w:w="1080" w:type="dxa"/>
            <w:shd w:val="clear" w:color="auto" w:fill="FFFFFF" w:themeFill="background1"/>
          </w:tcPr>
          <w:p w14:paraId="7F9844D8" w14:textId="77777777" w:rsidR="00940BC3" w:rsidRDefault="00940BC3" w:rsidP="00940BC3">
            <w:pPr>
              <w:spacing w:line="240" w:lineRule="auto"/>
              <w:rPr>
                <w:rFonts w:ascii="Aptos Narrow" w:eastAsia="Times New Roman" w:hAnsi="Aptos Narrow"/>
                <w:sz w:val="22"/>
                <w:szCs w:val="22"/>
              </w:rPr>
            </w:pPr>
            <w:r>
              <w:rPr>
                <w:rFonts w:ascii="Aptos Narrow" w:hAnsi="Aptos Narrow"/>
                <w:sz w:val="22"/>
                <w:szCs w:val="22"/>
              </w:rPr>
              <w:t>N/A</w:t>
            </w:r>
          </w:p>
          <w:p w14:paraId="37D032F0" w14:textId="77777777" w:rsidR="00191A64" w:rsidRPr="009B3299" w:rsidRDefault="00191A64" w:rsidP="00CA1D34">
            <w:pPr>
              <w:spacing w:line="240" w:lineRule="auto"/>
              <w:rPr>
                <w:rFonts w:asciiTheme="minorHAnsi" w:hAnsiTheme="minorHAnsi"/>
              </w:rPr>
            </w:pPr>
          </w:p>
        </w:tc>
        <w:tc>
          <w:tcPr>
            <w:tcW w:w="1260" w:type="dxa"/>
            <w:shd w:val="clear" w:color="auto" w:fill="F6C5AC" w:themeFill="accent2" w:themeFillTint="66"/>
          </w:tcPr>
          <w:p w14:paraId="493EE2D3" w14:textId="77777777" w:rsidR="00191A64" w:rsidRPr="2602A3E4" w:rsidRDefault="00191A64" w:rsidP="00CA1D34">
            <w:pPr>
              <w:spacing w:line="240" w:lineRule="auto"/>
              <w:rPr>
                <w:rFonts w:asciiTheme="minorHAnsi" w:eastAsia="Arial Unicode MS" w:hAnsiTheme="minorHAnsi" w:cstheme="minorBidi"/>
                <w:color w:val="auto"/>
                <w:highlight w:val="lightGray"/>
                <w:lang w:val="en-AU"/>
              </w:rPr>
            </w:pPr>
          </w:p>
        </w:tc>
        <w:tc>
          <w:tcPr>
            <w:tcW w:w="1080" w:type="dxa"/>
            <w:shd w:val="clear" w:color="auto" w:fill="F6C5AC" w:themeFill="accent2" w:themeFillTint="66"/>
          </w:tcPr>
          <w:p w14:paraId="0C9096FE" w14:textId="77777777" w:rsidR="00191A64" w:rsidRPr="2602A3E4" w:rsidRDefault="00191A64" w:rsidP="00CA1D34">
            <w:pPr>
              <w:spacing w:line="240" w:lineRule="auto"/>
              <w:rPr>
                <w:rFonts w:asciiTheme="minorHAnsi" w:eastAsia="Arial Unicode MS" w:hAnsiTheme="minorHAnsi" w:cstheme="minorBidi"/>
                <w:color w:val="auto"/>
                <w:highlight w:val="lightGray"/>
                <w:lang w:val="en-AU"/>
              </w:rPr>
            </w:pPr>
          </w:p>
        </w:tc>
        <w:tc>
          <w:tcPr>
            <w:tcW w:w="1260" w:type="dxa"/>
            <w:shd w:val="clear" w:color="auto" w:fill="F6C5AC" w:themeFill="accent2" w:themeFillTint="66"/>
          </w:tcPr>
          <w:p w14:paraId="21FD35B0" w14:textId="77777777" w:rsidR="00191A64" w:rsidRPr="2602A3E4" w:rsidRDefault="00191A64" w:rsidP="00CA1D34">
            <w:pPr>
              <w:spacing w:line="240" w:lineRule="auto"/>
              <w:rPr>
                <w:rFonts w:asciiTheme="minorHAnsi" w:eastAsia="Arial Unicode MS" w:hAnsiTheme="minorHAnsi" w:cstheme="minorBidi"/>
                <w:color w:val="auto"/>
                <w:highlight w:val="lightGray"/>
                <w:lang w:val="en-AU"/>
              </w:rPr>
            </w:pPr>
          </w:p>
        </w:tc>
        <w:tc>
          <w:tcPr>
            <w:tcW w:w="810" w:type="dxa"/>
            <w:shd w:val="clear" w:color="auto" w:fill="F6C5AC" w:themeFill="accent2" w:themeFillTint="66"/>
          </w:tcPr>
          <w:p w14:paraId="0A01693F" w14:textId="77777777" w:rsidR="00191A64" w:rsidRPr="2602A3E4" w:rsidRDefault="00191A64" w:rsidP="00CA1D34">
            <w:pPr>
              <w:spacing w:line="240" w:lineRule="auto"/>
              <w:rPr>
                <w:rFonts w:asciiTheme="minorHAnsi" w:eastAsia="Arial Unicode MS" w:hAnsiTheme="minorHAnsi" w:cstheme="minorBidi"/>
                <w:color w:val="auto"/>
                <w:highlight w:val="lightGray"/>
                <w:lang w:val="en-AU"/>
              </w:rPr>
            </w:pPr>
          </w:p>
        </w:tc>
        <w:tc>
          <w:tcPr>
            <w:tcW w:w="1240" w:type="dxa"/>
            <w:shd w:val="clear" w:color="auto" w:fill="F6C5AC" w:themeFill="accent2" w:themeFillTint="66"/>
          </w:tcPr>
          <w:p w14:paraId="732F5439" w14:textId="77777777" w:rsidR="00191A64" w:rsidRDefault="00191A64" w:rsidP="00CA1D34">
            <w:pPr>
              <w:spacing w:line="240" w:lineRule="auto"/>
              <w:rPr>
                <w:rStyle w:val="TORTemplate"/>
                <w:sz w:val="16"/>
                <w:szCs w:val="16"/>
              </w:rPr>
            </w:pPr>
          </w:p>
        </w:tc>
      </w:tr>
      <w:tr w:rsidR="00BA0A69" w:rsidRPr="00EC460A" w14:paraId="140E1A42" w14:textId="77777777" w:rsidTr="00C1591A">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840" w:type="dxa"/>
            <w:gridSpan w:val="5"/>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260" w:type="dxa"/>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810" w:type="dxa"/>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256"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FCEEA" w14:textId="77777777" w:rsidR="009A1CC7" w:rsidRDefault="009A1CC7">
      <w:pPr>
        <w:spacing w:line="240" w:lineRule="auto"/>
      </w:pPr>
      <w:r>
        <w:separator/>
      </w:r>
    </w:p>
  </w:endnote>
  <w:endnote w:type="continuationSeparator" w:id="0">
    <w:p w14:paraId="67299A11" w14:textId="77777777" w:rsidR="009A1CC7" w:rsidRDefault="009A1C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C5C41" w14:textId="77777777" w:rsidR="009A1CC7" w:rsidRDefault="009A1CC7">
      <w:pPr>
        <w:spacing w:line="240" w:lineRule="auto"/>
      </w:pPr>
      <w:r>
        <w:separator/>
      </w:r>
    </w:p>
  </w:footnote>
  <w:footnote w:type="continuationSeparator" w:id="0">
    <w:p w14:paraId="10AD1F4E" w14:textId="77777777" w:rsidR="009A1CC7" w:rsidRDefault="009A1C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2558FD8" id="Straight Connector 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770C2"/>
    <w:multiLevelType w:val="hybridMultilevel"/>
    <w:tmpl w:val="B8F29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1"/>
  </w:num>
  <w:num w:numId="2" w16cid:durableId="1034966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17A59"/>
    <w:rsid w:val="00020BC4"/>
    <w:rsid w:val="00024FC9"/>
    <w:rsid w:val="00031C07"/>
    <w:rsid w:val="000362D9"/>
    <w:rsid w:val="00044FFB"/>
    <w:rsid w:val="000467B1"/>
    <w:rsid w:val="0005110F"/>
    <w:rsid w:val="000B54B1"/>
    <w:rsid w:val="000C6D62"/>
    <w:rsid w:val="000D239B"/>
    <w:rsid w:val="000D6EAF"/>
    <w:rsid w:val="000E6039"/>
    <w:rsid w:val="000F0D59"/>
    <w:rsid w:val="000F7AD1"/>
    <w:rsid w:val="00106065"/>
    <w:rsid w:val="00127127"/>
    <w:rsid w:val="00144FE4"/>
    <w:rsid w:val="00150B0F"/>
    <w:rsid w:val="00153073"/>
    <w:rsid w:val="00175F4A"/>
    <w:rsid w:val="00184678"/>
    <w:rsid w:val="00191A64"/>
    <w:rsid w:val="001A4483"/>
    <w:rsid w:val="001D632C"/>
    <w:rsid w:val="0024084B"/>
    <w:rsid w:val="00247845"/>
    <w:rsid w:val="0028065A"/>
    <w:rsid w:val="002918F6"/>
    <w:rsid w:val="002A1177"/>
    <w:rsid w:val="002A1200"/>
    <w:rsid w:val="002F0731"/>
    <w:rsid w:val="002F2203"/>
    <w:rsid w:val="002F2FEB"/>
    <w:rsid w:val="003001E0"/>
    <w:rsid w:val="00300450"/>
    <w:rsid w:val="00310CF8"/>
    <w:rsid w:val="0031698A"/>
    <w:rsid w:val="003251CD"/>
    <w:rsid w:val="0033101F"/>
    <w:rsid w:val="003626CB"/>
    <w:rsid w:val="00392B2E"/>
    <w:rsid w:val="003B31AB"/>
    <w:rsid w:val="003B3642"/>
    <w:rsid w:val="003C79BD"/>
    <w:rsid w:val="003F4B02"/>
    <w:rsid w:val="003F590C"/>
    <w:rsid w:val="004806C9"/>
    <w:rsid w:val="004843B1"/>
    <w:rsid w:val="00496357"/>
    <w:rsid w:val="004965AC"/>
    <w:rsid w:val="004A7AED"/>
    <w:rsid w:val="004D26A2"/>
    <w:rsid w:val="004D3B1E"/>
    <w:rsid w:val="004E60E3"/>
    <w:rsid w:val="004F0A3B"/>
    <w:rsid w:val="004F3476"/>
    <w:rsid w:val="0051788F"/>
    <w:rsid w:val="00517EE2"/>
    <w:rsid w:val="005314F4"/>
    <w:rsid w:val="0053250D"/>
    <w:rsid w:val="00536EAE"/>
    <w:rsid w:val="00555590"/>
    <w:rsid w:val="00583EBB"/>
    <w:rsid w:val="005A6E24"/>
    <w:rsid w:val="005E4537"/>
    <w:rsid w:val="005F397D"/>
    <w:rsid w:val="00600CB0"/>
    <w:rsid w:val="00620F29"/>
    <w:rsid w:val="0062166A"/>
    <w:rsid w:val="0062179F"/>
    <w:rsid w:val="006246F0"/>
    <w:rsid w:val="006372CA"/>
    <w:rsid w:val="00645111"/>
    <w:rsid w:val="0065301B"/>
    <w:rsid w:val="00673904"/>
    <w:rsid w:val="00681119"/>
    <w:rsid w:val="00684422"/>
    <w:rsid w:val="00687D5A"/>
    <w:rsid w:val="006B0AEE"/>
    <w:rsid w:val="006B36EC"/>
    <w:rsid w:val="006C6950"/>
    <w:rsid w:val="006D6AF9"/>
    <w:rsid w:val="006D7AE0"/>
    <w:rsid w:val="00704E19"/>
    <w:rsid w:val="00705E2A"/>
    <w:rsid w:val="007120AB"/>
    <w:rsid w:val="007248E6"/>
    <w:rsid w:val="00754723"/>
    <w:rsid w:val="007801ED"/>
    <w:rsid w:val="0078688F"/>
    <w:rsid w:val="007A511E"/>
    <w:rsid w:val="007B3D36"/>
    <w:rsid w:val="00813F94"/>
    <w:rsid w:val="00815365"/>
    <w:rsid w:val="008217C3"/>
    <w:rsid w:val="00866A58"/>
    <w:rsid w:val="008831DC"/>
    <w:rsid w:val="00890F97"/>
    <w:rsid w:val="00895F8F"/>
    <w:rsid w:val="008C51AC"/>
    <w:rsid w:val="009037DA"/>
    <w:rsid w:val="00905DD6"/>
    <w:rsid w:val="0090627B"/>
    <w:rsid w:val="00920742"/>
    <w:rsid w:val="00925C48"/>
    <w:rsid w:val="00940BC3"/>
    <w:rsid w:val="0094576F"/>
    <w:rsid w:val="00946E46"/>
    <w:rsid w:val="00997980"/>
    <w:rsid w:val="009A1CC7"/>
    <w:rsid w:val="009A74C0"/>
    <w:rsid w:val="009F3EB4"/>
    <w:rsid w:val="00A10CCE"/>
    <w:rsid w:val="00A22CFB"/>
    <w:rsid w:val="00A24193"/>
    <w:rsid w:val="00A33297"/>
    <w:rsid w:val="00A42506"/>
    <w:rsid w:val="00A67E4F"/>
    <w:rsid w:val="00A6CF9F"/>
    <w:rsid w:val="00AB658D"/>
    <w:rsid w:val="00AC0EAD"/>
    <w:rsid w:val="00AC3B75"/>
    <w:rsid w:val="00AE00E5"/>
    <w:rsid w:val="00AE0A52"/>
    <w:rsid w:val="00B05168"/>
    <w:rsid w:val="00B178ED"/>
    <w:rsid w:val="00B27162"/>
    <w:rsid w:val="00B56071"/>
    <w:rsid w:val="00B809EE"/>
    <w:rsid w:val="00B94D1D"/>
    <w:rsid w:val="00BA0A69"/>
    <w:rsid w:val="00BF5375"/>
    <w:rsid w:val="00C1015A"/>
    <w:rsid w:val="00C1591A"/>
    <w:rsid w:val="00C34384"/>
    <w:rsid w:val="00C73879"/>
    <w:rsid w:val="00C774C6"/>
    <w:rsid w:val="00C92E60"/>
    <w:rsid w:val="00C96E47"/>
    <w:rsid w:val="00C975E5"/>
    <w:rsid w:val="00CA0F29"/>
    <w:rsid w:val="00CA1D34"/>
    <w:rsid w:val="00CE45CE"/>
    <w:rsid w:val="00CF0893"/>
    <w:rsid w:val="00CF5F11"/>
    <w:rsid w:val="00CF6B41"/>
    <w:rsid w:val="00D01BBD"/>
    <w:rsid w:val="00D06964"/>
    <w:rsid w:val="00D12E8E"/>
    <w:rsid w:val="00D33290"/>
    <w:rsid w:val="00D926C7"/>
    <w:rsid w:val="00D95C4F"/>
    <w:rsid w:val="00DE4324"/>
    <w:rsid w:val="00DE48B2"/>
    <w:rsid w:val="00DE4ECC"/>
    <w:rsid w:val="00E374A5"/>
    <w:rsid w:val="00E5065A"/>
    <w:rsid w:val="00E91F05"/>
    <w:rsid w:val="00EC18F1"/>
    <w:rsid w:val="00EC6D94"/>
    <w:rsid w:val="00F074DA"/>
    <w:rsid w:val="00F1701C"/>
    <w:rsid w:val="00F504B3"/>
    <w:rsid w:val="00F604D4"/>
    <w:rsid w:val="00F76B3E"/>
    <w:rsid w:val="00FA4186"/>
    <w:rsid w:val="00FA6B52"/>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37853"/>
    <w:rsid w:val="001A2B98"/>
    <w:rsid w:val="002F2FEB"/>
    <w:rsid w:val="0033101F"/>
    <w:rsid w:val="00392B2E"/>
    <w:rsid w:val="003C450B"/>
    <w:rsid w:val="0042406A"/>
    <w:rsid w:val="00496357"/>
    <w:rsid w:val="004D207A"/>
    <w:rsid w:val="005314F4"/>
    <w:rsid w:val="00536EAE"/>
    <w:rsid w:val="00543A46"/>
    <w:rsid w:val="005B4E17"/>
    <w:rsid w:val="005E4537"/>
    <w:rsid w:val="0062179F"/>
    <w:rsid w:val="00672130"/>
    <w:rsid w:val="00813F94"/>
    <w:rsid w:val="00815365"/>
    <w:rsid w:val="00895F8F"/>
    <w:rsid w:val="008E761E"/>
    <w:rsid w:val="00925C48"/>
    <w:rsid w:val="00953127"/>
    <w:rsid w:val="009617BE"/>
    <w:rsid w:val="00A661F1"/>
    <w:rsid w:val="00B05168"/>
    <w:rsid w:val="00B56071"/>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1</TotalTime>
  <Pages>11</Pages>
  <Words>1386</Words>
  <Characters>7906</Characters>
  <Application>Microsoft Office Word</Application>
  <DocSecurity>0</DocSecurity>
  <Lines>65</Lines>
  <Paragraphs>18</Paragraphs>
  <ScaleCrop>false</ScaleCrop>
  <Company>UNICEF</Company>
  <LinksUpToDate>false</LinksUpToDate>
  <CharactersWithSpaces>9274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Kira Haberman</cp:lastModifiedBy>
  <cp:revision>2</cp:revision>
  <dcterms:created xsi:type="dcterms:W3CDTF">2026-10-28T14:42:00Z</dcterms:created>
  <dcterms:modified xsi:type="dcterms:W3CDTF">2026-10-28T14:42:00Z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