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D086B5B"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Style w:val="TORTemplate"/>
                <w:rFonts w:ascii="Arial" w:hAnsi="Arial" w:cs="Arial"/>
                <w:highlight w:val="lightGray"/>
              </w:rPr>
              <w:id w:val="-286276956"/>
              <w:placeholder>
                <w:docPart w:val="60153BFA2A25403DA10E1E87BC5E1058"/>
              </w:placeholder>
            </w:sdtPr>
            <w:sdtContent>
              <w:r w:rsidR="00C859AB">
                <w:rPr>
                  <w:rStyle w:val="TORTemplate"/>
                  <w:rFonts w:ascii="Arial" w:hAnsi="Arial" w:cs="Arial"/>
                </w:rPr>
                <w:t xml:space="preserve">International </w:t>
              </w:r>
              <w:r w:rsidR="00C859AB" w:rsidRPr="00393FFD">
                <w:rPr>
                  <w:rStyle w:val="TORTemplate"/>
                  <w:rFonts w:ascii="Arial" w:hAnsi="Arial" w:cs="Arial"/>
                </w:rPr>
                <w:t>Gender Programmatic Review Consultant</w:t>
              </w:r>
            </w:sdtContent>
          </w:sdt>
          <w:r w:rsidR="00C859AB">
            <w:rPr>
              <w:rStyle w:val="TORTemplate"/>
              <w:rFonts w:ascii="Arial" w:hAnsi="Arial" w:cs="Arial"/>
              <w:highlight w:val="lightGray"/>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6181C" w:rsidRPr="00EC460A" w14:paraId="3AD22B07" w14:textId="77777777" w:rsidTr="55C8DD5E">
        <w:trPr>
          <w:gridAfter w:val="1"/>
          <w:wAfter w:w="16" w:type="dxa"/>
          <w:trHeight w:val="540"/>
        </w:trPr>
        <w:tc>
          <w:tcPr>
            <w:tcW w:w="540" w:type="dxa"/>
          </w:tcPr>
          <w:p w14:paraId="11B48C8C" w14:textId="6870A894" w:rsidR="00A6181C" w:rsidRPr="0024564A" w:rsidRDefault="00A6181C" w:rsidP="00A6181C">
            <w:pPr>
              <w:spacing w:line="240" w:lineRule="auto"/>
              <w:jc w:val="center"/>
              <w:rPr>
                <w:rFonts w:asciiTheme="minorHAnsi" w:hAnsiTheme="minorHAnsi" w:cstheme="minorBidi"/>
              </w:rPr>
            </w:pPr>
          </w:p>
          <w:p w14:paraId="7FE7ED2E" w14:textId="166B8F0C" w:rsidR="00A6181C" w:rsidRPr="0024564A" w:rsidRDefault="00A6181C" w:rsidP="00A6181C">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444A39E7" w14:textId="77777777" w:rsidR="00A6181C" w:rsidRPr="00AF66E1" w:rsidRDefault="00A6181C" w:rsidP="00A6181C">
            <w:pPr>
              <w:spacing w:after="160" w:line="278" w:lineRule="auto"/>
            </w:pPr>
            <w:r w:rsidRPr="00AF66E1">
              <w:rPr>
                <w:b/>
                <w:bCs/>
              </w:rPr>
              <w:t>Deliverable 1</w:t>
            </w:r>
            <w:r w:rsidRPr="00AF66E1">
              <w:t xml:space="preserve"> </w:t>
            </w:r>
          </w:p>
          <w:p w14:paraId="6E9C3363" w14:textId="77777777" w:rsidR="00A6181C" w:rsidRPr="00762E0F" w:rsidRDefault="00A6181C" w:rsidP="00A6181C">
            <w:pPr>
              <w:spacing w:line="300" w:lineRule="atLeast"/>
              <w:rPr>
                <w:rFonts w:eastAsia="Times New Roman" w:cs="Arial"/>
                <w:color w:val="auto"/>
              </w:rPr>
            </w:pPr>
            <w:r w:rsidRPr="00762E0F">
              <w:rPr>
                <w:rFonts w:cs="Arial"/>
                <w:b/>
                <w:bCs/>
              </w:rPr>
              <w:t>Draft Gender Programmatic Review Report</w:t>
            </w:r>
            <w:r w:rsidRPr="00762E0F">
              <w:rPr>
                <w:rFonts w:cs="Arial"/>
              </w:rPr>
              <w:t xml:space="preserve">, </w:t>
            </w:r>
            <w:r w:rsidRPr="00762E0F">
              <w:rPr>
                <w:rFonts w:eastAsia="Segoe UI" w:cs="Arial"/>
              </w:rPr>
              <w:t xml:space="preserve"> </w:t>
            </w:r>
          </w:p>
          <w:p w14:paraId="796C44AA" w14:textId="77777777" w:rsidR="00A6181C" w:rsidRPr="00393FFD" w:rsidRDefault="00A6181C" w:rsidP="00A6181C">
            <w:pPr>
              <w:spacing w:line="300" w:lineRule="auto"/>
              <w:rPr>
                <w:rFonts w:ascii="Segoe UI" w:eastAsia="Segoe UI" w:hAnsi="Segoe UI" w:cs="Segoe UI"/>
                <w:sz w:val="21"/>
                <w:szCs w:val="21"/>
              </w:rPr>
            </w:pPr>
            <w:r w:rsidRPr="00762E0F">
              <w:rPr>
                <w:rFonts w:eastAsia="Segoe UI" w:cs="Arial"/>
                <w:b/>
                <w:bCs/>
              </w:rPr>
              <w:t>Prepare and submit an Inception Report</w:t>
            </w:r>
            <w:r w:rsidRPr="00762E0F">
              <w:rPr>
                <w:rFonts w:eastAsia="Segoe UI" w:cs="Arial"/>
              </w:rPr>
              <w:t xml:space="preserve"> outlining the refined scope, methodology, analytical framework, workplan, and timeline for the Simplified Gender Programmatic Review. The report will include key lines of inquiry, stakeholder consultation and data collection approaches, priority stakeholders, proposed tools, and key risks or limitations, incorporating UNICEF </w:t>
            </w:r>
            <w:r w:rsidRPr="00762E0F">
              <w:rPr>
                <w:rFonts w:eastAsia="Segoe UI" w:cs="Arial"/>
              </w:rPr>
              <w:lastRenderedPageBreak/>
              <w:t>feedback prior to commencement of consultations and data collection</w:t>
            </w:r>
            <w:r w:rsidRPr="2BE7CFAB">
              <w:rPr>
                <w:rFonts w:ascii="Segoe UI" w:eastAsia="Segoe UI" w:hAnsi="Segoe UI" w:cs="Segoe UI"/>
                <w:sz w:val="21"/>
                <w:szCs w:val="21"/>
              </w:rPr>
              <w:t>.</w:t>
            </w:r>
          </w:p>
          <w:p w14:paraId="063AC99F" w14:textId="2AD890A7" w:rsidR="00A6181C" w:rsidRDefault="00A6181C" w:rsidP="00A6181C">
            <w:pPr>
              <w:rPr>
                <w:rFonts w:ascii="Calibri" w:eastAsia="Calibri" w:hAnsi="Calibri" w:cs="Calibri"/>
                <w:color w:val="000000" w:themeColor="text1"/>
              </w:rPr>
            </w:pPr>
          </w:p>
        </w:tc>
        <w:tc>
          <w:tcPr>
            <w:tcW w:w="1350" w:type="dxa"/>
          </w:tcPr>
          <w:p w14:paraId="49931695" w14:textId="77777777" w:rsidR="00A6181C" w:rsidRPr="0003667B" w:rsidRDefault="00A6181C" w:rsidP="00A6181C">
            <w:pPr>
              <w:spacing w:after="160" w:line="278" w:lineRule="auto"/>
            </w:pPr>
            <w:r w:rsidRPr="0003667B">
              <w:lastRenderedPageBreak/>
              <w:t>30.12.2026</w:t>
            </w:r>
          </w:p>
          <w:p w14:paraId="42DE9CB9" w14:textId="0A8A93FE" w:rsidR="00A6181C" w:rsidRDefault="00A6181C" w:rsidP="00A6181C">
            <w:pPr>
              <w:rPr>
                <w:rFonts w:ascii="Calibri" w:eastAsia="Calibri" w:hAnsi="Calibri" w:cs="Calibri"/>
                <w:color w:val="000000" w:themeColor="text1"/>
              </w:rPr>
            </w:pPr>
          </w:p>
        </w:tc>
        <w:tc>
          <w:tcPr>
            <w:tcW w:w="1231" w:type="dxa"/>
            <w:shd w:val="clear" w:color="auto" w:fill="FFFFFF" w:themeFill="background1"/>
          </w:tcPr>
          <w:p w14:paraId="25FE2752" w14:textId="52344A48" w:rsidR="00A6181C" w:rsidRPr="009B3299" w:rsidRDefault="00913AA4" w:rsidP="00A6181C">
            <w:pPr>
              <w:spacing w:line="240" w:lineRule="auto"/>
              <w:rPr>
                <w:rFonts w:asciiTheme="minorHAnsi" w:hAnsiTheme="minorHAnsi"/>
                <w:lang w:val="en-AU"/>
              </w:rPr>
            </w:pPr>
            <w:r w:rsidRPr="2BE7CFAB">
              <w:rPr>
                <w:rStyle w:val="TORTemplate"/>
                <w:rFonts w:ascii="Arial" w:hAnsi="Arial" w:cs="Arial"/>
                <w:highlight w:val="lightGray"/>
              </w:rPr>
              <w:t>Travel not required (desk review)</w:t>
            </w:r>
          </w:p>
        </w:tc>
        <w:tc>
          <w:tcPr>
            <w:tcW w:w="1379" w:type="dxa"/>
            <w:shd w:val="clear" w:color="auto" w:fill="F6C5AC" w:themeFill="accent2" w:themeFillTint="66"/>
          </w:tcPr>
          <w:p w14:paraId="223742A4" w14:textId="458618DC" w:rsidR="00A6181C" w:rsidRPr="009B3299" w:rsidRDefault="00A6181C" w:rsidP="00A6181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6181C" w:rsidRPr="009B3299" w:rsidRDefault="00A6181C" w:rsidP="00A6181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6181C" w:rsidRPr="009B3299" w:rsidRDefault="00A6181C" w:rsidP="00A6181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6181C" w:rsidRPr="009B3299" w:rsidRDefault="00A6181C" w:rsidP="00A6181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A6181C" w:rsidRPr="009B3299" w:rsidRDefault="00000000" w:rsidP="00A6181C">
            <w:pPr>
              <w:spacing w:line="240" w:lineRule="auto"/>
              <w:rPr>
                <w:rFonts w:asciiTheme="minorHAnsi" w:hAnsiTheme="minorHAnsi"/>
              </w:rPr>
            </w:pPr>
            <w:sdt>
              <w:sdtPr>
                <w:rPr>
                  <w:rStyle w:val="TORTemplate"/>
                  <w:sz w:val="16"/>
                  <w:szCs w:val="16"/>
                </w:rPr>
                <w:id w:val="145713650"/>
                <w:placeholder>
                  <w:docPart w:val="EB49A42EDC68474A8D328798218E1F0B"/>
                </w:placeholder>
                <w:showingPlcHdr/>
              </w:sdtPr>
              <w:sdtEndPr>
                <w:rPr>
                  <w:rStyle w:val="DefaultParagraphFont"/>
                  <w:rFonts w:ascii="Arial" w:eastAsia="Arial Unicode MS" w:hAnsi="Arial" w:cstheme="minorHAnsi"/>
                  <w:b/>
                  <w:color w:val="auto"/>
                  <w:lang w:val="en-AU"/>
                </w:rPr>
              </w:sdtEndPr>
              <w:sdtContent>
                <w:r w:rsidR="00A6181C" w:rsidRPr="00F91E50">
                  <w:rPr>
                    <w:rStyle w:val="TORTemplate"/>
                    <w:highlight w:val="lightGray"/>
                  </w:rPr>
                  <w:t>Click here</w:t>
                </w:r>
              </w:sdtContent>
            </w:sdt>
          </w:p>
        </w:tc>
      </w:tr>
      <w:tr w:rsidR="00A6181C" w:rsidRPr="00EC460A" w14:paraId="69AF2BD8" w14:textId="77777777" w:rsidTr="55C8DD5E">
        <w:trPr>
          <w:gridAfter w:val="1"/>
          <w:wAfter w:w="16" w:type="dxa"/>
        </w:trPr>
        <w:tc>
          <w:tcPr>
            <w:tcW w:w="540" w:type="dxa"/>
          </w:tcPr>
          <w:p w14:paraId="2BC98442" w14:textId="375B7070" w:rsidR="00A6181C" w:rsidRPr="0024564A" w:rsidRDefault="00A6181C" w:rsidP="00A6181C">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AD63077" w14:textId="77777777" w:rsidR="00A6181C" w:rsidRDefault="00A6181C" w:rsidP="00A6181C">
            <w:pPr>
              <w:spacing w:after="160" w:line="278" w:lineRule="auto"/>
              <w:rPr>
                <w:b/>
                <w:bCs/>
              </w:rPr>
            </w:pPr>
            <w:r w:rsidRPr="00A872E9">
              <w:rPr>
                <w:b/>
                <w:bCs/>
              </w:rPr>
              <w:t>Deliverable 2</w:t>
            </w:r>
          </w:p>
          <w:p w14:paraId="760E1301" w14:textId="77777777" w:rsidR="00A6181C" w:rsidRDefault="00A6181C" w:rsidP="00A6181C">
            <w:pPr>
              <w:spacing w:after="160" w:line="278" w:lineRule="auto"/>
              <w:rPr>
                <w:b/>
                <w:bCs/>
              </w:rPr>
            </w:pPr>
          </w:p>
          <w:p w14:paraId="14FBFC09" w14:textId="77777777" w:rsidR="00A6181C" w:rsidRPr="009516E0" w:rsidRDefault="00A6181C" w:rsidP="00A6181C">
            <w:pPr>
              <w:spacing w:line="300" w:lineRule="atLeast"/>
              <w:rPr>
                <w:rFonts w:ascii="Segoe UI" w:eastAsia="Times New Roman" w:hAnsi="Segoe UI" w:cs="Segoe UI"/>
                <w:color w:val="auto"/>
                <w:sz w:val="21"/>
                <w:szCs w:val="21"/>
              </w:rPr>
            </w:pPr>
            <w:r w:rsidRPr="009516E0">
              <w:rPr>
                <w:rFonts w:ascii="Segoe UI" w:eastAsia="Times New Roman" w:hAnsi="Segoe UI" w:cs="Segoe UI"/>
                <w:b/>
                <w:bCs/>
                <w:color w:val="auto"/>
                <w:sz w:val="21"/>
                <w:szCs w:val="21"/>
              </w:rPr>
              <w:t>Comprehensive desk review and evidence synthesis completed</w:t>
            </w:r>
            <w:r w:rsidRPr="009516E0">
              <w:rPr>
                <w:rFonts w:ascii="Segoe UI" w:eastAsia="Times New Roman" w:hAnsi="Segoe UI" w:cs="Segoe UI"/>
                <w:color w:val="auto"/>
                <w:sz w:val="21"/>
                <w:szCs w:val="21"/>
              </w:rPr>
              <w:t>, assessing gender equality and adolescent girls’ outcomes in Ghana, UNICEF Ghana’s contribution, and key</w:t>
            </w:r>
            <w:r w:rsidRPr="009516E0">
              <w:rPr>
                <w:rFonts w:ascii="Segoe UI" w:eastAsia="Times New Roman" w:hAnsi="Segoe UI" w:cs="Segoe UI"/>
                <w:sz w:val="21"/>
                <w:szCs w:val="21"/>
              </w:rPr>
              <w:t xml:space="preserve"> </w:t>
            </w:r>
            <w:r w:rsidRPr="009516E0">
              <w:rPr>
                <w:rFonts w:ascii="Segoe UI" w:eastAsia="Times New Roman" w:hAnsi="Segoe UI" w:cs="Segoe UI"/>
                <w:color w:val="auto"/>
                <w:sz w:val="21"/>
                <w:szCs w:val="21"/>
              </w:rPr>
              <w:t>opportunities, gaps and entry points for strengthening gender-responsive programming and institutional performance.</w:t>
            </w:r>
          </w:p>
          <w:p w14:paraId="2200A3B0" w14:textId="77777777" w:rsidR="00A6181C" w:rsidRPr="00A872E9" w:rsidRDefault="00A6181C" w:rsidP="00A6181C">
            <w:pPr>
              <w:spacing w:after="160" w:line="278" w:lineRule="auto"/>
            </w:pPr>
          </w:p>
          <w:p w14:paraId="76856C75" w14:textId="2079ACE2" w:rsidR="00A6181C" w:rsidRPr="00A24193" w:rsidRDefault="00A6181C" w:rsidP="00A6181C">
            <w:pPr>
              <w:spacing w:line="240" w:lineRule="auto"/>
              <w:rPr>
                <w:rFonts w:asciiTheme="minorHAnsi" w:hAnsiTheme="minorHAnsi"/>
              </w:rPr>
            </w:pPr>
          </w:p>
        </w:tc>
        <w:tc>
          <w:tcPr>
            <w:tcW w:w="1350" w:type="dxa"/>
          </w:tcPr>
          <w:p w14:paraId="779EB39F" w14:textId="0D94562E" w:rsidR="00A6181C" w:rsidRPr="00A24193" w:rsidRDefault="00A6181C" w:rsidP="00A6181C">
            <w:pPr>
              <w:spacing w:line="240" w:lineRule="auto"/>
              <w:rPr>
                <w:rFonts w:asciiTheme="minorHAnsi" w:hAnsiTheme="minorHAnsi"/>
              </w:rPr>
            </w:pPr>
            <w:r w:rsidRPr="004B1F1B">
              <w:t>22.02.2027</w:t>
            </w:r>
          </w:p>
        </w:tc>
        <w:tc>
          <w:tcPr>
            <w:tcW w:w="1231" w:type="dxa"/>
            <w:shd w:val="clear" w:color="auto" w:fill="FFFFFF" w:themeFill="background1"/>
          </w:tcPr>
          <w:p w14:paraId="1E5DC2FD" w14:textId="40FBD1C3" w:rsidR="00A6181C" w:rsidRPr="009B3299" w:rsidRDefault="00ED3F63" w:rsidP="00A6181C">
            <w:pPr>
              <w:spacing w:line="240" w:lineRule="auto"/>
              <w:rPr>
                <w:rFonts w:asciiTheme="minorHAnsi" w:hAnsiTheme="minorHAnsi"/>
              </w:rPr>
            </w:pPr>
            <w:r w:rsidRPr="00393FFD">
              <w:rPr>
                <w:rStyle w:val="TORTemplate"/>
                <w:rFonts w:ascii="Arial" w:hAnsi="Arial" w:cs="Arial"/>
              </w:rPr>
              <w:t xml:space="preserve">One </w:t>
            </w:r>
            <w:r>
              <w:rPr>
                <w:rStyle w:val="TORTemplate"/>
                <w:rFonts w:ascii="Arial" w:hAnsi="Arial" w:cs="Arial"/>
              </w:rPr>
              <w:t xml:space="preserve"> round trip to Accra Ghana (</w:t>
            </w:r>
            <w:r w:rsidRPr="00393FFD">
              <w:rPr>
                <w:rStyle w:val="TORTemplate"/>
                <w:rFonts w:ascii="Arial" w:hAnsi="Arial" w:cs="Arial"/>
              </w:rPr>
              <w:t xml:space="preserve"> 6 days</w:t>
            </w:r>
            <w:r>
              <w:rPr>
                <w:rStyle w:val="TORTemplate"/>
                <w:rFonts w:ascii="Arial" w:hAnsi="Arial" w:cs="Arial"/>
              </w:rPr>
              <w:t xml:space="preserve"> in country</w:t>
            </w:r>
            <w:r w:rsidRPr="00393FFD">
              <w:rPr>
                <w:rStyle w:val="TORTemplate"/>
                <w:rFonts w:ascii="Arial" w:hAnsi="Arial" w:cs="Arial"/>
              </w:rPr>
              <w:t xml:space="preserve"> </w:t>
            </w:r>
            <w:r>
              <w:rPr>
                <w:rStyle w:val="TORTemplate"/>
                <w:rFonts w:ascii="Arial" w:hAnsi="Arial" w:cs="Arial"/>
              </w:rPr>
              <w:t>)</w:t>
            </w:r>
          </w:p>
        </w:tc>
        <w:tc>
          <w:tcPr>
            <w:tcW w:w="1379" w:type="dxa"/>
            <w:shd w:val="clear" w:color="auto" w:fill="F6C5AC" w:themeFill="accent2" w:themeFillTint="66"/>
          </w:tcPr>
          <w:sdt>
            <w:sdtPr>
              <w:rPr>
                <w:rStyle w:val="TORTemplate"/>
              </w:rPr>
              <w:id w:val="828871141"/>
              <w:placeholder>
                <w:docPart w:val="AB9C801B428D44F98E39CF2F18F77C3F"/>
              </w:placeholder>
              <w:showingPlcHdr/>
            </w:sdtPr>
            <w:sdtEndPr>
              <w:rPr>
                <w:rStyle w:val="DefaultParagraphFont"/>
                <w:rFonts w:ascii="Arial" w:eastAsia="Arial Unicode MS" w:hAnsi="Arial" w:cstheme="minorBidi"/>
                <w:b/>
                <w:bCs/>
                <w:color w:val="auto"/>
                <w:lang w:val="en-AU"/>
              </w:rPr>
            </w:sdtEndPr>
            <w:sdtContent>
              <w:p w14:paraId="0E0E30DD"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1053AB69B1F54AC48E2AB3947495D3C5"/>
              </w:placeholder>
              <w:showingPlcHdr/>
            </w:sdtPr>
            <w:sdtEndPr>
              <w:rPr>
                <w:rStyle w:val="DefaultParagraphFont"/>
                <w:rFonts w:ascii="Arial" w:eastAsia="Arial Unicode MS" w:hAnsi="Arial" w:cstheme="minorBidi"/>
                <w:b/>
                <w:bCs/>
                <w:color w:val="auto"/>
                <w:lang w:val="en-AU"/>
              </w:rPr>
            </w:sdtEndPr>
            <w:sdtContent>
              <w:p w14:paraId="517556AA"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9564FCA60D0544C0B62EA2D0AA8D9CA9"/>
              </w:placeholder>
              <w:showingPlcHdr/>
            </w:sdtPr>
            <w:sdtEndPr>
              <w:rPr>
                <w:rStyle w:val="DefaultParagraphFont"/>
                <w:rFonts w:ascii="Arial" w:eastAsia="Arial Unicode MS" w:hAnsi="Arial" w:cstheme="minorBidi"/>
                <w:b/>
                <w:bCs/>
                <w:color w:val="auto"/>
                <w:lang w:val="en-AU"/>
              </w:rPr>
            </w:sdtEndPr>
            <w:sdtContent>
              <w:p w14:paraId="1D8AA36F"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32C05A521E04494B428152217D24E87"/>
              </w:placeholder>
              <w:showingPlcHdr/>
            </w:sdtPr>
            <w:sdtEndPr>
              <w:rPr>
                <w:rStyle w:val="DefaultParagraphFont"/>
                <w:rFonts w:ascii="Arial" w:eastAsia="Arial Unicode MS" w:hAnsi="Arial" w:cstheme="minorBidi"/>
                <w:b/>
                <w:bCs/>
                <w:color w:val="auto"/>
                <w:lang w:val="en-AU"/>
              </w:rPr>
            </w:sdtEndPr>
            <w:sdtContent>
              <w:p w14:paraId="6AAC8D79"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C9BD80B721C412AAEE7271B423AEB07"/>
              </w:placeholder>
            </w:sdtPr>
            <w:sdtEndPr>
              <w:rPr>
                <w:rStyle w:val="DefaultParagraphFont"/>
                <w:rFonts w:ascii="Arial" w:eastAsia="Arial Unicode MS" w:hAnsi="Arial" w:cstheme="minorBidi"/>
                <w:b/>
                <w:bCs/>
                <w:color w:val="auto"/>
                <w:lang w:val="en-AU"/>
              </w:rPr>
            </w:sdtEndPr>
            <w:sdtContent>
              <w:p w14:paraId="78BC44FA" w14:textId="2C4B0B24" w:rsidR="00A6181C" w:rsidRPr="009B3299" w:rsidRDefault="00000000" w:rsidP="00A6181C">
                <w:pPr>
                  <w:spacing w:line="240" w:lineRule="auto"/>
                  <w:rPr>
                    <w:rFonts w:asciiTheme="minorHAnsi" w:hAnsiTheme="minorHAnsi"/>
                  </w:rPr>
                </w:pPr>
                <w:sdt>
                  <w:sdtPr>
                    <w:rPr>
                      <w:rStyle w:val="TORTemplate"/>
                      <w:sz w:val="16"/>
                      <w:szCs w:val="16"/>
                    </w:rPr>
                    <w:id w:val="390701917"/>
                    <w:placeholder>
                      <w:docPart w:val="D91CD15C35904899B412283DF1FBF7E2"/>
                    </w:placeholder>
                    <w:showingPlcHdr/>
                  </w:sdtPr>
                  <w:sdtEndPr>
                    <w:rPr>
                      <w:rStyle w:val="DefaultParagraphFont"/>
                      <w:rFonts w:ascii="Arial" w:eastAsia="Arial Unicode MS" w:hAnsi="Arial" w:cstheme="minorHAnsi"/>
                      <w:b/>
                      <w:color w:val="auto"/>
                      <w:lang w:val="en-AU"/>
                    </w:rPr>
                  </w:sdtEndPr>
                  <w:sdtContent>
                    <w:r w:rsidR="00A6181C" w:rsidRPr="00F91E50">
                      <w:rPr>
                        <w:rStyle w:val="TORTemplate"/>
                        <w:highlight w:val="lightGray"/>
                      </w:rPr>
                      <w:t xml:space="preserve">Click here </w:t>
                    </w:r>
                  </w:sdtContent>
                </w:sdt>
              </w:p>
            </w:sdtContent>
          </w:sdt>
        </w:tc>
      </w:tr>
      <w:tr w:rsidR="00A6181C" w:rsidRPr="00EC460A" w14:paraId="603CC3EB" w14:textId="77777777" w:rsidTr="55C8DD5E">
        <w:trPr>
          <w:gridAfter w:val="1"/>
          <w:wAfter w:w="16" w:type="dxa"/>
          <w:trHeight w:val="585"/>
        </w:trPr>
        <w:tc>
          <w:tcPr>
            <w:tcW w:w="540" w:type="dxa"/>
          </w:tcPr>
          <w:p w14:paraId="0031F595" w14:textId="173177EC" w:rsidR="00A6181C" w:rsidRPr="0024564A" w:rsidRDefault="00A6181C" w:rsidP="00A6181C">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EBAE1E1" w14:textId="77777777" w:rsidR="00A6181C" w:rsidRDefault="00A6181C" w:rsidP="00A6181C">
            <w:pPr>
              <w:spacing w:line="300" w:lineRule="atLeast"/>
              <w:rPr>
                <w:rFonts w:ascii="Segoe UI" w:eastAsia="Times New Roman" w:hAnsi="Segoe UI" w:cs="Segoe UI"/>
                <w:b/>
                <w:bCs/>
                <w:sz w:val="21"/>
                <w:szCs w:val="21"/>
              </w:rPr>
            </w:pPr>
            <w:r>
              <w:rPr>
                <w:rFonts w:ascii="Segoe UI" w:eastAsia="Times New Roman" w:hAnsi="Segoe UI" w:cs="Segoe UI"/>
                <w:b/>
                <w:bCs/>
                <w:sz w:val="21"/>
                <w:szCs w:val="21"/>
              </w:rPr>
              <w:t>Deliverable 3</w:t>
            </w:r>
          </w:p>
          <w:p w14:paraId="32782CF0" w14:textId="77777777" w:rsidR="00A6181C" w:rsidRDefault="00A6181C" w:rsidP="00A6181C">
            <w:pPr>
              <w:spacing w:line="300" w:lineRule="atLeast"/>
              <w:rPr>
                <w:rFonts w:ascii="Segoe UI" w:eastAsia="Times New Roman" w:hAnsi="Segoe UI" w:cs="Segoe UI"/>
                <w:b/>
                <w:bCs/>
                <w:sz w:val="21"/>
                <w:szCs w:val="21"/>
              </w:rPr>
            </w:pPr>
          </w:p>
          <w:p w14:paraId="4760AF81" w14:textId="77777777" w:rsidR="00A6181C" w:rsidRPr="00C312F2" w:rsidRDefault="00A6181C" w:rsidP="00A6181C">
            <w:pPr>
              <w:spacing w:line="300" w:lineRule="atLeast"/>
              <w:rPr>
                <w:rFonts w:ascii="Segoe UI" w:eastAsia="Times New Roman" w:hAnsi="Segoe UI" w:cs="Segoe UI"/>
                <w:color w:val="auto"/>
                <w:sz w:val="21"/>
                <w:szCs w:val="21"/>
              </w:rPr>
            </w:pPr>
            <w:r w:rsidRPr="237B7F50">
              <w:rPr>
                <w:rFonts w:ascii="Segoe UI" w:eastAsia="Times New Roman" w:hAnsi="Segoe UI" w:cs="Segoe UI"/>
                <w:b/>
                <w:bCs/>
                <w:color w:val="auto"/>
                <w:sz w:val="21"/>
                <w:szCs w:val="21"/>
              </w:rPr>
              <w:t xml:space="preserve">Gender Adolescent </w:t>
            </w:r>
            <w:r w:rsidRPr="237B7F50">
              <w:rPr>
                <w:rFonts w:ascii="Segoe UI" w:eastAsia="Times New Roman" w:hAnsi="Segoe UI" w:cs="Segoe UI"/>
                <w:b/>
                <w:bCs/>
                <w:color w:val="auto"/>
                <w:sz w:val="21"/>
                <w:szCs w:val="21"/>
              </w:rPr>
              <w:lastRenderedPageBreak/>
              <w:t xml:space="preserve">Girl Strategic </w:t>
            </w:r>
            <w:r w:rsidRPr="237B7F50">
              <w:rPr>
                <w:rFonts w:ascii="Segoe UI" w:eastAsia="Times New Roman" w:hAnsi="Segoe UI" w:cs="Segoe UI"/>
                <w:color w:val="auto"/>
                <w:sz w:val="21"/>
                <w:szCs w:val="21"/>
              </w:rPr>
              <w:t xml:space="preserve">Programming , informed by stakeholder consultations, comprising a </w:t>
            </w:r>
            <w:r w:rsidRPr="237B7F50">
              <w:rPr>
                <w:rFonts w:ascii="Segoe UI" w:eastAsia="Times New Roman" w:hAnsi="Segoe UI" w:cs="Segoe UI"/>
                <w:b/>
                <w:bCs/>
                <w:color w:val="auto"/>
                <w:sz w:val="21"/>
                <w:szCs w:val="21"/>
              </w:rPr>
              <w:t>Gender Systems Map, Gender Implementation Roadmap, and Monitoring, Learning and Accountability Framework</w:t>
            </w:r>
            <w:r w:rsidRPr="237B7F50">
              <w:rPr>
                <w:rFonts w:ascii="Segoe UI" w:eastAsia="Times New Roman" w:hAnsi="Segoe UI" w:cs="Segoe UI"/>
                <w:color w:val="auto"/>
                <w:sz w:val="21"/>
                <w:szCs w:val="21"/>
              </w:rPr>
              <w:t>, with prioritized actions to strengthen implementation of existing gender equality and adolescent girls’ commitments.</w:t>
            </w:r>
          </w:p>
          <w:p w14:paraId="7EFC08BA" w14:textId="3489B117" w:rsidR="00A6181C" w:rsidRPr="00A24193" w:rsidRDefault="00A6181C" w:rsidP="00A6181C">
            <w:pPr>
              <w:spacing w:line="240" w:lineRule="auto"/>
              <w:rPr>
                <w:rFonts w:asciiTheme="minorHAnsi" w:hAnsiTheme="minorHAnsi"/>
              </w:rPr>
            </w:pPr>
          </w:p>
        </w:tc>
        <w:tc>
          <w:tcPr>
            <w:tcW w:w="1350" w:type="dxa"/>
          </w:tcPr>
          <w:p w14:paraId="25E7C86E" w14:textId="3B0DB973" w:rsidR="00A6181C" w:rsidRPr="00A24193" w:rsidRDefault="00A6181C" w:rsidP="00A6181C">
            <w:pPr>
              <w:spacing w:line="240" w:lineRule="auto"/>
              <w:rPr>
                <w:rFonts w:asciiTheme="minorHAnsi" w:hAnsiTheme="minorHAnsi"/>
              </w:rPr>
            </w:pPr>
            <w:r w:rsidRPr="00E30C19">
              <w:lastRenderedPageBreak/>
              <w:t xml:space="preserve">30.03.2027 </w:t>
            </w:r>
          </w:p>
        </w:tc>
        <w:tc>
          <w:tcPr>
            <w:tcW w:w="1231" w:type="dxa"/>
            <w:shd w:val="clear" w:color="auto" w:fill="FFFFFF" w:themeFill="background1"/>
          </w:tcPr>
          <w:p w14:paraId="56BA1F63" w14:textId="36504266" w:rsidR="00A6181C" w:rsidRPr="006B0AEE" w:rsidRDefault="00A6181C" w:rsidP="00A6181C">
            <w:pPr>
              <w:spacing w:line="240" w:lineRule="auto"/>
              <w:rPr>
                <w:rFonts w:asciiTheme="minorHAnsi" w:hAnsiTheme="minorHAnsi"/>
                <w:lang w:val="en-AU"/>
              </w:rPr>
            </w:pPr>
          </w:p>
          <w:p w14:paraId="4800EF90" w14:textId="2E199D04" w:rsidR="00A6181C" w:rsidRPr="009B3299" w:rsidRDefault="00E60631" w:rsidP="00A6181C">
            <w:pPr>
              <w:spacing w:line="240" w:lineRule="auto"/>
              <w:rPr>
                <w:rFonts w:asciiTheme="minorHAnsi" w:hAnsiTheme="minorHAnsi"/>
              </w:rPr>
            </w:pPr>
            <w:r>
              <w:rPr>
                <w:rStyle w:val="TORTemplate"/>
                <w:rFonts w:ascii="Arial" w:hAnsi="Arial" w:cs="Arial"/>
              </w:rPr>
              <w:t>No Travel Required</w:t>
            </w:r>
          </w:p>
        </w:tc>
        <w:tc>
          <w:tcPr>
            <w:tcW w:w="1379" w:type="dxa"/>
            <w:shd w:val="clear" w:color="auto" w:fill="F6C5AC" w:themeFill="accent2" w:themeFillTint="66"/>
          </w:tcPr>
          <w:p w14:paraId="66F34BB7" w14:textId="77777777" w:rsidR="00A6181C" w:rsidRPr="009B3299" w:rsidRDefault="00A6181C" w:rsidP="00A6181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6181C" w:rsidRPr="009B3299" w:rsidRDefault="00A6181C" w:rsidP="00A6181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6181C" w:rsidRPr="009B3299" w:rsidRDefault="00A6181C" w:rsidP="00A6181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6181C" w:rsidRPr="009B3299" w:rsidRDefault="00A6181C" w:rsidP="00A6181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A6181C" w:rsidRPr="009B3299" w:rsidRDefault="00000000" w:rsidP="00A6181C">
            <w:pPr>
              <w:spacing w:line="240" w:lineRule="auto"/>
              <w:rPr>
                <w:rFonts w:asciiTheme="minorHAnsi" w:hAnsiTheme="minorHAnsi"/>
              </w:rPr>
            </w:pPr>
            <w:sdt>
              <w:sdtPr>
                <w:rPr>
                  <w:rStyle w:val="TORTemplate"/>
                  <w:sz w:val="16"/>
                  <w:szCs w:val="16"/>
                </w:rPr>
                <w:id w:val="1651789045"/>
                <w:placeholder>
                  <w:docPart w:val="F1FC012F248A4F4C866D3C7B9E671D06"/>
                </w:placeholder>
                <w:showingPlcHdr/>
              </w:sdtPr>
              <w:sdtEndPr>
                <w:rPr>
                  <w:rStyle w:val="DefaultParagraphFont"/>
                  <w:rFonts w:ascii="Arial" w:eastAsia="Arial Unicode MS" w:hAnsi="Arial" w:cstheme="minorHAnsi"/>
                  <w:b/>
                  <w:color w:val="auto"/>
                  <w:lang w:val="en-AU"/>
                </w:rPr>
              </w:sdtEndPr>
              <w:sdtContent>
                <w:r w:rsidR="00A6181C" w:rsidRPr="00F91E50">
                  <w:rPr>
                    <w:rStyle w:val="TORTemplate"/>
                    <w:highlight w:val="lightGray"/>
                  </w:rPr>
                  <w:t xml:space="preserve">Click here </w:t>
                </w:r>
              </w:sdtContent>
            </w:sdt>
          </w:p>
        </w:tc>
      </w:tr>
      <w:tr w:rsidR="00A6181C" w:rsidRPr="00EC460A" w14:paraId="0CF46A6C" w14:textId="77777777" w:rsidTr="55C8DD5E">
        <w:trPr>
          <w:gridAfter w:val="1"/>
          <w:wAfter w:w="16" w:type="dxa"/>
        </w:trPr>
        <w:tc>
          <w:tcPr>
            <w:tcW w:w="540" w:type="dxa"/>
          </w:tcPr>
          <w:p w14:paraId="1634EAD6" w14:textId="230476CE" w:rsidR="00A6181C" w:rsidRPr="0024564A" w:rsidRDefault="00A6181C" w:rsidP="00A6181C">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1AE0B07" w:rsidR="00A6181C" w:rsidRPr="00A24193" w:rsidRDefault="00A6181C" w:rsidP="00A6181C">
            <w:pPr>
              <w:spacing w:line="240" w:lineRule="auto"/>
              <w:rPr>
                <w:rStyle w:val="TORTemplate"/>
                <w:lang w:val="en-AU"/>
              </w:rPr>
            </w:pPr>
            <w:r w:rsidRPr="00393FFD">
              <w:rPr>
                <w:rFonts w:cs="Arial"/>
                <w:b/>
                <w:bCs/>
              </w:rPr>
              <w:t>De</w:t>
            </w:r>
            <w:r w:rsidRPr="003537E4">
              <w:rPr>
                <w:rFonts w:cs="Arial"/>
                <w:b/>
                <w:bCs/>
              </w:rPr>
              <w:t>liverable 4:</w:t>
            </w:r>
            <w:r w:rsidRPr="003537E4">
              <w:rPr>
                <w:rFonts w:cs="Arial"/>
              </w:rPr>
              <w:t xml:space="preserve"> </w:t>
            </w:r>
            <w:r w:rsidRPr="003537E4">
              <w:rPr>
                <w:rFonts w:cs="Arial"/>
                <w:b/>
                <w:bCs/>
              </w:rPr>
              <w:t>Final Gender Programmatic Review</w:t>
            </w:r>
            <w:r w:rsidRPr="00393FFD">
              <w:rPr>
                <w:rFonts w:cs="Arial"/>
                <w:b/>
                <w:bCs/>
              </w:rPr>
              <w:t xml:space="preserve"> Package</w:t>
            </w:r>
            <w:r w:rsidRPr="00393FFD">
              <w:rPr>
                <w:rFonts w:cs="Arial"/>
              </w:rPr>
              <w:t>, including:</w:t>
            </w:r>
            <w:r w:rsidRPr="00393FFD">
              <w:rPr>
                <w:rFonts w:cs="Arial"/>
              </w:rPr>
              <w:br/>
              <w:t xml:space="preserve">• Final Gender Programmatic </w:t>
            </w:r>
            <w:r>
              <w:rPr>
                <w:rFonts w:cs="Arial"/>
              </w:rPr>
              <w:t xml:space="preserve">and Adolescent Girl </w:t>
            </w:r>
            <w:r w:rsidRPr="00393FFD">
              <w:rPr>
                <w:rFonts w:cs="Arial"/>
              </w:rPr>
              <w:t>Review Report with Gender Systems Map as an annex.</w:t>
            </w:r>
            <w:r w:rsidRPr="00393FFD">
              <w:rPr>
                <w:rFonts w:cs="Arial"/>
              </w:rPr>
              <w:br/>
              <w:t xml:space="preserve">• Final Gender Strategic Roadmap (2026–2029) </w:t>
            </w:r>
            <w:r w:rsidRPr="00393FFD">
              <w:rPr>
                <w:rFonts w:cs="Arial"/>
              </w:rPr>
              <w:lastRenderedPageBreak/>
              <w:t>including a monitoring framework.</w:t>
            </w:r>
          </w:p>
        </w:tc>
        <w:tc>
          <w:tcPr>
            <w:tcW w:w="1350" w:type="dxa"/>
          </w:tcPr>
          <w:p w14:paraId="36B93772" w14:textId="3CE9EF59" w:rsidR="00A6181C" w:rsidRPr="00A24193" w:rsidRDefault="00A6181C" w:rsidP="00A6181C">
            <w:pPr>
              <w:spacing w:line="240" w:lineRule="auto"/>
              <w:rPr>
                <w:rFonts w:asciiTheme="minorHAnsi" w:hAnsiTheme="minorHAnsi"/>
              </w:rPr>
            </w:pPr>
            <w:r>
              <w:lastRenderedPageBreak/>
              <w:t>30.05.2026</w:t>
            </w:r>
          </w:p>
        </w:tc>
        <w:tc>
          <w:tcPr>
            <w:tcW w:w="1231" w:type="dxa"/>
            <w:shd w:val="clear" w:color="auto" w:fill="FFFFFF" w:themeFill="background1"/>
          </w:tcPr>
          <w:sdt>
            <w:sdtPr>
              <w:rPr>
                <w:rStyle w:val="TORTemplate"/>
              </w:rPr>
              <w:id w:val="-97492252"/>
              <w:placeholder>
                <w:docPart w:val="173C0B4B57E4443690F6C5FFB1EC1E3B"/>
              </w:placeholder>
            </w:sdtPr>
            <w:sdtEndPr>
              <w:rPr>
                <w:rStyle w:val="DefaultParagraphFont"/>
                <w:rFonts w:ascii="Arial" w:eastAsia="Arial Unicode MS" w:hAnsi="Arial" w:cstheme="minorBidi"/>
                <w:b/>
                <w:bCs/>
                <w:color w:val="auto"/>
                <w:lang w:val="en-AU"/>
              </w:rPr>
            </w:sdtEndPr>
            <w:sdtContent>
              <w:p w14:paraId="214EB2E7" w14:textId="39CFB413" w:rsidR="00A6181C" w:rsidRPr="004D3B1E" w:rsidRDefault="00A6181C" w:rsidP="00A6181C">
                <w:pPr>
                  <w:spacing w:line="240" w:lineRule="auto"/>
                  <w:rPr>
                    <w:rFonts w:asciiTheme="minorHAnsi" w:hAnsiTheme="minorHAnsi"/>
                    <w:lang w:val="en-AU"/>
                  </w:rPr>
                </w:pPr>
              </w:p>
              <w:p w14:paraId="7A90EBC0" w14:textId="26600A21" w:rsidR="00A6181C" w:rsidRPr="009B3299" w:rsidRDefault="00E60631" w:rsidP="00A6181C">
                <w:pPr>
                  <w:spacing w:line="240" w:lineRule="auto"/>
                  <w:rPr>
                    <w:rFonts w:asciiTheme="minorHAnsi" w:hAnsiTheme="minorHAnsi"/>
                  </w:rPr>
                </w:pPr>
                <w:r>
                  <w:rPr>
                    <w:rStyle w:val="TORTemplate"/>
                    <w:rFonts w:ascii="Arial" w:hAnsi="Arial" w:cs="Arial"/>
                  </w:rPr>
                  <w:t>No Travel Required</w:t>
                </w:r>
              </w:p>
            </w:sdtContent>
          </w:sdt>
        </w:tc>
        <w:tc>
          <w:tcPr>
            <w:tcW w:w="1379" w:type="dxa"/>
            <w:shd w:val="clear" w:color="auto" w:fill="F6C5AC" w:themeFill="accent2" w:themeFillTint="66"/>
          </w:tcPr>
          <w:sdt>
            <w:sdtPr>
              <w:rPr>
                <w:rStyle w:val="TORTemplate"/>
              </w:rPr>
              <w:id w:val="1657183186"/>
              <w:placeholder>
                <w:docPart w:val="669E8643DD6042A597D0DFEDFE91A091"/>
              </w:placeholder>
              <w:showingPlcHdr/>
            </w:sdtPr>
            <w:sdtEndPr>
              <w:rPr>
                <w:rStyle w:val="DefaultParagraphFont"/>
                <w:rFonts w:ascii="Arial" w:eastAsia="Arial Unicode MS" w:hAnsi="Arial" w:cstheme="minorBidi"/>
                <w:b/>
                <w:bCs/>
                <w:color w:val="auto"/>
                <w:lang w:val="en-AU"/>
              </w:rPr>
            </w:sdtEndPr>
            <w:sdtContent>
              <w:p w14:paraId="24B10EB3"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945636035DDB4F93B8DF3F44C0379D72"/>
              </w:placeholder>
              <w:showingPlcHdr/>
            </w:sdtPr>
            <w:sdtEndPr>
              <w:rPr>
                <w:rStyle w:val="DefaultParagraphFont"/>
                <w:rFonts w:ascii="Arial" w:eastAsia="Arial Unicode MS" w:hAnsi="Arial" w:cstheme="minorBidi"/>
                <w:b/>
                <w:bCs/>
                <w:color w:val="auto"/>
                <w:lang w:val="en-AU"/>
              </w:rPr>
            </w:sdtEndPr>
            <w:sdtContent>
              <w:p w14:paraId="378DBCDF"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E56FA37ED7F4EC084D1EE33CBFB8803"/>
              </w:placeholder>
              <w:showingPlcHdr/>
            </w:sdtPr>
            <w:sdtEndPr>
              <w:rPr>
                <w:rStyle w:val="DefaultParagraphFont"/>
                <w:rFonts w:ascii="Arial" w:eastAsia="Arial Unicode MS" w:hAnsi="Arial" w:cstheme="minorBidi"/>
                <w:b/>
                <w:bCs/>
                <w:color w:val="auto"/>
                <w:lang w:val="en-AU"/>
              </w:rPr>
            </w:sdtEndPr>
            <w:sdtContent>
              <w:p w14:paraId="53939AAA"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3038CC7C69E24E66B2257278760464A6"/>
              </w:placeholder>
              <w:showingPlcHdr/>
            </w:sdtPr>
            <w:sdtEndPr>
              <w:rPr>
                <w:rStyle w:val="DefaultParagraphFont"/>
                <w:rFonts w:ascii="Arial" w:eastAsia="Arial Unicode MS" w:hAnsi="Arial" w:cstheme="minorBidi"/>
                <w:b/>
                <w:bCs/>
                <w:color w:val="auto"/>
                <w:lang w:val="en-AU"/>
              </w:rPr>
            </w:sdtEndPr>
            <w:sdtContent>
              <w:p w14:paraId="60A15BEC"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B089C1961DA4E52ABD10B2BC0E5A501"/>
              </w:placeholder>
            </w:sdtPr>
            <w:sdtEndPr>
              <w:rPr>
                <w:rStyle w:val="DefaultParagraphFont"/>
                <w:rFonts w:ascii="Arial" w:eastAsia="Arial Unicode MS" w:hAnsi="Arial" w:cstheme="minorBidi"/>
                <w:b/>
                <w:bCs/>
                <w:color w:val="auto"/>
                <w:lang w:val="en-AU"/>
              </w:rPr>
            </w:sdtEndPr>
            <w:sdtContent>
              <w:p w14:paraId="295069B7" w14:textId="047786F1" w:rsidR="00A6181C" w:rsidRPr="009B3299" w:rsidRDefault="00000000" w:rsidP="00A6181C">
                <w:pPr>
                  <w:spacing w:line="240" w:lineRule="auto"/>
                  <w:rPr>
                    <w:rFonts w:asciiTheme="minorHAnsi" w:hAnsiTheme="minorHAnsi"/>
                  </w:rPr>
                </w:pPr>
                <w:sdt>
                  <w:sdtPr>
                    <w:rPr>
                      <w:rStyle w:val="TORTemplate"/>
                      <w:sz w:val="16"/>
                      <w:szCs w:val="16"/>
                    </w:rPr>
                    <w:id w:val="1885293250"/>
                    <w:placeholder>
                      <w:docPart w:val="D88BC255401F4EB0A1477C78E3DDB696"/>
                    </w:placeholder>
                    <w:showingPlcHdr/>
                  </w:sdtPr>
                  <w:sdtEndPr>
                    <w:rPr>
                      <w:rStyle w:val="DefaultParagraphFont"/>
                      <w:rFonts w:ascii="Arial" w:eastAsia="Arial Unicode MS" w:hAnsi="Arial" w:cstheme="minorHAnsi"/>
                      <w:b/>
                      <w:color w:val="auto"/>
                      <w:lang w:val="en-AU"/>
                    </w:rPr>
                  </w:sdtEndPr>
                  <w:sdtContent>
                    <w:r w:rsidR="00A6181C" w:rsidRPr="00F91E50">
                      <w:rPr>
                        <w:rStyle w:val="TORTemplate"/>
                        <w:highlight w:val="lightGray"/>
                      </w:rPr>
                      <w:t xml:space="preserve">Click here </w:t>
                    </w:r>
                  </w:sdtContent>
                </w:sdt>
              </w:p>
            </w:sdtContent>
          </w:sdt>
        </w:tc>
      </w:tr>
      <w:tr w:rsidR="00A6181C" w:rsidRPr="00EC460A" w14:paraId="140E1A42" w14:textId="77777777" w:rsidTr="55C8DD5E">
        <w:trPr>
          <w:trHeight w:val="350"/>
        </w:trPr>
        <w:tc>
          <w:tcPr>
            <w:tcW w:w="540" w:type="dxa"/>
          </w:tcPr>
          <w:p w14:paraId="4EC6C3F3" w14:textId="77777777" w:rsidR="00A6181C" w:rsidRPr="00EC460A" w:rsidRDefault="00A6181C" w:rsidP="00A6181C">
            <w:pPr>
              <w:spacing w:line="240" w:lineRule="auto"/>
              <w:jc w:val="both"/>
              <w:rPr>
                <w:rFonts w:asciiTheme="minorHAnsi" w:hAnsiTheme="minorHAnsi" w:cstheme="minorHAnsi"/>
                <w:b/>
                <w:bCs/>
              </w:rPr>
            </w:pPr>
          </w:p>
        </w:tc>
        <w:tc>
          <w:tcPr>
            <w:tcW w:w="6515" w:type="dxa"/>
            <w:gridSpan w:val="6"/>
          </w:tcPr>
          <w:p w14:paraId="3A5815A6" w14:textId="30B0C043" w:rsidR="00A6181C" w:rsidRPr="00EC460A" w:rsidRDefault="00A6181C" w:rsidP="00A6181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6181C" w:rsidRPr="00EC460A" w:rsidRDefault="00A6181C" w:rsidP="00A6181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6181C" w:rsidRPr="00EC460A" w:rsidRDefault="00A6181C" w:rsidP="00A6181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C949BBA1F46D4F89B890B640F8313A28"/>
              </w:placeholder>
              <w:showingPlcHdr/>
            </w:sdtPr>
            <w:sdtEndPr>
              <w:rPr>
                <w:rStyle w:val="DefaultParagraphFont"/>
                <w:rFonts w:ascii="Arial" w:eastAsia="Arial Unicode MS" w:hAnsi="Arial" w:cstheme="minorBidi"/>
                <w:b/>
                <w:bCs/>
                <w:color w:val="auto"/>
                <w:lang w:val="en-AU"/>
              </w:rPr>
            </w:sdtEndPr>
            <w:sdtContent>
              <w:p w14:paraId="200C5463" w14:textId="77777777" w:rsidR="00A6181C" w:rsidRPr="009B3299" w:rsidRDefault="00A6181C" w:rsidP="00A6181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2"/>
      <w:headerReference w:type="default" r:id="rId13"/>
      <w:footerReference w:type="even" r:id="rId14"/>
      <w:footerReference w:type="default" r:id="rId15"/>
      <w:headerReference w:type="first" r:id="rId16"/>
      <w:footerReference w:type="first" r:id="rId17"/>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AE91E" w14:textId="77777777" w:rsidR="00501BD2" w:rsidRDefault="00501BD2">
      <w:pPr>
        <w:spacing w:line="240" w:lineRule="auto"/>
      </w:pPr>
      <w:r>
        <w:separator/>
      </w:r>
    </w:p>
  </w:endnote>
  <w:endnote w:type="continuationSeparator" w:id="0">
    <w:p w14:paraId="1049EA29" w14:textId="77777777" w:rsidR="00501BD2" w:rsidRDefault="00501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DF74" w14:textId="77777777" w:rsidR="00501BD2" w:rsidRDefault="00501BD2">
      <w:pPr>
        <w:spacing w:line="240" w:lineRule="auto"/>
      </w:pPr>
      <w:r>
        <w:separator/>
      </w:r>
    </w:p>
  </w:footnote>
  <w:footnote w:type="continuationSeparator" w:id="0">
    <w:p w14:paraId="5133B585" w14:textId="77777777" w:rsidR="00501BD2" w:rsidRDefault="00501B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C03B2A"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01BD2"/>
    <w:rsid w:val="0051788F"/>
    <w:rsid w:val="00517EE2"/>
    <w:rsid w:val="00536EAE"/>
    <w:rsid w:val="00555590"/>
    <w:rsid w:val="00583EBB"/>
    <w:rsid w:val="005A6151"/>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86CBC"/>
    <w:rsid w:val="007A511E"/>
    <w:rsid w:val="00813F94"/>
    <w:rsid w:val="00815365"/>
    <w:rsid w:val="008831DC"/>
    <w:rsid w:val="00890F97"/>
    <w:rsid w:val="009037DA"/>
    <w:rsid w:val="0090627B"/>
    <w:rsid w:val="00913AA4"/>
    <w:rsid w:val="00920742"/>
    <w:rsid w:val="0094576F"/>
    <w:rsid w:val="00946E46"/>
    <w:rsid w:val="00997980"/>
    <w:rsid w:val="009A74C0"/>
    <w:rsid w:val="009F3EB4"/>
    <w:rsid w:val="00A10CCE"/>
    <w:rsid w:val="00A22CFB"/>
    <w:rsid w:val="00A24193"/>
    <w:rsid w:val="00A33297"/>
    <w:rsid w:val="00A6181C"/>
    <w:rsid w:val="00A64F67"/>
    <w:rsid w:val="00A67E4F"/>
    <w:rsid w:val="00A6CF9F"/>
    <w:rsid w:val="00AB658D"/>
    <w:rsid w:val="00AC3B75"/>
    <w:rsid w:val="00B03725"/>
    <w:rsid w:val="00B56071"/>
    <w:rsid w:val="00B94D1D"/>
    <w:rsid w:val="00BA0A69"/>
    <w:rsid w:val="00BF5375"/>
    <w:rsid w:val="00C1015A"/>
    <w:rsid w:val="00C859AB"/>
    <w:rsid w:val="00C92E60"/>
    <w:rsid w:val="00C975E5"/>
    <w:rsid w:val="00CA0F29"/>
    <w:rsid w:val="00CA1D34"/>
    <w:rsid w:val="00CE45CE"/>
    <w:rsid w:val="00CF0893"/>
    <w:rsid w:val="00CF6B41"/>
    <w:rsid w:val="00D01BBD"/>
    <w:rsid w:val="00D06964"/>
    <w:rsid w:val="00D12E8E"/>
    <w:rsid w:val="00D33290"/>
    <w:rsid w:val="00D926C7"/>
    <w:rsid w:val="00DD7869"/>
    <w:rsid w:val="00DE48B2"/>
    <w:rsid w:val="00DE4ECC"/>
    <w:rsid w:val="00DF2117"/>
    <w:rsid w:val="00E60631"/>
    <w:rsid w:val="00EC18F1"/>
    <w:rsid w:val="00ED3F63"/>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0153BFA2A25403DA10E1E87BC5E1058"/>
        <w:category>
          <w:name w:val="General"/>
          <w:gallery w:val="placeholder"/>
        </w:category>
        <w:types>
          <w:type w:val="bbPlcHdr"/>
        </w:types>
        <w:behaviors>
          <w:behavior w:val="content"/>
        </w:behaviors>
        <w:guid w:val="{02BBE533-6CD8-4D92-BD90-6738B681EE38}"/>
      </w:docPartPr>
      <w:docPartBody>
        <w:p w:rsidR="00477B4E" w:rsidRDefault="0051055B" w:rsidP="0051055B">
          <w:pPr>
            <w:pStyle w:val="60153BFA2A25403DA10E1E87BC5E1058"/>
          </w:pPr>
          <w:r w:rsidRPr="7677040F">
            <w:rPr>
              <w:rStyle w:val="PlaceholderText"/>
              <w:color w:val="auto"/>
              <w:highlight w:val="lightGray"/>
            </w:rPr>
            <w:t>Click here</w:t>
          </w:r>
        </w:p>
      </w:docPartBody>
    </w:docPart>
    <w:docPart>
      <w:docPartPr>
        <w:name w:val="EB49A42EDC68474A8D328798218E1F0B"/>
        <w:category>
          <w:name w:val="General"/>
          <w:gallery w:val="placeholder"/>
        </w:category>
        <w:types>
          <w:type w:val="bbPlcHdr"/>
        </w:types>
        <w:behaviors>
          <w:behavior w:val="content"/>
        </w:behaviors>
        <w:guid w:val="{8342CE92-B941-4D46-A0B6-11E5E50D70EE}"/>
      </w:docPartPr>
      <w:docPartBody>
        <w:p w:rsidR="00477B4E" w:rsidRDefault="0051055B" w:rsidP="0051055B">
          <w:pPr>
            <w:pStyle w:val="EB49A42EDC68474A8D328798218E1F0B"/>
          </w:pPr>
          <w:r w:rsidRPr="00F91E50">
            <w:rPr>
              <w:rStyle w:val="TORTemplate"/>
              <w:highlight w:val="lightGray"/>
            </w:rPr>
            <w:t>Click here</w:t>
          </w:r>
        </w:p>
      </w:docPartBody>
    </w:docPart>
    <w:docPart>
      <w:docPartPr>
        <w:name w:val="AB9C801B428D44F98E39CF2F18F77C3F"/>
        <w:category>
          <w:name w:val="General"/>
          <w:gallery w:val="placeholder"/>
        </w:category>
        <w:types>
          <w:type w:val="bbPlcHdr"/>
        </w:types>
        <w:behaviors>
          <w:behavior w:val="content"/>
        </w:behaviors>
        <w:guid w:val="{46C00980-B342-44C6-86A5-976A8B594EFD}"/>
      </w:docPartPr>
      <w:docPartBody>
        <w:p w:rsidR="00477B4E" w:rsidRDefault="0051055B" w:rsidP="0051055B">
          <w:pPr>
            <w:pStyle w:val="AB9C801B428D44F98E39CF2F18F77C3F"/>
          </w:pPr>
          <w:r w:rsidRPr="00E90639">
            <w:rPr>
              <w:rFonts w:eastAsia="Arial Unicode MS" w:cstheme="minorHAnsi"/>
              <w:bCs/>
              <w:highlight w:val="lightGray"/>
              <w:lang w:val="en-AU"/>
            </w:rPr>
            <w:t>Click here</w:t>
          </w:r>
        </w:p>
      </w:docPartBody>
    </w:docPart>
    <w:docPart>
      <w:docPartPr>
        <w:name w:val="1053AB69B1F54AC48E2AB3947495D3C5"/>
        <w:category>
          <w:name w:val="General"/>
          <w:gallery w:val="placeholder"/>
        </w:category>
        <w:types>
          <w:type w:val="bbPlcHdr"/>
        </w:types>
        <w:behaviors>
          <w:behavior w:val="content"/>
        </w:behaviors>
        <w:guid w:val="{F3536656-0818-44B1-BBA4-E43DBB57BA39}"/>
      </w:docPartPr>
      <w:docPartBody>
        <w:p w:rsidR="00477B4E" w:rsidRDefault="0051055B" w:rsidP="0051055B">
          <w:pPr>
            <w:pStyle w:val="1053AB69B1F54AC48E2AB3947495D3C5"/>
          </w:pPr>
          <w:r w:rsidRPr="00E90639">
            <w:rPr>
              <w:rFonts w:eastAsia="Arial Unicode MS" w:cstheme="minorHAnsi"/>
              <w:bCs/>
              <w:highlight w:val="lightGray"/>
              <w:lang w:val="en-AU"/>
            </w:rPr>
            <w:t>Click here</w:t>
          </w:r>
        </w:p>
      </w:docPartBody>
    </w:docPart>
    <w:docPart>
      <w:docPartPr>
        <w:name w:val="9564FCA60D0544C0B62EA2D0AA8D9CA9"/>
        <w:category>
          <w:name w:val="General"/>
          <w:gallery w:val="placeholder"/>
        </w:category>
        <w:types>
          <w:type w:val="bbPlcHdr"/>
        </w:types>
        <w:behaviors>
          <w:behavior w:val="content"/>
        </w:behaviors>
        <w:guid w:val="{D7FC012E-38BE-4882-8EFA-AADF6F911323}"/>
      </w:docPartPr>
      <w:docPartBody>
        <w:p w:rsidR="00477B4E" w:rsidRDefault="0051055B" w:rsidP="0051055B">
          <w:pPr>
            <w:pStyle w:val="9564FCA60D0544C0B62EA2D0AA8D9CA9"/>
          </w:pPr>
          <w:r w:rsidRPr="00E90639">
            <w:rPr>
              <w:rFonts w:eastAsia="Arial Unicode MS" w:cstheme="minorHAnsi"/>
              <w:bCs/>
              <w:highlight w:val="lightGray"/>
              <w:lang w:val="en-AU"/>
            </w:rPr>
            <w:t>Click here</w:t>
          </w:r>
        </w:p>
      </w:docPartBody>
    </w:docPart>
    <w:docPart>
      <w:docPartPr>
        <w:name w:val="432C05A521E04494B428152217D24E87"/>
        <w:category>
          <w:name w:val="General"/>
          <w:gallery w:val="placeholder"/>
        </w:category>
        <w:types>
          <w:type w:val="bbPlcHdr"/>
        </w:types>
        <w:behaviors>
          <w:behavior w:val="content"/>
        </w:behaviors>
        <w:guid w:val="{135401ED-8DB8-406A-AAFB-FBC25A3155A3}"/>
      </w:docPartPr>
      <w:docPartBody>
        <w:p w:rsidR="00477B4E" w:rsidRDefault="0051055B" w:rsidP="0051055B">
          <w:pPr>
            <w:pStyle w:val="432C05A521E04494B428152217D24E87"/>
          </w:pPr>
          <w:r w:rsidRPr="00E90639">
            <w:rPr>
              <w:rFonts w:eastAsia="Arial Unicode MS" w:cstheme="minorHAnsi"/>
              <w:bCs/>
              <w:highlight w:val="lightGray"/>
              <w:lang w:val="en-AU"/>
            </w:rPr>
            <w:t>Click here</w:t>
          </w:r>
        </w:p>
      </w:docPartBody>
    </w:docPart>
    <w:docPart>
      <w:docPartPr>
        <w:name w:val="6C9BD80B721C412AAEE7271B423AEB07"/>
        <w:category>
          <w:name w:val="General"/>
          <w:gallery w:val="placeholder"/>
        </w:category>
        <w:types>
          <w:type w:val="bbPlcHdr"/>
        </w:types>
        <w:behaviors>
          <w:behavior w:val="content"/>
        </w:behaviors>
        <w:guid w:val="{79C240A5-616F-450E-B64F-16B46A2F2475}"/>
      </w:docPartPr>
      <w:docPartBody>
        <w:p w:rsidR="00477B4E" w:rsidRDefault="0051055B" w:rsidP="0051055B">
          <w:pPr>
            <w:pStyle w:val="6C9BD80B721C412AAEE7271B423AEB0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91CD15C35904899B412283DF1FBF7E2"/>
        <w:category>
          <w:name w:val="General"/>
          <w:gallery w:val="placeholder"/>
        </w:category>
        <w:types>
          <w:type w:val="bbPlcHdr"/>
        </w:types>
        <w:behaviors>
          <w:behavior w:val="content"/>
        </w:behaviors>
        <w:guid w:val="{7738FB4C-AEB8-4BC5-A684-2B8031C90F81}"/>
      </w:docPartPr>
      <w:docPartBody>
        <w:p w:rsidR="00477B4E" w:rsidRDefault="0051055B" w:rsidP="0051055B">
          <w:pPr>
            <w:pStyle w:val="D91CD15C35904899B412283DF1FBF7E2"/>
          </w:pPr>
          <w:r w:rsidRPr="00F91E50">
            <w:rPr>
              <w:rStyle w:val="TORTemplate"/>
              <w:highlight w:val="lightGray"/>
            </w:rPr>
            <w:t xml:space="preserve">Click here </w:t>
          </w:r>
        </w:p>
      </w:docPartBody>
    </w:docPart>
    <w:docPart>
      <w:docPartPr>
        <w:name w:val="F1FC012F248A4F4C866D3C7B9E671D06"/>
        <w:category>
          <w:name w:val="General"/>
          <w:gallery w:val="placeholder"/>
        </w:category>
        <w:types>
          <w:type w:val="bbPlcHdr"/>
        </w:types>
        <w:behaviors>
          <w:behavior w:val="content"/>
        </w:behaviors>
        <w:guid w:val="{492C5634-A4CE-458F-8D0F-494B92ABC6ED}"/>
      </w:docPartPr>
      <w:docPartBody>
        <w:p w:rsidR="00477B4E" w:rsidRDefault="0051055B" w:rsidP="0051055B">
          <w:pPr>
            <w:pStyle w:val="F1FC012F248A4F4C866D3C7B9E671D06"/>
          </w:pPr>
          <w:r w:rsidRPr="00F91E50">
            <w:rPr>
              <w:rStyle w:val="TORTemplate"/>
              <w:highlight w:val="lightGray"/>
            </w:rPr>
            <w:t xml:space="preserve">Click here </w:t>
          </w:r>
        </w:p>
      </w:docPartBody>
    </w:docPart>
    <w:docPart>
      <w:docPartPr>
        <w:name w:val="173C0B4B57E4443690F6C5FFB1EC1E3B"/>
        <w:category>
          <w:name w:val="General"/>
          <w:gallery w:val="placeholder"/>
        </w:category>
        <w:types>
          <w:type w:val="bbPlcHdr"/>
        </w:types>
        <w:behaviors>
          <w:behavior w:val="content"/>
        </w:behaviors>
        <w:guid w:val="{06FECEAE-DB07-4028-9153-EFA5A279B217}"/>
      </w:docPartPr>
      <w:docPartBody>
        <w:p w:rsidR="00477B4E" w:rsidRDefault="0051055B" w:rsidP="0051055B">
          <w:pPr>
            <w:pStyle w:val="173C0B4B57E4443690F6C5FFB1EC1E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69E8643DD6042A597D0DFEDFE91A091"/>
        <w:category>
          <w:name w:val="General"/>
          <w:gallery w:val="placeholder"/>
        </w:category>
        <w:types>
          <w:type w:val="bbPlcHdr"/>
        </w:types>
        <w:behaviors>
          <w:behavior w:val="content"/>
        </w:behaviors>
        <w:guid w:val="{B2E6BB10-B8FE-40FB-936A-83F6514C17F9}"/>
      </w:docPartPr>
      <w:docPartBody>
        <w:p w:rsidR="00477B4E" w:rsidRDefault="0051055B" w:rsidP="0051055B">
          <w:pPr>
            <w:pStyle w:val="669E8643DD6042A597D0DFEDFE91A091"/>
          </w:pPr>
          <w:r w:rsidRPr="00E90639">
            <w:rPr>
              <w:rFonts w:eastAsia="Arial Unicode MS" w:cstheme="minorHAnsi"/>
              <w:bCs/>
              <w:highlight w:val="lightGray"/>
              <w:lang w:val="en-AU"/>
            </w:rPr>
            <w:t>Click here</w:t>
          </w:r>
        </w:p>
      </w:docPartBody>
    </w:docPart>
    <w:docPart>
      <w:docPartPr>
        <w:name w:val="945636035DDB4F93B8DF3F44C0379D72"/>
        <w:category>
          <w:name w:val="General"/>
          <w:gallery w:val="placeholder"/>
        </w:category>
        <w:types>
          <w:type w:val="bbPlcHdr"/>
        </w:types>
        <w:behaviors>
          <w:behavior w:val="content"/>
        </w:behaviors>
        <w:guid w:val="{1188927E-EF84-4652-BFC4-97F8B45490B3}"/>
      </w:docPartPr>
      <w:docPartBody>
        <w:p w:rsidR="00477B4E" w:rsidRDefault="0051055B" w:rsidP="0051055B">
          <w:pPr>
            <w:pStyle w:val="945636035DDB4F93B8DF3F44C0379D72"/>
          </w:pPr>
          <w:r w:rsidRPr="00E90639">
            <w:rPr>
              <w:rFonts w:eastAsia="Arial Unicode MS" w:cstheme="minorHAnsi"/>
              <w:bCs/>
              <w:highlight w:val="lightGray"/>
              <w:lang w:val="en-AU"/>
            </w:rPr>
            <w:t>Click here</w:t>
          </w:r>
        </w:p>
      </w:docPartBody>
    </w:docPart>
    <w:docPart>
      <w:docPartPr>
        <w:name w:val="6E56FA37ED7F4EC084D1EE33CBFB8803"/>
        <w:category>
          <w:name w:val="General"/>
          <w:gallery w:val="placeholder"/>
        </w:category>
        <w:types>
          <w:type w:val="bbPlcHdr"/>
        </w:types>
        <w:behaviors>
          <w:behavior w:val="content"/>
        </w:behaviors>
        <w:guid w:val="{2EC21E86-921A-4485-83FB-3160D3B729B1}"/>
      </w:docPartPr>
      <w:docPartBody>
        <w:p w:rsidR="00477B4E" w:rsidRDefault="0051055B" w:rsidP="0051055B">
          <w:pPr>
            <w:pStyle w:val="6E56FA37ED7F4EC084D1EE33CBFB8803"/>
          </w:pPr>
          <w:r w:rsidRPr="00E90639">
            <w:rPr>
              <w:rFonts w:eastAsia="Arial Unicode MS" w:cstheme="minorHAnsi"/>
              <w:bCs/>
              <w:highlight w:val="lightGray"/>
              <w:lang w:val="en-AU"/>
            </w:rPr>
            <w:t>Click here</w:t>
          </w:r>
        </w:p>
      </w:docPartBody>
    </w:docPart>
    <w:docPart>
      <w:docPartPr>
        <w:name w:val="3038CC7C69E24E66B2257278760464A6"/>
        <w:category>
          <w:name w:val="General"/>
          <w:gallery w:val="placeholder"/>
        </w:category>
        <w:types>
          <w:type w:val="bbPlcHdr"/>
        </w:types>
        <w:behaviors>
          <w:behavior w:val="content"/>
        </w:behaviors>
        <w:guid w:val="{F7022DAD-5ED6-4A56-9EC0-4F8F52ADAE8F}"/>
      </w:docPartPr>
      <w:docPartBody>
        <w:p w:rsidR="00477B4E" w:rsidRDefault="0051055B" w:rsidP="0051055B">
          <w:pPr>
            <w:pStyle w:val="3038CC7C69E24E66B2257278760464A6"/>
          </w:pPr>
          <w:r w:rsidRPr="00E90639">
            <w:rPr>
              <w:rFonts w:eastAsia="Arial Unicode MS" w:cstheme="minorHAnsi"/>
              <w:bCs/>
              <w:highlight w:val="lightGray"/>
              <w:lang w:val="en-AU"/>
            </w:rPr>
            <w:t>Click here</w:t>
          </w:r>
        </w:p>
      </w:docPartBody>
    </w:docPart>
    <w:docPart>
      <w:docPartPr>
        <w:name w:val="2B089C1961DA4E52ABD10B2BC0E5A501"/>
        <w:category>
          <w:name w:val="General"/>
          <w:gallery w:val="placeholder"/>
        </w:category>
        <w:types>
          <w:type w:val="bbPlcHdr"/>
        </w:types>
        <w:behaviors>
          <w:behavior w:val="content"/>
        </w:behaviors>
        <w:guid w:val="{AA324509-F479-45A9-8839-CF67D7BA5524}"/>
      </w:docPartPr>
      <w:docPartBody>
        <w:p w:rsidR="00477B4E" w:rsidRDefault="0051055B" w:rsidP="0051055B">
          <w:pPr>
            <w:pStyle w:val="2B089C1961DA4E52ABD10B2BC0E5A50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88BC255401F4EB0A1477C78E3DDB696"/>
        <w:category>
          <w:name w:val="General"/>
          <w:gallery w:val="placeholder"/>
        </w:category>
        <w:types>
          <w:type w:val="bbPlcHdr"/>
        </w:types>
        <w:behaviors>
          <w:behavior w:val="content"/>
        </w:behaviors>
        <w:guid w:val="{4C91F10C-5B84-4554-9584-541AF4E3F712}"/>
      </w:docPartPr>
      <w:docPartBody>
        <w:p w:rsidR="00477B4E" w:rsidRDefault="0051055B" w:rsidP="0051055B">
          <w:pPr>
            <w:pStyle w:val="D88BC255401F4EB0A1477C78E3DDB696"/>
          </w:pPr>
          <w:r w:rsidRPr="00F91E50">
            <w:rPr>
              <w:rStyle w:val="TORTemplate"/>
              <w:highlight w:val="lightGray"/>
            </w:rPr>
            <w:t xml:space="preserve">Click here </w:t>
          </w:r>
        </w:p>
      </w:docPartBody>
    </w:docPart>
    <w:docPart>
      <w:docPartPr>
        <w:name w:val="C949BBA1F46D4F89B890B640F8313A28"/>
        <w:category>
          <w:name w:val="General"/>
          <w:gallery w:val="placeholder"/>
        </w:category>
        <w:types>
          <w:type w:val="bbPlcHdr"/>
        </w:types>
        <w:behaviors>
          <w:behavior w:val="content"/>
        </w:behaviors>
        <w:guid w:val="{FF91C28C-4591-4590-BDB1-83A8716163B4}"/>
      </w:docPartPr>
      <w:docPartBody>
        <w:p w:rsidR="00477B4E" w:rsidRDefault="0051055B" w:rsidP="0051055B">
          <w:pPr>
            <w:pStyle w:val="C949BBA1F46D4F89B890B640F8313A2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77B4E"/>
    <w:rsid w:val="00496357"/>
    <w:rsid w:val="0051055B"/>
    <w:rsid w:val="00536EAE"/>
    <w:rsid w:val="00543A46"/>
    <w:rsid w:val="005B4E17"/>
    <w:rsid w:val="005E4537"/>
    <w:rsid w:val="0062179F"/>
    <w:rsid w:val="00786CBC"/>
    <w:rsid w:val="00813F94"/>
    <w:rsid w:val="00815365"/>
    <w:rsid w:val="008E761E"/>
    <w:rsid w:val="00953127"/>
    <w:rsid w:val="009617BE"/>
    <w:rsid w:val="00A661F1"/>
    <w:rsid w:val="00B0113D"/>
    <w:rsid w:val="00B56071"/>
    <w:rsid w:val="00B94D1D"/>
    <w:rsid w:val="00BF5375"/>
    <w:rsid w:val="00C1015A"/>
    <w:rsid w:val="00CE45CE"/>
    <w:rsid w:val="00D06964"/>
    <w:rsid w:val="00D926C7"/>
    <w:rsid w:val="00DE4ECC"/>
    <w:rsid w:val="00DE60D5"/>
    <w:rsid w:val="00DF2117"/>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1055B"/>
    <w:rPr>
      <w:rFonts w:asciiTheme="minorHAnsi" w:hAnsiTheme="minorHAnsi"/>
      <w:sz w:val="20"/>
    </w:rPr>
  </w:style>
  <w:style w:type="character" w:styleId="PlaceholderText">
    <w:name w:val="Placeholder Text"/>
    <w:basedOn w:val="DefaultParagraphFont"/>
    <w:uiPriority w:val="99"/>
    <w:semiHidden/>
    <w:rsid w:val="0051055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60153BFA2A25403DA10E1E87BC5E1058">
    <w:name w:val="60153BFA2A25403DA10E1E87BC5E1058"/>
    <w:rsid w:val="0051055B"/>
  </w:style>
  <w:style w:type="paragraph" w:customStyle="1" w:styleId="EB49A42EDC68474A8D328798218E1F0B">
    <w:name w:val="EB49A42EDC68474A8D328798218E1F0B"/>
    <w:rsid w:val="0051055B"/>
  </w:style>
  <w:style w:type="paragraph" w:customStyle="1" w:styleId="AB9C801B428D44F98E39CF2F18F77C3F">
    <w:name w:val="AB9C801B428D44F98E39CF2F18F77C3F"/>
    <w:rsid w:val="0051055B"/>
  </w:style>
  <w:style w:type="paragraph" w:customStyle="1" w:styleId="1053AB69B1F54AC48E2AB3947495D3C5">
    <w:name w:val="1053AB69B1F54AC48E2AB3947495D3C5"/>
    <w:rsid w:val="0051055B"/>
  </w:style>
  <w:style w:type="paragraph" w:customStyle="1" w:styleId="9564FCA60D0544C0B62EA2D0AA8D9CA9">
    <w:name w:val="9564FCA60D0544C0B62EA2D0AA8D9CA9"/>
    <w:rsid w:val="0051055B"/>
  </w:style>
  <w:style w:type="paragraph" w:customStyle="1" w:styleId="432C05A521E04494B428152217D24E87">
    <w:name w:val="432C05A521E04494B428152217D24E87"/>
    <w:rsid w:val="0051055B"/>
  </w:style>
  <w:style w:type="paragraph" w:customStyle="1" w:styleId="6C9BD80B721C412AAEE7271B423AEB07">
    <w:name w:val="6C9BD80B721C412AAEE7271B423AEB07"/>
    <w:rsid w:val="0051055B"/>
  </w:style>
  <w:style w:type="paragraph" w:customStyle="1" w:styleId="D91CD15C35904899B412283DF1FBF7E2">
    <w:name w:val="D91CD15C35904899B412283DF1FBF7E2"/>
    <w:rsid w:val="0051055B"/>
  </w:style>
  <w:style w:type="paragraph" w:customStyle="1" w:styleId="F1FC012F248A4F4C866D3C7B9E671D06">
    <w:name w:val="F1FC012F248A4F4C866D3C7B9E671D06"/>
    <w:rsid w:val="0051055B"/>
  </w:style>
  <w:style w:type="paragraph" w:customStyle="1" w:styleId="173C0B4B57E4443690F6C5FFB1EC1E3B">
    <w:name w:val="173C0B4B57E4443690F6C5FFB1EC1E3B"/>
    <w:rsid w:val="0051055B"/>
  </w:style>
  <w:style w:type="paragraph" w:customStyle="1" w:styleId="669E8643DD6042A597D0DFEDFE91A091">
    <w:name w:val="669E8643DD6042A597D0DFEDFE91A091"/>
    <w:rsid w:val="0051055B"/>
  </w:style>
  <w:style w:type="paragraph" w:customStyle="1" w:styleId="945636035DDB4F93B8DF3F44C0379D72">
    <w:name w:val="945636035DDB4F93B8DF3F44C0379D72"/>
    <w:rsid w:val="0051055B"/>
  </w:style>
  <w:style w:type="paragraph" w:customStyle="1" w:styleId="6E56FA37ED7F4EC084D1EE33CBFB8803">
    <w:name w:val="6E56FA37ED7F4EC084D1EE33CBFB8803"/>
    <w:rsid w:val="0051055B"/>
  </w:style>
  <w:style w:type="paragraph" w:customStyle="1" w:styleId="3038CC7C69E24E66B2257278760464A6">
    <w:name w:val="3038CC7C69E24E66B2257278760464A6"/>
    <w:rsid w:val="0051055B"/>
  </w:style>
  <w:style w:type="paragraph" w:customStyle="1" w:styleId="2B089C1961DA4E52ABD10B2BC0E5A501">
    <w:name w:val="2B089C1961DA4E52ABD10B2BC0E5A501"/>
    <w:rsid w:val="0051055B"/>
  </w:style>
  <w:style w:type="paragraph" w:customStyle="1" w:styleId="D88BC255401F4EB0A1477C78E3DDB696">
    <w:name w:val="D88BC255401F4EB0A1477C78E3DDB696"/>
    <w:rsid w:val="0051055B"/>
  </w:style>
  <w:style w:type="paragraph" w:customStyle="1" w:styleId="E1DD88A90FDD4E01A7251DA8B1275B60">
    <w:name w:val="E1DD88A90FDD4E01A7251DA8B1275B60"/>
    <w:rsid w:val="0051055B"/>
  </w:style>
  <w:style w:type="paragraph" w:customStyle="1" w:styleId="E6A5982D42064E34BEF89CC7EC50E2A4">
    <w:name w:val="E6A5982D42064E34BEF89CC7EC50E2A4"/>
    <w:rsid w:val="0051055B"/>
  </w:style>
  <w:style w:type="paragraph" w:customStyle="1" w:styleId="37E68A38C6DE47DA828A531B3D17180F">
    <w:name w:val="37E68A38C6DE47DA828A531B3D17180F"/>
    <w:rsid w:val="0051055B"/>
  </w:style>
  <w:style w:type="paragraph" w:customStyle="1" w:styleId="DBC45BDC7D594D99A7218624B9DEEFFA">
    <w:name w:val="DBC45BDC7D594D99A7218624B9DEEFFA"/>
    <w:rsid w:val="0051055B"/>
  </w:style>
  <w:style w:type="paragraph" w:customStyle="1" w:styleId="37DF690CA997463A98B849B9F6621EFB">
    <w:name w:val="37DF690CA997463A98B849B9F6621EFB"/>
    <w:rsid w:val="0051055B"/>
  </w:style>
  <w:style w:type="paragraph" w:customStyle="1" w:styleId="0132113D6A664B54A0FF83F206C3E05C">
    <w:name w:val="0132113D6A664B54A0FF83F206C3E05C"/>
    <w:rsid w:val="0051055B"/>
  </w:style>
  <w:style w:type="paragraph" w:customStyle="1" w:styleId="C949BBA1F46D4F89B890B640F8313A28">
    <w:name w:val="C949BBA1F46D4F89B890B640F8313A28"/>
    <w:rsid w:val="005105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702A64-AB54-425F-B6D2-854E9C8E9E00}">
  <ds:schemaRefs>
    <ds:schemaRef ds:uri="http://schemas.openxmlformats.org/officeDocument/2006/bibliography"/>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508</Words>
  <Characters>2902</Characters>
  <Application>Microsoft Office Word</Application>
  <DocSecurity>0</DocSecurity>
  <Lines>24</Lines>
  <Paragraphs>6</Paragraphs>
  <ScaleCrop>false</ScaleCrop>
  <Company>UNICEF</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9</cp:revision>
  <dcterms:created xsi:type="dcterms:W3CDTF">2026-10-28T15:36:00Z</dcterms:created>
  <dcterms:modified xsi:type="dcterms:W3CDTF">2026-10-29T13:59:00Z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