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4BEF0612"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C44C83" w:rsidRPr="006930C3">
            <w:rPr>
              <w:rFonts w:asciiTheme="minorHAnsi" w:hAnsiTheme="minorHAnsi" w:cstheme="minorHAnsi"/>
              <w:sz w:val="22"/>
              <w:szCs w:val="22"/>
            </w:rPr>
            <w:t>Project Management, Reporting and Partnership Support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5425" w:type="dxa"/>
        <w:tblInd w:w="-95" w:type="dxa"/>
        <w:tblLayout w:type="fixed"/>
        <w:tblLook w:val="04A0" w:firstRow="1" w:lastRow="0" w:firstColumn="1" w:lastColumn="0" w:noHBand="0" w:noVBand="1"/>
      </w:tblPr>
      <w:tblGrid>
        <w:gridCol w:w="540"/>
        <w:gridCol w:w="6210"/>
        <w:gridCol w:w="1350"/>
        <w:gridCol w:w="1231"/>
        <w:gridCol w:w="1379"/>
        <w:gridCol w:w="1031"/>
        <w:gridCol w:w="33"/>
        <w:gridCol w:w="1101"/>
        <w:gridCol w:w="33"/>
        <w:gridCol w:w="1134"/>
        <w:gridCol w:w="33"/>
        <w:gridCol w:w="1317"/>
        <w:gridCol w:w="33"/>
      </w:tblGrid>
      <w:tr w:rsidR="006246F0" w:rsidRPr="00EC460A" w14:paraId="002D6C9B" w14:textId="77777777" w:rsidTr="00B50196">
        <w:trPr>
          <w:gridAfter w:val="1"/>
          <w:wAfter w:w="33"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621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B50196">
        <w:trPr>
          <w:gridAfter w:val="1"/>
          <w:wAfter w:w="33"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621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50196" w:rsidRPr="00EC460A" w14:paraId="3AD22B07" w14:textId="77777777" w:rsidTr="00B50196">
        <w:trPr>
          <w:gridAfter w:val="1"/>
          <w:wAfter w:w="33" w:type="dxa"/>
          <w:trHeight w:val="540"/>
        </w:trPr>
        <w:tc>
          <w:tcPr>
            <w:tcW w:w="540" w:type="dxa"/>
          </w:tcPr>
          <w:p w14:paraId="11B48C8C" w14:textId="6870A894" w:rsidR="00B50196" w:rsidRPr="0024564A" w:rsidRDefault="00B50196" w:rsidP="00B50196">
            <w:pPr>
              <w:spacing w:line="240" w:lineRule="auto"/>
              <w:jc w:val="center"/>
              <w:rPr>
                <w:rFonts w:asciiTheme="minorHAnsi" w:hAnsiTheme="minorHAnsi" w:cstheme="minorBidi"/>
              </w:rPr>
            </w:pPr>
          </w:p>
          <w:p w14:paraId="7FE7ED2E" w14:textId="166B8F0C" w:rsidR="00B50196" w:rsidRPr="0024564A" w:rsidRDefault="00B50196" w:rsidP="00B50196">
            <w:pPr>
              <w:spacing w:line="240" w:lineRule="auto"/>
              <w:jc w:val="center"/>
              <w:rPr>
                <w:rFonts w:asciiTheme="minorHAnsi" w:hAnsiTheme="minorHAnsi" w:cstheme="minorBidi"/>
              </w:rPr>
            </w:pPr>
            <w:r>
              <w:rPr>
                <w:rFonts w:asciiTheme="minorHAnsi" w:hAnsiTheme="minorHAnsi" w:cstheme="minorBidi"/>
              </w:rPr>
              <w:t>1.</w:t>
            </w:r>
          </w:p>
        </w:tc>
        <w:tc>
          <w:tcPr>
            <w:tcW w:w="6210" w:type="dxa"/>
          </w:tcPr>
          <w:p w14:paraId="063AC99F" w14:textId="1561A8A1" w:rsidR="00B50196" w:rsidRDefault="00B50196" w:rsidP="00B50196">
            <w:pPr>
              <w:rPr>
                <w:rFonts w:ascii="Calibri" w:eastAsia="Calibri" w:hAnsi="Calibri" w:cs="Calibri"/>
                <w:color w:val="000000" w:themeColor="text1"/>
              </w:rPr>
            </w:pPr>
            <w:r w:rsidRPr="006930C3">
              <w:rPr>
                <w:rFonts w:asciiTheme="minorHAnsi" w:hAnsiTheme="minorHAnsi" w:cstheme="minorHAnsi"/>
                <w:sz w:val="22"/>
                <w:szCs w:val="22"/>
              </w:rPr>
              <w:t>Inception package, comprising methodology, detailed nine-month workplan, deliverables calendar, stakeholder/input map, reporting schedule, risk log and document-management protocol.</w:t>
            </w:r>
          </w:p>
        </w:tc>
        <w:tc>
          <w:tcPr>
            <w:tcW w:w="1350" w:type="dxa"/>
          </w:tcPr>
          <w:p w14:paraId="42DE9CB9" w14:textId="5E8EF3CA" w:rsidR="00B50196" w:rsidRDefault="00B50196" w:rsidP="00B50196">
            <w:pPr>
              <w:rPr>
                <w:rFonts w:ascii="Calibri" w:eastAsia="Calibri" w:hAnsi="Calibri" w:cs="Calibri"/>
                <w:color w:val="000000" w:themeColor="text1"/>
              </w:rPr>
            </w:pPr>
            <w:r w:rsidRPr="006930C3">
              <w:rPr>
                <w:rFonts w:asciiTheme="minorHAnsi" w:hAnsiTheme="minorHAnsi" w:cstheme="minorHAnsi"/>
                <w:sz w:val="22"/>
                <w:szCs w:val="22"/>
              </w:rPr>
              <w:t>6 January 2027</w:t>
            </w:r>
          </w:p>
        </w:tc>
        <w:tc>
          <w:tcPr>
            <w:tcW w:w="1231" w:type="dxa"/>
            <w:shd w:val="clear" w:color="auto" w:fill="FFFFFF" w:themeFill="background1"/>
          </w:tcPr>
          <w:p w14:paraId="25FE2752" w14:textId="51D54678" w:rsidR="00B50196" w:rsidRPr="009B3299" w:rsidRDefault="00B50196" w:rsidP="00B50196">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B50196" w:rsidRPr="009B3299" w:rsidRDefault="00B50196" w:rsidP="00B5019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50196" w:rsidRPr="009B3299" w:rsidRDefault="00B50196" w:rsidP="00B5019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50196" w:rsidRPr="009B3299" w:rsidRDefault="00B50196" w:rsidP="00B5019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50196" w:rsidRPr="009B3299" w:rsidRDefault="00B50196" w:rsidP="00B5019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50196" w:rsidRPr="009B3299" w:rsidRDefault="00B50196" w:rsidP="00B50196">
            <w:pPr>
              <w:spacing w:line="240" w:lineRule="auto"/>
              <w:rPr>
                <w:rFonts w:asciiTheme="minorHAnsi" w:hAnsiTheme="minorHAnsi"/>
              </w:rPr>
            </w:pPr>
            <w:sdt>
              <w:sdtPr>
                <w:rPr>
                  <w:rStyle w:val="TORTemplate"/>
                  <w:sz w:val="16"/>
                  <w:szCs w:val="16"/>
                </w:rPr>
                <w:id w:val="145713650"/>
                <w:placeholder>
                  <w:docPart w:val="4053C7089DB445C8B9798ACD602BE1B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50196" w:rsidRPr="00EC460A" w14:paraId="69AF2BD8" w14:textId="77777777" w:rsidTr="00B50196">
        <w:trPr>
          <w:gridAfter w:val="1"/>
          <w:wAfter w:w="33" w:type="dxa"/>
        </w:trPr>
        <w:tc>
          <w:tcPr>
            <w:tcW w:w="540" w:type="dxa"/>
          </w:tcPr>
          <w:p w14:paraId="2BC98442" w14:textId="375B7070" w:rsidR="00B50196" w:rsidRPr="0024564A" w:rsidRDefault="00B50196" w:rsidP="00B50196">
            <w:pPr>
              <w:spacing w:line="240" w:lineRule="auto"/>
              <w:jc w:val="center"/>
              <w:rPr>
                <w:rFonts w:asciiTheme="minorHAnsi" w:hAnsiTheme="minorHAnsi" w:cstheme="minorBidi"/>
              </w:rPr>
            </w:pPr>
            <w:r>
              <w:rPr>
                <w:rFonts w:asciiTheme="minorHAnsi" w:hAnsiTheme="minorHAnsi" w:cstheme="minorBidi"/>
              </w:rPr>
              <w:t>2.</w:t>
            </w:r>
          </w:p>
        </w:tc>
        <w:tc>
          <w:tcPr>
            <w:tcW w:w="6210" w:type="dxa"/>
          </w:tcPr>
          <w:p w14:paraId="76856C75" w14:textId="44311FE7"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Complete workplan and monitoring package, including activity/output tracker, milestones, dependencies, risk-and-issue register, decision log and monthly update format.</w:t>
            </w:r>
          </w:p>
        </w:tc>
        <w:tc>
          <w:tcPr>
            <w:tcW w:w="1350" w:type="dxa"/>
          </w:tcPr>
          <w:p w14:paraId="779EB39F" w14:textId="2BA1CBD8"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February 2027</w:t>
            </w:r>
          </w:p>
        </w:tc>
        <w:tc>
          <w:tcPr>
            <w:tcW w:w="1231" w:type="dxa"/>
            <w:shd w:val="clear" w:color="auto" w:fill="FFFFFF" w:themeFill="background1"/>
          </w:tcPr>
          <w:p w14:paraId="1E5DC2FD" w14:textId="51ECC79F"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B510A690D5A8495E96732EB4156C66BF"/>
              </w:placeholder>
              <w:showingPlcHdr/>
            </w:sdtPr>
            <w:sdtEndPr>
              <w:rPr>
                <w:rStyle w:val="DefaultParagraphFont"/>
                <w:rFonts w:ascii="Arial" w:eastAsia="Arial Unicode MS" w:hAnsi="Arial" w:cstheme="minorBidi"/>
                <w:b/>
                <w:bCs/>
                <w:color w:val="auto"/>
                <w:lang w:val="en-AU"/>
              </w:rPr>
            </w:sdtEndPr>
            <w:sdtContent>
              <w:p w14:paraId="0E0E30DD"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219EFF91C66C4B32B3463C5EC6FA6231"/>
              </w:placeholder>
              <w:showingPlcHdr/>
            </w:sdtPr>
            <w:sdtEndPr>
              <w:rPr>
                <w:rStyle w:val="DefaultParagraphFont"/>
                <w:rFonts w:ascii="Arial" w:eastAsia="Arial Unicode MS" w:hAnsi="Arial" w:cstheme="minorBidi"/>
                <w:b/>
                <w:bCs/>
                <w:color w:val="auto"/>
                <w:lang w:val="en-AU"/>
              </w:rPr>
            </w:sdtEndPr>
            <w:sdtContent>
              <w:p w14:paraId="517556AA"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30039A8524148C78ABB25F29DF55EEF"/>
              </w:placeholder>
              <w:showingPlcHdr/>
            </w:sdtPr>
            <w:sdtEndPr>
              <w:rPr>
                <w:rStyle w:val="DefaultParagraphFont"/>
                <w:rFonts w:ascii="Arial" w:eastAsia="Arial Unicode MS" w:hAnsi="Arial" w:cstheme="minorBidi"/>
                <w:b/>
                <w:bCs/>
                <w:color w:val="auto"/>
                <w:lang w:val="en-AU"/>
              </w:rPr>
            </w:sdtEndPr>
            <w:sdtContent>
              <w:p w14:paraId="1D8AA36F"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A47A5462C564466485D39D359AC4C0CE"/>
              </w:placeholder>
              <w:showingPlcHdr/>
            </w:sdtPr>
            <w:sdtEndPr>
              <w:rPr>
                <w:rStyle w:val="DefaultParagraphFont"/>
                <w:rFonts w:ascii="Arial" w:eastAsia="Arial Unicode MS" w:hAnsi="Arial" w:cstheme="minorBidi"/>
                <w:b/>
                <w:bCs/>
                <w:color w:val="auto"/>
                <w:lang w:val="en-AU"/>
              </w:rPr>
            </w:sdtEndPr>
            <w:sdtContent>
              <w:p w14:paraId="6AAC8D79"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92FD193CAE074D3F97AE755C3FE39208"/>
              </w:placeholder>
            </w:sdtPr>
            <w:sdtEndPr>
              <w:rPr>
                <w:rStyle w:val="DefaultParagraphFont"/>
                <w:rFonts w:ascii="Arial" w:eastAsia="Arial Unicode MS" w:hAnsi="Arial" w:cstheme="minorBidi"/>
                <w:b/>
                <w:bCs/>
                <w:color w:val="auto"/>
                <w:lang w:val="en-AU"/>
              </w:rPr>
            </w:sdtEndPr>
            <w:sdtContent>
              <w:p w14:paraId="78BC44FA" w14:textId="2C4B0B24" w:rsidR="00B50196" w:rsidRPr="009B3299" w:rsidRDefault="00B50196" w:rsidP="00B50196">
                <w:pPr>
                  <w:spacing w:line="240" w:lineRule="auto"/>
                  <w:rPr>
                    <w:rFonts w:asciiTheme="minorHAnsi" w:hAnsiTheme="minorHAnsi"/>
                  </w:rPr>
                </w:pPr>
                <w:sdt>
                  <w:sdtPr>
                    <w:rPr>
                      <w:rStyle w:val="TORTemplate"/>
                      <w:sz w:val="16"/>
                      <w:szCs w:val="16"/>
                    </w:rPr>
                    <w:id w:val="390701917"/>
                    <w:placeholder>
                      <w:docPart w:val="4CFF1F281CBF49078876296CCDE986F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50196" w:rsidRPr="00EC460A" w14:paraId="603CC3EB" w14:textId="77777777" w:rsidTr="00B50196">
        <w:trPr>
          <w:gridAfter w:val="1"/>
          <w:wAfter w:w="33" w:type="dxa"/>
          <w:trHeight w:val="585"/>
        </w:trPr>
        <w:tc>
          <w:tcPr>
            <w:tcW w:w="540" w:type="dxa"/>
          </w:tcPr>
          <w:p w14:paraId="0031F595" w14:textId="173177EC" w:rsidR="00B50196" w:rsidRPr="0024564A" w:rsidRDefault="00B50196" w:rsidP="00B50196">
            <w:pPr>
              <w:spacing w:line="240" w:lineRule="auto"/>
              <w:jc w:val="center"/>
              <w:rPr>
                <w:rFonts w:asciiTheme="minorHAnsi" w:hAnsiTheme="minorHAnsi" w:cstheme="minorBidi"/>
              </w:rPr>
            </w:pPr>
            <w:r>
              <w:rPr>
                <w:rFonts w:asciiTheme="minorHAnsi" w:hAnsiTheme="minorHAnsi" w:cstheme="minorBidi"/>
              </w:rPr>
              <w:t>3.</w:t>
            </w:r>
          </w:p>
        </w:tc>
        <w:tc>
          <w:tcPr>
            <w:tcW w:w="6210" w:type="dxa"/>
          </w:tcPr>
          <w:p w14:paraId="7EFC08BA" w14:textId="7915D8A9"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Financial monitoring workbook and analytical note reviewed and, summarizing budget, commitments, expenditures, utilization, forecast variances, data gaps and items requiring staff follow-up.</w:t>
            </w:r>
          </w:p>
        </w:tc>
        <w:tc>
          <w:tcPr>
            <w:tcW w:w="1350" w:type="dxa"/>
          </w:tcPr>
          <w:p w14:paraId="25E7C86E" w14:textId="001ADFB3"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March 2027</w:t>
            </w:r>
          </w:p>
        </w:tc>
        <w:tc>
          <w:tcPr>
            <w:tcW w:w="1231" w:type="dxa"/>
            <w:shd w:val="clear" w:color="auto" w:fill="FFFFFF" w:themeFill="background1"/>
          </w:tcPr>
          <w:p w14:paraId="56BA1F63" w14:textId="36504266" w:rsidR="00B50196" w:rsidRPr="006B0AEE" w:rsidRDefault="00B50196" w:rsidP="00B50196">
            <w:pPr>
              <w:spacing w:line="240" w:lineRule="auto"/>
              <w:rPr>
                <w:rFonts w:asciiTheme="minorHAnsi" w:hAnsiTheme="minorHAnsi"/>
                <w:lang w:val="en-AU"/>
              </w:rPr>
            </w:pPr>
          </w:p>
          <w:p w14:paraId="4800EF90" w14:textId="3D52FCEB"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p w14:paraId="66F34BB7" w14:textId="77777777" w:rsidR="00B50196" w:rsidRPr="009B3299" w:rsidRDefault="00B50196" w:rsidP="00B501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50196" w:rsidRPr="009B3299" w:rsidRDefault="00B50196" w:rsidP="00B501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50196" w:rsidRPr="009B3299" w:rsidRDefault="00B50196" w:rsidP="00B501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50196" w:rsidRPr="009B3299" w:rsidRDefault="00B50196" w:rsidP="00B501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B50196" w:rsidRPr="009B3299" w:rsidRDefault="00B50196" w:rsidP="00B50196">
            <w:pPr>
              <w:spacing w:line="240" w:lineRule="auto"/>
              <w:rPr>
                <w:rFonts w:asciiTheme="minorHAnsi" w:hAnsiTheme="minorHAnsi"/>
              </w:rPr>
            </w:pPr>
            <w:sdt>
              <w:sdtPr>
                <w:rPr>
                  <w:rStyle w:val="TORTemplate"/>
                  <w:sz w:val="16"/>
                  <w:szCs w:val="16"/>
                </w:rPr>
                <w:id w:val="1651789045"/>
                <w:placeholder>
                  <w:docPart w:val="732D19D168504DB48EFF0A15742A4B9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50196" w:rsidRPr="00EC460A" w14:paraId="0CF46A6C" w14:textId="77777777" w:rsidTr="00B50196">
        <w:trPr>
          <w:gridAfter w:val="1"/>
          <w:wAfter w:w="33" w:type="dxa"/>
        </w:trPr>
        <w:tc>
          <w:tcPr>
            <w:tcW w:w="540" w:type="dxa"/>
          </w:tcPr>
          <w:p w14:paraId="1634EAD6" w14:textId="230476CE" w:rsidR="00B50196" w:rsidRPr="0024564A" w:rsidRDefault="00B50196" w:rsidP="00B50196">
            <w:pPr>
              <w:spacing w:line="240" w:lineRule="auto"/>
              <w:jc w:val="center"/>
              <w:rPr>
                <w:rFonts w:asciiTheme="minorHAnsi" w:hAnsiTheme="minorHAnsi" w:cstheme="minorBidi"/>
              </w:rPr>
            </w:pPr>
            <w:r>
              <w:rPr>
                <w:rFonts w:asciiTheme="minorHAnsi" w:hAnsiTheme="minorHAnsi" w:cstheme="minorBidi"/>
              </w:rPr>
              <w:t>4.</w:t>
            </w:r>
          </w:p>
        </w:tc>
        <w:tc>
          <w:tcPr>
            <w:tcW w:w="6210" w:type="dxa"/>
          </w:tcPr>
          <w:p w14:paraId="0721CCC4" w14:textId="2272532B" w:rsidR="00B50196" w:rsidRPr="00A24193" w:rsidRDefault="00B50196" w:rsidP="00B50196">
            <w:pPr>
              <w:spacing w:line="240" w:lineRule="auto"/>
              <w:rPr>
                <w:rStyle w:val="TORTemplate"/>
                <w:lang w:val="en-AU"/>
              </w:rPr>
            </w:pPr>
            <w:r w:rsidRPr="006930C3">
              <w:rPr>
                <w:rFonts w:asciiTheme="minorHAnsi" w:hAnsiTheme="minorHAnsi" w:cstheme="minorHAnsi"/>
                <w:sz w:val="22"/>
                <w:szCs w:val="22"/>
              </w:rPr>
              <w:t>Consolidated draft donor/progress report, supporting annexes and completed quality-assurance checklist documenting consistency, compliance, coherence and formatting checks.</w:t>
            </w:r>
          </w:p>
        </w:tc>
        <w:tc>
          <w:tcPr>
            <w:tcW w:w="1350" w:type="dxa"/>
          </w:tcPr>
          <w:p w14:paraId="36B93772" w14:textId="16ED6700"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April 2027</w:t>
            </w:r>
          </w:p>
        </w:tc>
        <w:tc>
          <w:tcPr>
            <w:tcW w:w="1231" w:type="dxa"/>
            <w:shd w:val="clear" w:color="auto" w:fill="FFFFFF" w:themeFill="background1"/>
          </w:tcPr>
          <w:sdt>
            <w:sdtPr>
              <w:rPr>
                <w:rStyle w:val="TORTemplate"/>
              </w:rPr>
              <w:id w:val="-97492252"/>
              <w:placeholder>
                <w:docPart w:val="F6189181653F40F5B9C3A4FFC058084B"/>
              </w:placeholder>
            </w:sdtPr>
            <w:sdtEndPr>
              <w:rPr>
                <w:rStyle w:val="DefaultParagraphFont"/>
                <w:rFonts w:ascii="Arial" w:eastAsia="Arial Unicode MS" w:hAnsi="Arial" w:cstheme="minorBidi"/>
                <w:b/>
                <w:bCs/>
                <w:color w:val="auto"/>
                <w:lang w:val="en-AU"/>
              </w:rPr>
            </w:sdtEndPr>
            <w:sdtContent>
              <w:p w14:paraId="214EB2E7" w14:textId="39CFB413" w:rsidR="00B50196" w:rsidRPr="004D3B1E" w:rsidRDefault="00B50196" w:rsidP="00B50196">
                <w:pPr>
                  <w:spacing w:line="240" w:lineRule="auto"/>
                  <w:rPr>
                    <w:rFonts w:asciiTheme="minorHAnsi" w:hAnsiTheme="minorHAnsi"/>
                    <w:lang w:val="en-AU"/>
                  </w:rPr>
                </w:pPr>
              </w:p>
              <w:p w14:paraId="7A90EBC0" w14:textId="63321518" w:rsidR="00B50196" w:rsidRPr="009B3299" w:rsidRDefault="00B50196" w:rsidP="00B50196">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35E467CFD34C4D2C994D03E641B6076D"/>
              </w:placeholder>
              <w:showingPlcHdr/>
            </w:sdtPr>
            <w:sdtEndPr>
              <w:rPr>
                <w:rStyle w:val="DefaultParagraphFont"/>
                <w:rFonts w:ascii="Arial" w:eastAsia="Arial Unicode MS" w:hAnsi="Arial" w:cstheme="minorBidi"/>
                <w:b/>
                <w:bCs/>
                <w:color w:val="auto"/>
                <w:lang w:val="en-AU"/>
              </w:rPr>
            </w:sdtEndPr>
            <w:sdtContent>
              <w:p w14:paraId="24B10EB3"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E5006EEA4064263AC73C737F3846452"/>
              </w:placeholder>
              <w:showingPlcHdr/>
            </w:sdtPr>
            <w:sdtEndPr>
              <w:rPr>
                <w:rStyle w:val="DefaultParagraphFont"/>
                <w:rFonts w:ascii="Arial" w:eastAsia="Arial Unicode MS" w:hAnsi="Arial" w:cstheme="minorBidi"/>
                <w:b/>
                <w:bCs/>
                <w:color w:val="auto"/>
                <w:lang w:val="en-AU"/>
              </w:rPr>
            </w:sdtEndPr>
            <w:sdtContent>
              <w:p w14:paraId="378DBCDF"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4C9F260EF7384F89AA9BC3F3AA4811E4"/>
              </w:placeholder>
              <w:showingPlcHdr/>
            </w:sdtPr>
            <w:sdtEndPr>
              <w:rPr>
                <w:rStyle w:val="DefaultParagraphFont"/>
                <w:rFonts w:ascii="Arial" w:eastAsia="Arial Unicode MS" w:hAnsi="Arial" w:cstheme="minorBidi"/>
                <w:b/>
                <w:bCs/>
                <w:color w:val="auto"/>
                <w:lang w:val="en-AU"/>
              </w:rPr>
            </w:sdtEndPr>
            <w:sdtContent>
              <w:p w14:paraId="53939AAA"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DABC70806F9D4385A6900CB394BE15C5"/>
              </w:placeholder>
              <w:showingPlcHdr/>
            </w:sdtPr>
            <w:sdtEndPr>
              <w:rPr>
                <w:rStyle w:val="DefaultParagraphFont"/>
                <w:rFonts w:ascii="Arial" w:eastAsia="Arial Unicode MS" w:hAnsi="Arial" w:cstheme="minorBidi"/>
                <w:b/>
                <w:bCs/>
                <w:color w:val="auto"/>
                <w:lang w:val="en-AU"/>
              </w:rPr>
            </w:sdtEndPr>
            <w:sdtContent>
              <w:p w14:paraId="60A15BEC"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1DC798FD5CD647BCA2EFFDEDFF89EC31"/>
              </w:placeholder>
            </w:sdtPr>
            <w:sdtEndPr>
              <w:rPr>
                <w:rStyle w:val="DefaultParagraphFont"/>
                <w:rFonts w:ascii="Arial" w:eastAsia="Arial Unicode MS" w:hAnsi="Arial" w:cstheme="minorBidi"/>
                <w:b/>
                <w:bCs/>
                <w:color w:val="auto"/>
                <w:lang w:val="en-AU"/>
              </w:rPr>
            </w:sdtEndPr>
            <w:sdtContent>
              <w:p w14:paraId="295069B7" w14:textId="047786F1" w:rsidR="00B50196" w:rsidRPr="009B3299" w:rsidRDefault="00B50196" w:rsidP="00B50196">
                <w:pPr>
                  <w:spacing w:line="240" w:lineRule="auto"/>
                  <w:rPr>
                    <w:rFonts w:asciiTheme="minorHAnsi" w:hAnsiTheme="minorHAnsi"/>
                  </w:rPr>
                </w:pPr>
                <w:sdt>
                  <w:sdtPr>
                    <w:rPr>
                      <w:rStyle w:val="TORTemplate"/>
                      <w:sz w:val="16"/>
                      <w:szCs w:val="16"/>
                    </w:rPr>
                    <w:id w:val="1885293250"/>
                    <w:placeholder>
                      <w:docPart w:val="BDE184A4AB224717B10719B9FD5632F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50196" w:rsidRPr="00EC460A" w14:paraId="3D7E0235" w14:textId="77777777" w:rsidTr="00B50196">
        <w:trPr>
          <w:gridAfter w:val="1"/>
          <w:wAfter w:w="33" w:type="dxa"/>
        </w:trPr>
        <w:tc>
          <w:tcPr>
            <w:tcW w:w="540" w:type="dxa"/>
          </w:tcPr>
          <w:p w14:paraId="17A37C04" w14:textId="4AB7FF5D" w:rsidR="00B50196" w:rsidRPr="0024564A" w:rsidRDefault="00B50196" w:rsidP="00B50196">
            <w:pPr>
              <w:spacing w:line="240" w:lineRule="auto"/>
              <w:jc w:val="center"/>
              <w:rPr>
                <w:rFonts w:asciiTheme="minorHAnsi" w:hAnsiTheme="minorHAnsi" w:cstheme="minorBidi"/>
              </w:rPr>
            </w:pPr>
            <w:r>
              <w:rPr>
                <w:rFonts w:asciiTheme="minorHAnsi" w:hAnsiTheme="minorHAnsi" w:cstheme="minorBidi"/>
              </w:rPr>
              <w:t>5.</w:t>
            </w:r>
          </w:p>
        </w:tc>
        <w:tc>
          <w:tcPr>
            <w:tcW w:w="6210" w:type="dxa"/>
          </w:tcPr>
          <w:p w14:paraId="2FCDA1C5" w14:textId="2C951E54"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Agendas, background materials, briefing notes, presentation inputs, meeting records and consolidated action tracker for agreed governance and partner engagements during Months 1-5.</w:t>
            </w:r>
          </w:p>
        </w:tc>
        <w:tc>
          <w:tcPr>
            <w:tcW w:w="1350" w:type="dxa"/>
          </w:tcPr>
          <w:p w14:paraId="7EC3D236" w14:textId="6FB94040"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May 2027</w:t>
            </w:r>
          </w:p>
        </w:tc>
        <w:tc>
          <w:tcPr>
            <w:tcW w:w="1231" w:type="dxa"/>
            <w:shd w:val="clear" w:color="auto" w:fill="FFFFFF" w:themeFill="background1"/>
          </w:tcPr>
          <w:p w14:paraId="3964650B" w14:textId="745408E5"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34FF05EF947B4B65B526D02D7A4B4C7B"/>
              </w:placeholder>
              <w:showingPlcHdr/>
            </w:sdtPr>
            <w:sdtEndPr>
              <w:rPr>
                <w:rStyle w:val="DefaultParagraphFont"/>
                <w:rFonts w:ascii="Arial" w:eastAsia="Arial Unicode MS" w:hAnsi="Arial" w:cstheme="minorBidi"/>
                <w:b/>
                <w:bCs/>
                <w:color w:val="auto"/>
                <w:lang w:val="en-AU"/>
              </w:rPr>
            </w:sdtEndPr>
            <w:sdtContent>
              <w:p w14:paraId="5B85218C"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CEAE150A9BD24F7CA125748861FBA254"/>
              </w:placeholder>
              <w:showingPlcHdr/>
            </w:sdtPr>
            <w:sdtEndPr>
              <w:rPr>
                <w:rStyle w:val="DefaultParagraphFont"/>
                <w:rFonts w:ascii="Arial" w:eastAsia="Arial Unicode MS" w:hAnsi="Arial" w:cstheme="minorBidi"/>
                <w:b/>
                <w:bCs/>
                <w:color w:val="auto"/>
                <w:lang w:val="en-AU"/>
              </w:rPr>
            </w:sdtEndPr>
            <w:sdtContent>
              <w:p w14:paraId="1D64EDCD"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753A581D2D740489F0670C9FC5A4E20"/>
              </w:placeholder>
              <w:showingPlcHdr/>
            </w:sdtPr>
            <w:sdtEndPr>
              <w:rPr>
                <w:rStyle w:val="DefaultParagraphFont"/>
                <w:rFonts w:ascii="Arial" w:eastAsia="Arial Unicode MS" w:hAnsi="Arial" w:cstheme="minorBidi"/>
                <w:b/>
                <w:bCs/>
                <w:color w:val="auto"/>
                <w:lang w:val="en-AU"/>
              </w:rPr>
            </w:sdtEndPr>
            <w:sdtContent>
              <w:p w14:paraId="44038134"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366F460B01A4D1A9915864FE5A1C52B"/>
              </w:placeholder>
              <w:showingPlcHdr/>
            </w:sdtPr>
            <w:sdtEndPr>
              <w:rPr>
                <w:rStyle w:val="DefaultParagraphFont"/>
                <w:rFonts w:ascii="Arial" w:eastAsia="Arial Unicode MS" w:hAnsi="Arial" w:cstheme="minorBidi"/>
                <w:b/>
                <w:bCs/>
                <w:color w:val="auto"/>
                <w:lang w:val="en-AU"/>
              </w:rPr>
            </w:sdtEndPr>
            <w:sdtContent>
              <w:p w14:paraId="5580766A"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5D2E5D7322A945818A2E17FD8DE402A5"/>
              </w:placeholder>
            </w:sdtPr>
            <w:sdtEndPr>
              <w:rPr>
                <w:rStyle w:val="DefaultParagraphFont"/>
                <w:rFonts w:ascii="Arial" w:eastAsia="Arial Unicode MS" w:hAnsi="Arial" w:cstheme="minorBidi"/>
                <w:b/>
                <w:bCs/>
                <w:color w:val="auto"/>
                <w:lang w:val="en-AU"/>
              </w:rPr>
            </w:sdtEndPr>
            <w:sdtContent>
              <w:p w14:paraId="3C4BA822" w14:textId="78807C1A" w:rsidR="00B50196" w:rsidRPr="009B3299" w:rsidRDefault="00B50196" w:rsidP="00B50196">
                <w:pPr>
                  <w:spacing w:line="240" w:lineRule="auto"/>
                  <w:rPr>
                    <w:rFonts w:asciiTheme="minorHAnsi" w:hAnsiTheme="minorHAnsi"/>
                  </w:rPr>
                </w:pPr>
                <w:sdt>
                  <w:sdtPr>
                    <w:rPr>
                      <w:rStyle w:val="TORTemplate"/>
                      <w:sz w:val="16"/>
                      <w:szCs w:val="16"/>
                    </w:rPr>
                    <w:id w:val="-1874068658"/>
                    <w:placeholder>
                      <w:docPart w:val="BA7FB3688BC943E6A093B160B9AEF34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50196" w:rsidRPr="00EC460A" w14:paraId="4D0A4433" w14:textId="77777777" w:rsidTr="00B50196">
        <w:trPr>
          <w:gridAfter w:val="1"/>
          <w:wAfter w:w="33" w:type="dxa"/>
        </w:trPr>
        <w:tc>
          <w:tcPr>
            <w:tcW w:w="540" w:type="dxa"/>
          </w:tcPr>
          <w:p w14:paraId="285718A1" w14:textId="64D669DA" w:rsidR="00B50196" w:rsidRDefault="00B50196" w:rsidP="00B50196">
            <w:pPr>
              <w:spacing w:line="240" w:lineRule="auto"/>
              <w:jc w:val="center"/>
              <w:rPr>
                <w:rFonts w:asciiTheme="minorHAnsi" w:hAnsiTheme="minorHAnsi" w:cstheme="minorBidi"/>
              </w:rPr>
            </w:pPr>
            <w:r>
              <w:rPr>
                <w:rFonts w:asciiTheme="minorHAnsi" w:hAnsiTheme="minorHAnsi" w:cstheme="minorBidi"/>
              </w:rPr>
              <w:t>6</w:t>
            </w:r>
          </w:p>
        </w:tc>
        <w:tc>
          <w:tcPr>
            <w:tcW w:w="6210" w:type="dxa"/>
          </w:tcPr>
          <w:p w14:paraId="3058AB36" w14:textId="30E2B8E2"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Up to two draft concept notes/proposal packages or substantive proposal sections, with compliance review, results-framework inputs, workplan and documented budget assumptions.</w:t>
            </w:r>
          </w:p>
        </w:tc>
        <w:tc>
          <w:tcPr>
            <w:tcW w:w="1350" w:type="dxa"/>
          </w:tcPr>
          <w:p w14:paraId="54ACFE79" w14:textId="04DB83A8"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July 2027</w:t>
            </w:r>
          </w:p>
        </w:tc>
        <w:tc>
          <w:tcPr>
            <w:tcW w:w="1231" w:type="dxa"/>
            <w:shd w:val="clear" w:color="auto" w:fill="FFFFFF" w:themeFill="background1"/>
          </w:tcPr>
          <w:p w14:paraId="0BAB4938" w14:textId="77777777"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p w14:paraId="452493FA" w14:textId="77777777" w:rsidR="00B50196" w:rsidRDefault="00B50196" w:rsidP="00B50196">
            <w:pPr>
              <w:spacing w:line="240" w:lineRule="auto"/>
              <w:rPr>
                <w:rStyle w:val="TORTemplate"/>
              </w:rPr>
            </w:pPr>
          </w:p>
        </w:tc>
        <w:tc>
          <w:tcPr>
            <w:tcW w:w="1031" w:type="dxa"/>
            <w:shd w:val="clear" w:color="auto" w:fill="F6C5AC" w:themeFill="accent2" w:themeFillTint="66"/>
          </w:tcPr>
          <w:p w14:paraId="274DC539" w14:textId="77777777" w:rsidR="00B50196" w:rsidRDefault="00B50196" w:rsidP="00B50196">
            <w:pPr>
              <w:spacing w:line="240" w:lineRule="auto"/>
              <w:rPr>
                <w:rStyle w:val="TORTemplate"/>
              </w:rPr>
            </w:pPr>
          </w:p>
        </w:tc>
        <w:tc>
          <w:tcPr>
            <w:tcW w:w="1134" w:type="dxa"/>
            <w:gridSpan w:val="2"/>
            <w:shd w:val="clear" w:color="auto" w:fill="F6C5AC" w:themeFill="accent2" w:themeFillTint="66"/>
          </w:tcPr>
          <w:p w14:paraId="6D93E8A8" w14:textId="77777777" w:rsidR="00B50196" w:rsidRDefault="00B50196" w:rsidP="00B50196">
            <w:pPr>
              <w:spacing w:line="240" w:lineRule="auto"/>
              <w:rPr>
                <w:rStyle w:val="TORTemplate"/>
              </w:rPr>
            </w:pPr>
          </w:p>
        </w:tc>
        <w:tc>
          <w:tcPr>
            <w:tcW w:w="1167" w:type="dxa"/>
            <w:gridSpan w:val="2"/>
            <w:shd w:val="clear" w:color="auto" w:fill="F6C5AC" w:themeFill="accent2" w:themeFillTint="66"/>
          </w:tcPr>
          <w:p w14:paraId="5E5163C6" w14:textId="77777777" w:rsidR="00B50196" w:rsidRDefault="00B50196" w:rsidP="00B50196">
            <w:pPr>
              <w:spacing w:line="240" w:lineRule="auto"/>
              <w:rPr>
                <w:rStyle w:val="TORTemplate"/>
              </w:rPr>
            </w:pPr>
          </w:p>
        </w:tc>
        <w:tc>
          <w:tcPr>
            <w:tcW w:w="1350" w:type="dxa"/>
            <w:gridSpan w:val="2"/>
            <w:shd w:val="clear" w:color="auto" w:fill="F6C5AC" w:themeFill="accent2" w:themeFillTint="66"/>
          </w:tcPr>
          <w:p w14:paraId="736D8EC0" w14:textId="77777777" w:rsidR="00B50196" w:rsidRDefault="00B50196" w:rsidP="00B50196">
            <w:pPr>
              <w:spacing w:line="240" w:lineRule="auto"/>
              <w:rPr>
                <w:rStyle w:val="TORTemplate"/>
              </w:rPr>
            </w:pPr>
          </w:p>
        </w:tc>
      </w:tr>
      <w:tr w:rsidR="00B50196" w:rsidRPr="00EC460A" w14:paraId="1378C360" w14:textId="77777777" w:rsidTr="00B50196">
        <w:trPr>
          <w:gridAfter w:val="1"/>
          <w:wAfter w:w="33" w:type="dxa"/>
        </w:trPr>
        <w:tc>
          <w:tcPr>
            <w:tcW w:w="540" w:type="dxa"/>
          </w:tcPr>
          <w:p w14:paraId="6AFBA718" w14:textId="10A7B93F" w:rsidR="00B50196" w:rsidRDefault="00B50196" w:rsidP="00B50196">
            <w:pPr>
              <w:spacing w:line="240" w:lineRule="auto"/>
              <w:jc w:val="center"/>
              <w:rPr>
                <w:rFonts w:asciiTheme="minorHAnsi" w:hAnsiTheme="minorHAnsi" w:cstheme="minorBidi"/>
              </w:rPr>
            </w:pPr>
            <w:r>
              <w:rPr>
                <w:rFonts w:asciiTheme="minorHAnsi" w:hAnsiTheme="minorHAnsi" w:cstheme="minorBidi"/>
              </w:rPr>
              <w:lastRenderedPageBreak/>
              <w:t>7</w:t>
            </w:r>
          </w:p>
        </w:tc>
        <w:tc>
          <w:tcPr>
            <w:tcW w:w="6210" w:type="dxa"/>
          </w:tcPr>
          <w:p w14:paraId="534642B9" w14:textId="7456776E"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Updated electronic archive/index plus practical templates, guidance notes, FAQs and a concise lessons-learned note covering project coordination, reporting and financial monitoring.</w:t>
            </w:r>
          </w:p>
        </w:tc>
        <w:tc>
          <w:tcPr>
            <w:tcW w:w="1350" w:type="dxa"/>
          </w:tcPr>
          <w:p w14:paraId="497A888D" w14:textId="3430A807"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August 2027</w:t>
            </w:r>
          </w:p>
        </w:tc>
        <w:tc>
          <w:tcPr>
            <w:tcW w:w="1231" w:type="dxa"/>
            <w:shd w:val="clear" w:color="auto" w:fill="FFFFFF" w:themeFill="background1"/>
          </w:tcPr>
          <w:p w14:paraId="7CD55ECA" w14:textId="77777777"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p w14:paraId="20A255DC" w14:textId="77777777" w:rsidR="00B50196" w:rsidRDefault="00B50196" w:rsidP="00B50196">
            <w:pPr>
              <w:spacing w:line="240" w:lineRule="auto"/>
              <w:rPr>
                <w:rStyle w:val="TORTemplate"/>
              </w:rPr>
            </w:pPr>
          </w:p>
        </w:tc>
        <w:tc>
          <w:tcPr>
            <w:tcW w:w="1031" w:type="dxa"/>
            <w:shd w:val="clear" w:color="auto" w:fill="F6C5AC" w:themeFill="accent2" w:themeFillTint="66"/>
          </w:tcPr>
          <w:p w14:paraId="0EC490BF" w14:textId="77777777" w:rsidR="00B50196" w:rsidRDefault="00B50196" w:rsidP="00B50196">
            <w:pPr>
              <w:spacing w:line="240" w:lineRule="auto"/>
              <w:rPr>
                <w:rStyle w:val="TORTemplate"/>
              </w:rPr>
            </w:pPr>
          </w:p>
        </w:tc>
        <w:tc>
          <w:tcPr>
            <w:tcW w:w="1134" w:type="dxa"/>
            <w:gridSpan w:val="2"/>
            <w:shd w:val="clear" w:color="auto" w:fill="F6C5AC" w:themeFill="accent2" w:themeFillTint="66"/>
          </w:tcPr>
          <w:p w14:paraId="25F1AF3A" w14:textId="77777777" w:rsidR="00B50196" w:rsidRDefault="00B50196" w:rsidP="00B50196">
            <w:pPr>
              <w:spacing w:line="240" w:lineRule="auto"/>
              <w:rPr>
                <w:rStyle w:val="TORTemplate"/>
              </w:rPr>
            </w:pPr>
          </w:p>
        </w:tc>
        <w:tc>
          <w:tcPr>
            <w:tcW w:w="1167" w:type="dxa"/>
            <w:gridSpan w:val="2"/>
            <w:shd w:val="clear" w:color="auto" w:fill="F6C5AC" w:themeFill="accent2" w:themeFillTint="66"/>
          </w:tcPr>
          <w:p w14:paraId="43DC149E" w14:textId="77777777" w:rsidR="00B50196" w:rsidRDefault="00B50196" w:rsidP="00B50196">
            <w:pPr>
              <w:spacing w:line="240" w:lineRule="auto"/>
              <w:rPr>
                <w:rStyle w:val="TORTemplate"/>
              </w:rPr>
            </w:pPr>
          </w:p>
        </w:tc>
        <w:tc>
          <w:tcPr>
            <w:tcW w:w="1350" w:type="dxa"/>
            <w:gridSpan w:val="2"/>
            <w:shd w:val="clear" w:color="auto" w:fill="F6C5AC" w:themeFill="accent2" w:themeFillTint="66"/>
          </w:tcPr>
          <w:p w14:paraId="6D0FD55A" w14:textId="77777777" w:rsidR="00B50196" w:rsidRDefault="00B50196" w:rsidP="00B50196">
            <w:pPr>
              <w:spacing w:line="240" w:lineRule="auto"/>
              <w:rPr>
                <w:rStyle w:val="TORTemplate"/>
              </w:rPr>
            </w:pPr>
          </w:p>
        </w:tc>
      </w:tr>
      <w:tr w:rsidR="00B50196" w:rsidRPr="00EC460A" w14:paraId="5388BE41" w14:textId="77777777" w:rsidTr="00B50196">
        <w:trPr>
          <w:gridAfter w:val="1"/>
          <w:wAfter w:w="33" w:type="dxa"/>
        </w:trPr>
        <w:tc>
          <w:tcPr>
            <w:tcW w:w="540" w:type="dxa"/>
          </w:tcPr>
          <w:p w14:paraId="2E8DD492" w14:textId="0D7A72B1" w:rsidR="00B50196" w:rsidRDefault="00B50196" w:rsidP="00B50196">
            <w:pPr>
              <w:spacing w:line="240" w:lineRule="auto"/>
              <w:jc w:val="center"/>
              <w:rPr>
                <w:rFonts w:asciiTheme="minorHAnsi" w:hAnsiTheme="minorHAnsi" w:cstheme="minorBidi"/>
              </w:rPr>
            </w:pPr>
            <w:r>
              <w:rPr>
                <w:rFonts w:asciiTheme="minorHAnsi" w:hAnsiTheme="minorHAnsi" w:cstheme="minorBidi"/>
              </w:rPr>
              <w:t>8</w:t>
            </w:r>
          </w:p>
        </w:tc>
        <w:tc>
          <w:tcPr>
            <w:tcW w:w="6210" w:type="dxa"/>
          </w:tcPr>
          <w:p w14:paraId="12209DFD" w14:textId="49AAF221"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Final implementation and financial-monitoring summary; updated trackers; status of outstanding actions; organized handover archive; and recommendations for the next reporting/planning cycle.</w:t>
            </w:r>
          </w:p>
        </w:tc>
        <w:tc>
          <w:tcPr>
            <w:tcW w:w="1350" w:type="dxa"/>
          </w:tcPr>
          <w:p w14:paraId="0859A830" w14:textId="3E17B0CF" w:rsidR="00B50196" w:rsidRPr="00A24193" w:rsidRDefault="00B50196" w:rsidP="00B50196">
            <w:pPr>
              <w:spacing w:line="240" w:lineRule="auto"/>
              <w:rPr>
                <w:rFonts w:asciiTheme="minorHAnsi" w:hAnsiTheme="minorHAnsi"/>
              </w:rPr>
            </w:pPr>
            <w:r w:rsidRPr="006930C3">
              <w:rPr>
                <w:rFonts w:asciiTheme="minorHAnsi" w:hAnsiTheme="minorHAnsi" w:cstheme="minorHAnsi"/>
                <w:sz w:val="22"/>
                <w:szCs w:val="22"/>
              </w:rPr>
              <w:t>6 September 2027</w:t>
            </w:r>
          </w:p>
        </w:tc>
        <w:tc>
          <w:tcPr>
            <w:tcW w:w="1231" w:type="dxa"/>
            <w:shd w:val="clear" w:color="auto" w:fill="FFFFFF" w:themeFill="background1"/>
          </w:tcPr>
          <w:p w14:paraId="7295F288" w14:textId="77777777" w:rsidR="00B50196" w:rsidRPr="009B3299" w:rsidRDefault="00B50196" w:rsidP="00B50196">
            <w:pPr>
              <w:spacing w:line="240" w:lineRule="auto"/>
              <w:rPr>
                <w:rFonts w:asciiTheme="minorHAnsi" w:hAnsiTheme="minorHAnsi"/>
              </w:rPr>
            </w:pPr>
          </w:p>
        </w:tc>
        <w:tc>
          <w:tcPr>
            <w:tcW w:w="1379" w:type="dxa"/>
            <w:shd w:val="clear" w:color="auto" w:fill="F6C5AC" w:themeFill="accent2" w:themeFillTint="66"/>
          </w:tcPr>
          <w:p w14:paraId="7D8634FA" w14:textId="77777777" w:rsidR="00B50196" w:rsidRDefault="00B50196" w:rsidP="00B50196">
            <w:pPr>
              <w:spacing w:line="240" w:lineRule="auto"/>
              <w:rPr>
                <w:rStyle w:val="TORTemplate"/>
              </w:rPr>
            </w:pPr>
          </w:p>
        </w:tc>
        <w:tc>
          <w:tcPr>
            <w:tcW w:w="1031" w:type="dxa"/>
            <w:shd w:val="clear" w:color="auto" w:fill="F6C5AC" w:themeFill="accent2" w:themeFillTint="66"/>
          </w:tcPr>
          <w:p w14:paraId="20AB587A" w14:textId="77777777" w:rsidR="00B50196" w:rsidRDefault="00B50196" w:rsidP="00B50196">
            <w:pPr>
              <w:spacing w:line="240" w:lineRule="auto"/>
              <w:rPr>
                <w:rStyle w:val="TORTemplate"/>
              </w:rPr>
            </w:pPr>
          </w:p>
        </w:tc>
        <w:tc>
          <w:tcPr>
            <w:tcW w:w="1134" w:type="dxa"/>
            <w:gridSpan w:val="2"/>
            <w:shd w:val="clear" w:color="auto" w:fill="F6C5AC" w:themeFill="accent2" w:themeFillTint="66"/>
          </w:tcPr>
          <w:p w14:paraId="686E0B52" w14:textId="77777777" w:rsidR="00B50196" w:rsidRDefault="00B50196" w:rsidP="00B50196">
            <w:pPr>
              <w:spacing w:line="240" w:lineRule="auto"/>
              <w:rPr>
                <w:rStyle w:val="TORTemplate"/>
              </w:rPr>
            </w:pPr>
          </w:p>
        </w:tc>
        <w:tc>
          <w:tcPr>
            <w:tcW w:w="1167" w:type="dxa"/>
            <w:gridSpan w:val="2"/>
            <w:shd w:val="clear" w:color="auto" w:fill="F6C5AC" w:themeFill="accent2" w:themeFillTint="66"/>
          </w:tcPr>
          <w:p w14:paraId="60B5422C" w14:textId="77777777" w:rsidR="00B50196" w:rsidRDefault="00B50196" w:rsidP="00B50196">
            <w:pPr>
              <w:spacing w:line="240" w:lineRule="auto"/>
              <w:rPr>
                <w:rStyle w:val="TORTemplate"/>
              </w:rPr>
            </w:pPr>
          </w:p>
        </w:tc>
        <w:tc>
          <w:tcPr>
            <w:tcW w:w="1350" w:type="dxa"/>
            <w:gridSpan w:val="2"/>
            <w:shd w:val="clear" w:color="auto" w:fill="F6C5AC" w:themeFill="accent2" w:themeFillTint="66"/>
          </w:tcPr>
          <w:p w14:paraId="24B875B7" w14:textId="77777777" w:rsidR="00B50196" w:rsidRDefault="00B50196" w:rsidP="00B50196">
            <w:pPr>
              <w:spacing w:line="240" w:lineRule="auto"/>
              <w:rPr>
                <w:rStyle w:val="TORTemplate"/>
              </w:rPr>
            </w:pPr>
          </w:p>
        </w:tc>
      </w:tr>
      <w:tr w:rsidR="00B50196" w:rsidRPr="00EC460A" w14:paraId="140E1A42" w14:textId="77777777" w:rsidTr="00B50196">
        <w:trPr>
          <w:trHeight w:val="350"/>
        </w:trPr>
        <w:tc>
          <w:tcPr>
            <w:tcW w:w="540" w:type="dxa"/>
          </w:tcPr>
          <w:p w14:paraId="4EC6C3F3" w14:textId="77777777" w:rsidR="00B50196" w:rsidRPr="00EC460A" w:rsidRDefault="00B50196" w:rsidP="00B50196">
            <w:pPr>
              <w:spacing w:line="240" w:lineRule="auto"/>
              <w:jc w:val="both"/>
              <w:rPr>
                <w:rFonts w:asciiTheme="minorHAnsi" w:hAnsiTheme="minorHAnsi" w:cstheme="minorHAnsi"/>
                <w:b/>
                <w:bCs/>
              </w:rPr>
            </w:pPr>
          </w:p>
        </w:tc>
        <w:tc>
          <w:tcPr>
            <w:tcW w:w="11234" w:type="dxa"/>
            <w:gridSpan w:val="6"/>
          </w:tcPr>
          <w:p w14:paraId="3A5815A6" w14:textId="30B0C043" w:rsidR="00B50196" w:rsidRPr="00EC460A" w:rsidRDefault="00B50196" w:rsidP="00B5019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50196" w:rsidRPr="00EC460A" w:rsidRDefault="00B50196" w:rsidP="00B5019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50196" w:rsidRPr="00EC460A" w:rsidRDefault="00B50196" w:rsidP="00B5019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BF053A5A2DA477C870BDAF90182EAF2"/>
              </w:placeholder>
              <w:showingPlcHdr/>
            </w:sdtPr>
            <w:sdtEndPr>
              <w:rPr>
                <w:rStyle w:val="DefaultParagraphFont"/>
                <w:rFonts w:ascii="Arial" w:eastAsia="Arial Unicode MS" w:hAnsi="Arial" w:cstheme="minorBidi"/>
                <w:b/>
                <w:bCs/>
                <w:color w:val="auto"/>
                <w:lang w:val="en-AU"/>
              </w:rPr>
            </w:sdtEndPr>
            <w:sdtContent>
              <w:p w14:paraId="200C5463" w14:textId="77777777" w:rsidR="00B50196" w:rsidRPr="009B3299" w:rsidRDefault="00B50196" w:rsidP="00B5019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C44C83">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5D8E7" w14:textId="77777777" w:rsidR="00013520" w:rsidRDefault="00013520">
      <w:pPr>
        <w:spacing w:line="240" w:lineRule="auto"/>
      </w:pPr>
      <w:r>
        <w:separator/>
      </w:r>
    </w:p>
  </w:endnote>
  <w:endnote w:type="continuationSeparator" w:id="0">
    <w:p w14:paraId="6F32BD8B" w14:textId="77777777" w:rsidR="00013520" w:rsidRDefault="00013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17E83" w14:textId="77777777" w:rsidR="00013520" w:rsidRDefault="00013520">
      <w:pPr>
        <w:spacing w:line="240" w:lineRule="auto"/>
      </w:pPr>
      <w:r>
        <w:separator/>
      </w:r>
    </w:p>
  </w:footnote>
  <w:footnote w:type="continuationSeparator" w:id="0">
    <w:p w14:paraId="67E07DE2" w14:textId="77777777" w:rsidR="00013520" w:rsidRDefault="000135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52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00838"/>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0196"/>
    <w:rsid w:val="00B56071"/>
    <w:rsid w:val="00B94D1D"/>
    <w:rsid w:val="00BA0A69"/>
    <w:rsid w:val="00BF5375"/>
    <w:rsid w:val="00C1015A"/>
    <w:rsid w:val="00C44C83"/>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0F"/>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semiHidden/>
    <w:unhideWhenUsed/>
    <w:rsid w:val="00B50196"/>
    <w:rPr>
      <w:sz w:val="16"/>
      <w:szCs w:val="16"/>
    </w:rPr>
  </w:style>
  <w:style w:type="paragraph" w:styleId="CommentText">
    <w:name w:val="annotation text"/>
    <w:basedOn w:val="Normal"/>
    <w:link w:val="CommentTextChar"/>
    <w:uiPriority w:val="99"/>
    <w:unhideWhenUsed/>
    <w:rsid w:val="00B50196"/>
    <w:pPr>
      <w:spacing w:line="240" w:lineRule="auto"/>
    </w:pPr>
    <w:rPr>
      <w:rFonts w:eastAsia="Arial"/>
      <w:sz w:val="18"/>
    </w:rPr>
  </w:style>
  <w:style w:type="character" w:customStyle="1" w:styleId="CommentTextChar">
    <w:name w:val="Comment Text Char"/>
    <w:basedOn w:val="DefaultParagraphFont"/>
    <w:link w:val="CommentText"/>
    <w:uiPriority w:val="99"/>
    <w:rsid w:val="00B50196"/>
    <w:rPr>
      <w:rFonts w:ascii="Arial" w:eastAsia="Arial" w:hAnsi="Arial" w:cs="Times New Roman"/>
      <w:color w:val="000000"/>
      <w:kern w:val="0"/>
      <w:sz w:val="1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53C7089DB445C8B9798ACD602BE1BF"/>
        <w:category>
          <w:name w:val="General"/>
          <w:gallery w:val="placeholder"/>
        </w:category>
        <w:types>
          <w:type w:val="bbPlcHdr"/>
        </w:types>
        <w:behaviors>
          <w:behavior w:val="content"/>
        </w:behaviors>
        <w:guid w:val="{1E096BC4-836A-46FD-ADDA-CA03EF53E76A}"/>
      </w:docPartPr>
      <w:docPartBody>
        <w:p w:rsidR="00E822C2" w:rsidRDefault="008D2F6E" w:rsidP="008D2F6E">
          <w:pPr>
            <w:pStyle w:val="4053C7089DB445C8B9798ACD602BE1BF"/>
          </w:pPr>
          <w:r w:rsidRPr="00F91E50">
            <w:rPr>
              <w:rStyle w:val="TORTemplate"/>
              <w:highlight w:val="lightGray"/>
            </w:rPr>
            <w:t>Click here</w:t>
          </w:r>
        </w:p>
      </w:docPartBody>
    </w:docPart>
    <w:docPart>
      <w:docPartPr>
        <w:name w:val="B510A690D5A8495E96732EB4156C66BF"/>
        <w:category>
          <w:name w:val="General"/>
          <w:gallery w:val="placeholder"/>
        </w:category>
        <w:types>
          <w:type w:val="bbPlcHdr"/>
        </w:types>
        <w:behaviors>
          <w:behavior w:val="content"/>
        </w:behaviors>
        <w:guid w:val="{E4070988-562F-4E35-90CF-3E70D2C6CF7A}"/>
      </w:docPartPr>
      <w:docPartBody>
        <w:p w:rsidR="00E822C2" w:rsidRDefault="008D2F6E" w:rsidP="008D2F6E">
          <w:pPr>
            <w:pStyle w:val="B510A690D5A8495E96732EB4156C66BF"/>
          </w:pPr>
          <w:r w:rsidRPr="00E90639">
            <w:rPr>
              <w:rFonts w:eastAsia="Arial Unicode MS" w:cstheme="minorHAnsi"/>
              <w:bCs/>
              <w:highlight w:val="lightGray"/>
              <w:lang w:val="en-AU"/>
            </w:rPr>
            <w:t>Click here</w:t>
          </w:r>
        </w:p>
      </w:docPartBody>
    </w:docPart>
    <w:docPart>
      <w:docPartPr>
        <w:name w:val="219EFF91C66C4B32B3463C5EC6FA6231"/>
        <w:category>
          <w:name w:val="General"/>
          <w:gallery w:val="placeholder"/>
        </w:category>
        <w:types>
          <w:type w:val="bbPlcHdr"/>
        </w:types>
        <w:behaviors>
          <w:behavior w:val="content"/>
        </w:behaviors>
        <w:guid w:val="{A9BA930F-D0B9-4CAA-B574-F9CAA8B9AFE7}"/>
      </w:docPartPr>
      <w:docPartBody>
        <w:p w:rsidR="00E822C2" w:rsidRDefault="008D2F6E" w:rsidP="008D2F6E">
          <w:pPr>
            <w:pStyle w:val="219EFF91C66C4B32B3463C5EC6FA6231"/>
          </w:pPr>
          <w:r w:rsidRPr="00E90639">
            <w:rPr>
              <w:rFonts w:eastAsia="Arial Unicode MS" w:cstheme="minorHAnsi"/>
              <w:bCs/>
              <w:highlight w:val="lightGray"/>
              <w:lang w:val="en-AU"/>
            </w:rPr>
            <w:t>Click here</w:t>
          </w:r>
        </w:p>
      </w:docPartBody>
    </w:docPart>
    <w:docPart>
      <w:docPartPr>
        <w:name w:val="A30039A8524148C78ABB25F29DF55EEF"/>
        <w:category>
          <w:name w:val="General"/>
          <w:gallery w:val="placeholder"/>
        </w:category>
        <w:types>
          <w:type w:val="bbPlcHdr"/>
        </w:types>
        <w:behaviors>
          <w:behavior w:val="content"/>
        </w:behaviors>
        <w:guid w:val="{81B83395-C4EF-4354-AC6B-1834CFC09C66}"/>
      </w:docPartPr>
      <w:docPartBody>
        <w:p w:rsidR="00E822C2" w:rsidRDefault="008D2F6E" w:rsidP="008D2F6E">
          <w:pPr>
            <w:pStyle w:val="A30039A8524148C78ABB25F29DF55EEF"/>
          </w:pPr>
          <w:r w:rsidRPr="00E90639">
            <w:rPr>
              <w:rFonts w:eastAsia="Arial Unicode MS" w:cstheme="minorHAnsi"/>
              <w:bCs/>
              <w:highlight w:val="lightGray"/>
              <w:lang w:val="en-AU"/>
            </w:rPr>
            <w:t>Click here</w:t>
          </w:r>
        </w:p>
      </w:docPartBody>
    </w:docPart>
    <w:docPart>
      <w:docPartPr>
        <w:name w:val="A47A5462C564466485D39D359AC4C0CE"/>
        <w:category>
          <w:name w:val="General"/>
          <w:gallery w:val="placeholder"/>
        </w:category>
        <w:types>
          <w:type w:val="bbPlcHdr"/>
        </w:types>
        <w:behaviors>
          <w:behavior w:val="content"/>
        </w:behaviors>
        <w:guid w:val="{5CB2AD23-4822-4B99-94D9-B53FC9D2A761}"/>
      </w:docPartPr>
      <w:docPartBody>
        <w:p w:rsidR="00E822C2" w:rsidRDefault="008D2F6E" w:rsidP="008D2F6E">
          <w:pPr>
            <w:pStyle w:val="A47A5462C564466485D39D359AC4C0CE"/>
          </w:pPr>
          <w:r w:rsidRPr="00E90639">
            <w:rPr>
              <w:rFonts w:eastAsia="Arial Unicode MS" w:cstheme="minorHAnsi"/>
              <w:bCs/>
              <w:highlight w:val="lightGray"/>
              <w:lang w:val="en-AU"/>
            </w:rPr>
            <w:t>Click here</w:t>
          </w:r>
        </w:p>
      </w:docPartBody>
    </w:docPart>
    <w:docPart>
      <w:docPartPr>
        <w:name w:val="92FD193CAE074D3F97AE755C3FE39208"/>
        <w:category>
          <w:name w:val="General"/>
          <w:gallery w:val="placeholder"/>
        </w:category>
        <w:types>
          <w:type w:val="bbPlcHdr"/>
        </w:types>
        <w:behaviors>
          <w:behavior w:val="content"/>
        </w:behaviors>
        <w:guid w:val="{4E7A4392-8B16-4E06-86B3-AF396D454868}"/>
      </w:docPartPr>
      <w:docPartBody>
        <w:p w:rsidR="00E822C2" w:rsidRDefault="008D2F6E" w:rsidP="008D2F6E">
          <w:pPr>
            <w:pStyle w:val="92FD193CAE074D3F97AE755C3FE3920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CFF1F281CBF49078876296CCDE986F4"/>
        <w:category>
          <w:name w:val="General"/>
          <w:gallery w:val="placeholder"/>
        </w:category>
        <w:types>
          <w:type w:val="bbPlcHdr"/>
        </w:types>
        <w:behaviors>
          <w:behavior w:val="content"/>
        </w:behaviors>
        <w:guid w:val="{1A6427C6-E03F-4F39-9FDD-BA69DA9C7EDF}"/>
      </w:docPartPr>
      <w:docPartBody>
        <w:p w:rsidR="00E822C2" w:rsidRDefault="008D2F6E" w:rsidP="008D2F6E">
          <w:pPr>
            <w:pStyle w:val="4CFF1F281CBF49078876296CCDE986F4"/>
          </w:pPr>
          <w:r w:rsidRPr="00F91E50">
            <w:rPr>
              <w:rStyle w:val="TORTemplate"/>
              <w:highlight w:val="lightGray"/>
            </w:rPr>
            <w:t xml:space="preserve">Click here </w:t>
          </w:r>
        </w:p>
      </w:docPartBody>
    </w:docPart>
    <w:docPart>
      <w:docPartPr>
        <w:name w:val="732D19D168504DB48EFF0A15742A4B97"/>
        <w:category>
          <w:name w:val="General"/>
          <w:gallery w:val="placeholder"/>
        </w:category>
        <w:types>
          <w:type w:val="bbPlcHdr"/>
        </w:types>
        <w:behaviors>
          <w:behavior w:val="content"/>
        </w:behaviors>
        <w:guid w:val="{74FB51DB-97CA-42FB-B06F-385BD27C5D28}"/>
      </w:docPartPr>
      <w:docPartBody>
        <w:p w:rsidR="00E822C2" w:rsidRDefault="008D2F6E" w:rsidP="008D2F6E">
          <w:pPr>
            <w:pStyle w:val="732D19D168504DB48EFF0A15742A4B97"/>
          </w:pPr>
          <w:r w:rsidRPr="00F91E50">
            <w:rPr>
              <w:rStyle w:val="TORTemplate"/>
              <w:highlight w:val="lightGray"/>
            </w:rPr>
            <w:t xml:space="preserve">Click here </w:t>
          </w:r>
        </w:p>
      </w:docPartBody>
    </w:docPart>
    <w:docPart>
      <w:docPartPr>
        <w:name w:val="F6189181653F40F5B9C3A4FFC058084B"/>
        <w:category>
          <w:name w:val="General"/>
          <w:gallery w:val="placeholder"/>
        </w:category>
        <w:types>
          <w:type w:val="bbPlcHdr"/>
        </w:types>
        <w:behaviors>
          <w:behavior w:val="content"/>
        </w:behaviors>
        <w:guid w:val="{EE0A432A-E47E-4B0B-827E-681268C5F707}"/>
      </w:docPartPr>
      <w:docPartBody>
        <w:p w:rsidR="00E822C2" w:rsidRDefault="008D2F6E" w:rsidP="008D2F6E">
          <w:pPr>
            <w:pStyle w:val="F6189181653F40F5B9C3A4FFC05808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5E467CFD34C4D2C994D03E641B6076D"/>
        <w:category>
          <w:name w:val="General"/>
          <w:gallery w:val="placeholder"/>
        </w:category>
        <w:types>
          <w:type w:val="bbPlcHdr"/>
        </w:types>
        <w:behaviors>
          <w:behavior w:val="content"/>
        </w:behaviors>
        <w:guid w:val="{5530BA26-E9D2-41D8-8B60-C2B08B3E5048}"/>
      </w:docPartPr>
      <w:docPartBody>
        <w:p w:rsidR="00E822C2" w:rsidRDefault="008D2F6E" w:rsidP="008D2F6E">
          <w:pPr>
            <w:pStyle w:val="35E467CFD34C4D2C994D03E641B6076D"/>
          </w:pPr>
          <w:r w:rsidRPr="00E90639">
            <w:rPr>
              <w:rFonts w:eastAsia="Arial Unicode MS" w:cstheme="minorHAnsi"/>
              <w:bCs/>
              <w:highlight w:val="lightGray"/>
              <w:lang w:val="en-AU"/>
            </w:rPr>
            <w:t>Click here</w:t>
          </w:r>
        </w:p>
      </w:docPartBody>
    </w:docPart>
    <w:docPart>
      <w:docPartPr>
        <w:name w:val="FE5006EEA4064263AC73C737F3846452"/>
        <w:category>
          <w:name w:val="General"/>
          <w:gallery w:val="placeholder"/>
        </w:category>
        <w:types>
          <w:type w:val="bbPlcHdr"/>
        </w:types>
        <w:behaviors>
          <w:behavior w:val="content"/>
        </w:behaviors>
        <w:guid w:val="{58E11636-A0A9-46B7-B282-49F184206564}"/>
      </w:docPartPr>
      <w:docPartBody>
        <w:p w:rsidR="00E822C2" w:rsidRDefault="008D2F6E" w:rsidP="008D2F6E">
          <w:pPr>
            <w:pStyle w:val="FE5006EEA4064263AC73C737F3846452"/>
          </w:pPr>
          <w:r w:rsidRPr="00E90639">
            <w:rPr>
              <w:rFonts w:eastAsia="Arial Unicode MS" w:cstheme="minorHAnsi"/>
              <w:bCs/>
              <w:highlight w:val="lightGray"/>
              <w:lang w:val="en-AU"/>
            </w:rPr>
            <w:t>Click here</w:t>
          </w:r>
        </w:p>
      </w:docPartBody>
    </w:docPart>
    <w:docPart>
      <w:docPartPr>
        <w:name w:val="4C9F260EF7384F89AA9BC3F3AA4811E4"/>
        <w:category>
          <w:name w:val="General"/>
          <w:gallery w:val="placeholder"/>
        </w:category>
        <w:types>
          <w:type w:val="bbPlcHdr"/>
        </w:types>
        <w:behaviors>
          <w:behavior w:val="content"/>
        </w:behaviors>
        <w:guid w:val="{54A4C2AB-4E40-40D7-8985-2AE6ED87CFA9}"/>
      </w:docPartPr>
      <w:docPartBody>
        <w:p w:rsidR="00E822C2" w:rsidRDefault="008D2F6E" w:rsidP="008D2F6E">
          <w:pPr>
            <w:pStyle w:val="4C9F260EF7384F89AA9BC3F3AA4811E4"/>
          </w:pPr>
          <w:r w:rsidRPr="00E90639">
            <w:rPr>
              <w:rFonts w:eastAsia="Arial Unicode MS" w:cstheme="minorHAnsi"/>
              <w:bCs/>
              <w:highlight w:val="lightGray"/>
              <w:lang w:val="en-AU"/>
            </w:rPr>
            <w:t>Click here</w:t>
          </w:r>
        </w:p>
      </w:docPartBody>
    </w:docPart>
    <w:docPart>
      <w:docPartPr>
        <w:name w:val="DABC70806F9D4385A6900CB394BE15C5"/>
        <w:category>
          <w:name w:val="General"/>
          <w:gallery w:val="placeholder"/>
        </w:category>
        <w:types>
          <w:type w:val="bbPlcHdr"/>
        </w:types>
        <w:behaviors>
          <w:behavior w:val="content"/>
        </w:behaviors>
        <w:guid w:val="{A9E1F1EE-F575-4582-A6D2-05F772E76634}"/>
      </w:docPartPr>
      <w:docPartBody>
        <w:p w:rsidR="00E822C2" w:rsidRDefault="008D2F6E" w:rsidP="008D2F6E">
          <w:pPr>
            <w:pStyle w:val="DABC70806F9D4385A6900CB394BE15C5"/>
          </w:pPr>
          <w:r w:rsidRPr="00E90639">
            <w:rPr>
              <w:rFonts w:eastAsia="Arial Unicode MS" w:cstheme="minorHAnsi"/>
              <w:bCs/>
              <w:highlight w:val="lightGray"/>
              <w:lang w:val="en-AU"/>
            </w:rPr>
            <w:t>Click here</w:t>
          </w:r>
        </w:p>
      </w:docPartBody>
    </w:docPart>
    <w:docPart>
      <w:docPartPr>
        <w:name w:val="1DC798FD5CD647BCA2EFFDEDFF89EC31"/>
        <w:category>
          <w:name w:val="General"/>
          <w:gallery w:val="placeholder"/>
        </w:category>
        <w:types>
          <w:type w:val="bbPlcHdr"/>
        </w:types>
        <w:behaviors>
          <w:behavior w:val="content"/>
        </w:behaviors>
        <w:guid w:val="{02430C12-A9B0-4FF1-9AE1-E27A70676807}"/>
      </w:docPartPr>
      <w:docPartBody>
        <w:p w:rsidR="00E822C2" w:rsidRDefault="008D2F6E" w:rsidP="008D2F6E">
          <w:pPr>
            <w:pStyle w:val="1DC798FD5CD647BCA2EFFDEDFF89EC3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DE184A4AB224717B10719B9FD5632F8"/>
        <w:category>
          <w:name w:val="General"/>
          <w:gallery w:val="placeholder"/>
        </w:category>
        <w:types>
          <w:type w:val="bbPlcHdr"/>
        </w:types>
        <w:behaviors>
          <w:behavior w:val="content"/>
        </w:behaviors>
        <w:guid w:val="{594649AF-D617-41CF-97E2-8AF22732AD03}"/>
      </w:docPartPr>
      <w:docPartBody>
        <w:p w:rsidR="00E822C2" w:rsidRDefault="008D2F6E" w:rsidP="008D2F6E">
          <w:pPr>
            <w:pStyle w:val="BDE184A4AB224717B10719B9FD5632F8"/>
          </w:pPr>
          <w:r w:rsidRPr="00F91E50">
            <w:rPr>
              <w:rStyle w:val="TORTemplate"/>
              <w:highlight w:val="lightGray"/>
            </w:rPr>
            <w:t xml:space="preserve">Click here </w:t>
          </w:r>
        </w:p>
      </w:docPartBody>
    </w:docPart>
    <w:docPart>
      <w:docPartPr>
        <w:name w:val="34FF05EF947B4B65B526D02D7A4B4C7B"/>
        <w:category>
          <w:name w:val="General"/>
          <w:gallery w:val="placeholder"/>
        </w:category>
        <w:types>
          <w:type w:val="bbPlcHdr"/>
        </w:types>
        <w:behaviors>
          <w:behavior w:val="content"/>
        </w:behaviors>
        <w:guid w:val="{F67F7E16-1313-4DD5-ABA8-072A89112B18}"/>
      </w:docPartPr>
      <w:docPartBody>
        <w:p w:rsidR="00E822C2" w:rsidRDefault="008D2F6E" w:rsidP="008D2F6E">
          <w:pPr>
            <w:pStyle w:val="34FF05EF947B4B65B526D02D7A4B4C7B"/>
          </w:pPr>
          <w:r w:rsidRPr="00E90639">
            <w:rPr>
              <w:rFonts w:eastAsia="Arial Unicode MS" w:cstheme="minorHAnsi"/>
              <w:bCs/>
              <w:highlight w:val="lightGray"/>
              <w:lang w:val="en-AU"/>
            </w:rPr>
            <w:t>Click here</w:t>
          </w:r>
        </w:p>
      </w:docPartBody>
    </w:docPart>
    <w:docPart>
      <w:docPartPr>
        <w:name w:val="CEAE150A9BD24F7CA125748861FBA254"/>
        <w:category>
          <w:name w:val="General"/>
          <w:gallery w:val="placeholder"/>
        </w:category>
        <w:types>
          <w:type w:val="bbPlcHdr"/>
        </w:types>
        <w:behaviors>
          <w:behavior w:val="content"/>
        </w:behaviors>
        <w:guid w:val="{D42A3E4A-9437-44B7-8F9C-8AB9B4898D4B}"/>
      </w:docPartPr>
      <w:docPartBody>
        <w:p w:rsidR="00E822C2" w:rsidRDefault="008D2F6E" w:rsidP="008D2F6E">
          <w:pPr>
            <w:pStyle w:val="CEAE150A9BD24F7CA125748861FBA254"/>
          </w:pPr>
          <w:r w:rsidRPr="00E90639">
            <w:rPr>
              <w:rFonts w:eastAsia="Arial Unicode MS" w:cstheme="minorHAnsi"/>
              <w:bCs/>
              <w:highlight w:val="lightGray"/>
              <w:lang w:val="en-AU"/>
            </w:rPr>
            <w:t>Click here</w:t>
          </w:r>
        </w:p>
      </w:docPartBody>
    </w:docPart>
    <w:docPart>
      <w:docPartPr>
        <w:name w:val="A753A581D2D740489F0670C9FC5A4E20"/>
        <w:category>
          <w:name w:val="General"/>
          <w:gallery w:val="placeholder"/>
        </w:category>
        <w:types>
          <w:type w:val="bbPlcHdr"/>
        </w:types>
        <w:behaviors>
          <w:behavior w:val="content"/>
        </w:behaviors>
        <w:guid w:val="{5432758F-929D-4283-8806-71FAE98EDB8B}"/>
      </w:docPartPr>
      <w:docPartBody>
        <w:p w:rsidR="00E822C2" w:rsidRDefault="008D2F6E" w:rsidP="008D2F6E">
          <w:pPr>
            <w:pStyle w:val="A753A581D2D740489F0670C9FC5A4E20"/>
          </w:pPr>
          <w:r w:rsidRPr="00E90639">
            <w:rPr>
              <w:rFonts w:eastAsia="Arial Unicode MS" w:cstheme="minorHAnsi"/>
              <w:bCs/>
              <w:highlight w:val="lightGray"/>
              <w:lang w:val="en-AU"/>
            </w:rPr>
            <w:t>Click here</w:t>
          </w:r>
        </w:p>
      </w:docPartBody>
    </w:docPart>
    <w:docPart>
      <w:docPartPr>
        <w:name w:val="9366F460B01A4D1A9915864FE5A1C52B"/>
        <w:category>
          <w:name w:val="General"/>
          <w:gallery w:val="placeholder"/>
        </w:category>
        <w:types>
          <w:type w:val="bbPlcHdr"/>
        </w:types>
        <w:behaviors>
          <w:behavior w:val="content"/>
        </w:behaviors>
        <w:guid w:val="{E33748A1-5682-4D4E-B2D8-B6BC2EAA1DF2}"/>
      </w:docPartPr>
      <w:docPartBody>
        <w:p w:rsidR="00E822C2" w:rsidRDefault="008D2F6E" w:rsidP="008D2F6E">
          <w:pPr>
            <w:pStyle w:val="9366F460B01A4D1A9915864FE5A1C52B"/>
          </w:pPr>
          <w:r w:rsidRPr="00E90639">
            <w:rPr>
              <w:rFonts w:eastAsia="Arial Unicode MS" w:cstheme="minorHAnsi"/>
              <w:bCs/>
              <w:highlight w:val="lightGray"/>
              <w:lang w:val="en-AU"/>
            </w:rPr>
            <w:t>Click here</w:t>
          </w:r>
        </w:p>
      </w:docPartBody>
    </w:docPart>
    <w:docPart>
      <w:docPartPr>
        <w:name w:val="5D2E5D7322A945818A2E17FD8DE402A5"/>
        <w:category>
          <w:name w:val="General"/>
          <w:gallery w:val="placeholder"/>
        </w:category>
        <w:types>
          <w:type w:val="bbPlcHdr"/>
        </w:types>
        <w:behaviors>
          <w:behavior w:val="content"/>
        </w:behaviors>
        <w:guid w:val="{BEAAB2A2-F4DD-4E23-8F6A-6F3A62259E8B}"/>
      </w:docPartPr>
      <w:docPartBody>
        <w:p w:rsidR="00E822C2" w:rsidRDefault="008D2F6E" w:rsidP="008D2F6E">
          <w:pPr>
            <w:pStyle w:val="5D2E5D7322A945818A2E17FD8DE402A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7FB3688BC943E6A093B160B9AEF343"/>
        <w:category>
          <w:name w:val="General"/>
          <w:gallery w:val="placeholder"/>
        </w:category>
        <w:types>
          <w:type w:val="bbPlcHdr"/>
        </w:types>
        <w:behaviors>
          <w:behavior w:val="content"/>
        </w:behaviors>
        <w:guid w:val="{E3FE65E6-1609-4EDE-88C1-67E05C4ABBAA}"/>
      </w:docPartPr>
      <w:docPartBody>
        <w:p w:rsidR="00E822C2" w:rsidRDefault="008D2F6E" w:rsidP="008D2F6E">
          <w:pPr>
            <w:pStyle w:val="BA7FB3688BC943E6A093B160B9AEF343"/>
          </w:pPr>
          <w:r w:rsidRPr="00F91E50">
            <w:rPr>
              <w:rStyle w:val="TORTemplate"/>
              <w:highlight w:val="lightGray"/>
            </w:rPr>
            <w:t>Click here</w:t>
          </w:r>
        </w:p>
      </w:docPartBody>
    </w:docPart>
    <w:docPart>
      <w:docPartPr>
        <w:name w:val="5BF053A5A2DA477C870BDAF90182EAF2"/>
        <w:category>
          <w:name w:val="General"/>
          <w:gallery w:val="placeholder"/>
        </w:category>
        <w:types>
          <w:type w:val="bbPlcHdr"/>
        </w:types>
        <w:behaviors>
          <w:behavior w:val="content"/>
        </w:behaviors>
        <w:guid w:val="{2F56099B-08E8-419C-80E1-5B7A08132511}"/>
      </w:docPartPr>
      <w:docPartBody>
        <w:p w:rsidR="00E822C2" w:rsidRDefault="008D2F6E" w:rsidP="008D2F6E">
          <w:pPr>
            <w:pStyle w:val="5BF053A5A2DA477C870BDAF90182EAF2"/>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00838"/>
    <w:rsid w:val="002F2FEB"/>
    <w:rsid w:val="0033101F"/>
    <w:rsid w:val="00392B2E"/>
    <w:rsid w:val="0042406A"/>
    <w:rsid w:val="004560B0"/>
    <w:rsid w:val="00496357"/>
    <w:rsid w:val="00536EAE"/>
    <w:rsid w:val="00543A46"/>
    <w:rsid w:val="005B4E17"/>
    <w:rsid w:val="005E4537"/>
    <w:rsid w:val="0062179F"/>
    <w:rsid w:val="006F059C"/>
    <w:rsid w:val="00813F94"/>
    <w:rsid w:val="00815365"/>
    <w:rsid w:val="008D2F6E"/>
    <w:rsid w:val="008E761E"/>
    <w:rsid w:val="00953127"/>
    <w:rsid w:val="009617BE"/>
    <w:rsid w:val="00A661F1"/>
    <w:rsid w:val="00B56071"/>
    <w:rsid w:val="00B94D1D"/>
    <w:rsid w:val="00BF5375"/>
    <w:rsid w:val="00C1015A"/>
    <w:rsid w:val="00CE45CE"/>
    <w:rsid w:val="00D06964"/>
    <w:rsid w:val="00D926C7"/>
    <w:rsid w:val="00DE4ECC"/>
    <w:rsid w:val="00DE60D5"/>
    <w:rsid w:val="00E822C2"/>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D2F6E"/>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053C7089DB445C8B9798ACD602BE1BF">
    <w:name w:val="4053C7089DB445C8B9798ACD602BE1BF"/>
    <w:rsid w:val="008D2F6E"/>
  </w:style>
  <w:style w:type="paragraph" w:customStyle="1" w:styleId="B510A690D5A8495E96732EB4156C66BF">
    <w:name w:val="B510A690D5A8495E96732EB4156C66BF"/>
    <w:rsid w:val="008D2F6E"/>
  </w:style>
  <w:style w:type="paragraph" w:customStyle="1" w:styleId="219EFF91C66C4B32B3463C5EC6FA6231">
    <w:name w:val="219EFF91C66C4B32B3463C5EC6FA6231"/>
    <w:rsid w:val="008D2F6E"/>
  </w:style>
  <w:style w:type="paragraph" w:customStyle="1" w:styleId="A30039A8524148C78ABB25F29DF55EEF">
    <w:name w:val="A30039A8524148C78ABB25F29DF55EEF"/>
    <w:rsid w:val="008D2F6E"/>
  </w:style>
  <w:style w:type="paragraph" w:customStyle="1" w:styleId="A47A5462C564466485D39D359AC4C0CE">
    <w:name w:val="A47A5462C564466485D39D359AC4C0CE"/>
    <w:rsid w:val="008D2F6E"/>
  </w:style>
  <w:style w:type="paragraph" w:customStyle="1" w:styleId="92FD193CAE074D3F97AE755C3FE39208">
    <w:name w:val="92FD193CAE074D3F97AE755C3FE39208"/>
    <w:rsid w:val="008D2F6E"/>
  </w:style>
  <w:style w:type="paragraph" w:customStyle="1" w:styleId="4CFF1F281CBF49078876296CCDE986F4">
    <w:name w:val="4CFF1F281CBF49078876296CCDE986F4"/>
    <w:rsid w:val="008D2F6E"/>
  </w:style>
  <w:style w:type="paragraph" w:customStyle="1" w:styleId="732D19D168504DB48EFF0A15742A4B97">
    <w:name w:val="732D19D168504DB48EFF0A15742A4B97"/>
    <w:rsid w:val="008D2F6E"/>
  </w:style>
  <w:style w:type="paragraph" w:customStyle="1" w:styleId="F6189181653F40F5B9C3A4FFC058084B">
    <w:name w:val="F6189181653F40F5B9C3A4FFC058084B"/>
    <w:rsid w:val="008D2F6E"/>
  </w:style>
  <w:style w:type="paragraph" w:customStyle="1" w:styleId="35E467CFD34C4D2C994D03E641B6076D">
    <w:name w:val="35E467CFD34C4D2C994D03E641B6076D"/>
    <w:rsid w:val="008D2F6E"/>
  </w:style>
  <w:style w:type="paragraph" w:customStyle="1" w:styleId="FE5006EEA4064263AC73C737F3846452">
    <w:name w:val="FE5006EEA4064263AC73C737F3846452"/>
    <w:rsid w:val="008D2F6E"/>
  </w:style>
  <w:style w:type="paragraph" w:customStyle="1" w:styleId="4C9F260EF7384F89AA9BC3F3AA4811E4">
    <w:name w:val="4C9F260EF7384F89AA9BC3F3AA4811E4"/>
    <w:rsid w:val="008D2F6E"/>
  </w:style>
  <w:style w:type="paragraph" w:customStyle="1" w:styleId="DABC70806F9D4385A6900CB394BE15C5">
    <w:name w:val="DABC70806F9D4385A6900CB394BE15C5"/>
    <w:rsid w:val="008D2F6E"/>
  </w:style>
  <w:style w:type="paragraph" w:customStyle="1" w:styleId="1DC798FD5CD647BCA2EFFDEDFF89EC31">
    <w:name w:val="1DC798FD5CD647BCA2EFFDEDFF89EC31"/>
    <w:rsid w:val="008D2F6E"/>
  </w:style>
  <w:style w:type="paragraph" w:customStyle="1" w:styleId="BDE184A4AB224717B10719B9FD5632F8">
    <w:name w:val="BDE184A4AB224717B10719B9FD5632F8"/>
    <w:rsid w:val="008D2F6E"/>
  </w:style>
  <w:style w:type="paragraph" w:customStyle="1" w:styleId="34FF05EF947B4B65B526D02D7A4B4C7B">
    <w:name w:val="34FF05EF947B4B65B526D02D7A4B4C7B"/>
    <w:rsid w:val="008D2F6E"/>
  </w:style>
  <w:style w:type="paragraph" w:customStyle="1" w:styleId="CEAE150A9BD24F7CA125748861FBA254">
    <w:name w:val="CEAE150A9BD24F7CA125748861FBA254"/>
    <w:rsid w:val="008D2F6E"/>
  </w:style>
  <w:style w:type="paragraph" w:customStyle="1" w:styleId="A753A581D2D740489F0670C9FC5A4E20">
    <w:name w:val="A753A581D2D740489F0670C9FC5A4E20"/>
    <w:rsid w:val="008D2F6E"/>
  </w:style>
  <w:style w:type="paragraph" w:customStyle="1" w:styleId="9366F460B01A4D1A9915864FE5A1C52B">
    <w:name w:val="9366F460B01A4D1A9915864FE5A1C52B"/>
    <w:rsid w:val="008D2F6E"/>
  </w:style>
  <w:style w:type="paragraph" w:customStyle="1" w:styleId="5D2E5D7322A945818A2E17FD8DE402A5">
    <w:name w:val="5D2E5D7322A945818A2E17FD8DE402A5"/>
    <w:rsid w:val="008D2F6E"/>
  </w:style>
  <w:style w:type="paragraph" w:customStyle="1" w:styleId="BA7FB3688BC943E6A093B160B9AEF343">
    <w:name w:val="BA7FB3688BC943E6A093B160B9AEF343"/>
    <w:rsid w:val="008D2F6E"/>
  </w:style>
  <w:style w:type="paragraph" w:customStyle="1" w:styleId="5BF053A5A2DA477C870BDAF90182EAF2">
    <w:name w:val="5BF053A5A2DA477C870BDAF90182EAF2"/>
    <w:rsid w:val="008D2F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527</Words>
  <Characters>3005</Characters>
  <Application>Microsoft Office Word</Application>
  <DocSecurity>0</DocSecurity>
  <Lines>25</Lines>
  <Paragraphs>7</Paragraphs>
  <ScaleCrop>false</ScaleCrop>
  <Company>UNICEF</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4</cp:revision>
  <dcterms:created xsi:type="dcterms:W3CDTF">2026-09-17T07:38:00Z</dcterms:created>
  <dcterms:modified xsi:type="dcterms:W3CDTF">2026-10-30T08:38:00Z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