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5EEA0E09" w:rsidR="006246F0" w:rsidRPr="003D47B5" w:rsidRDefault="005D1875" w:rsidP="006246F0">
      <w:pPr>
        <w:spacing w:line="240" w:lineRule="auto"/>
        <w:ind w:left="720" w:hanging="720"/>
        <w:jc w:val="center"/>
        <w:rPr>
          <w:rFonts w:asciiTheme="minorHAnsi" w:hAnsiTheme="minorHAnsi" w:cstheme="minorHAnsi"/>
          <w:b/>
          <w:sz w:val="24"/>
          <w:szCs w:val="24"/>
        </w:rPr>
      </w:pPr>
      <w:r>
        <w:rPr>
          <w:rFonts w:asciiTheme="minorHAnsi" w:hAnsiTheme="minorHAnsi" w:cstheme="minorHAnsi"/>
          <w:b/>
          <w:sz w:val="24"/>
          <w:szCs w:val="24"/>
        </w:rPr>
        <w:t xml:space="preserve">             </w:t>
      </w:r>
      <w:r w:rsidR="006246F0"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5917A43B" w:rsidR="061A3A59" w:rsidRPr="002F0731" w:rsidRDefault="006246F0" w:rsidP="0061181B">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61181B" w:rsidRPr="006525A7">
            <w:rPr>
              <w:highlight w:val="lightGray"/>
            </w:rPr>
            <w:t xml:space="preserve">Consultant for </w:t>
          </w:r>
          <w:r w:rsidR="0061181B">
            <w:rPr>
              <w:highlight w:val="lightGray"/>
            </w:rPr>
            <w:t>Global Evidence Review,</w:t>
          </w:r>
          <w:r w:rsidR="0061181B" w:rsidRPr="006525A7">
            <w:rPr>
              <w:highlight w:val="lightGray"/>
            </w:rPr>
            <w:t xml:space="preserve"> </w:t>
          </w:r>
          <w:r w:rsidR="0061181B">
            <w:rPr>
              <w:highlight w:val="lightGray"/>
            </w:rPr>
            <w:t>Child-</w:t>
          </w:r>
          <w:proofErr w:type="spellStart"/>
          <w:r w:rsidR="0061181B">
            <w:rPr>
              <w:highlight w:val="lightGray"/>
            </w:rPr>
            <w:t>Centred</w:t>
          </w:r>
          <w:proofErr w:type="spellEnd"/>
          <w:r w:rsidR="0061181B" w:rsidRPr="006525A7">
            <w:rPr>
              <w:highlight w:val="lightGray"/>
            </w:rPr>
            <w:t xml:space="preserve"> </w:t>
          </w:r>
          <w:r w:rsidR="0061181B">
            <w:rPr>
              <w:highlight w:val="lightGray"/>
            </w:rPr>
            <w:t>Evaluation</w:t>
          </w:r>
          <w:r w:rsidR="0061181B" w:rsidRPr="006525A7">
            <w:rPr>
              <w:highlight w:val="lightGray"/>
            </w:rPr>
            <w:t xml:space="preserve"> </w:t>
          </w:r>
          <w:r w:rsidR="0061181B">
            <w:rPr>
              <w:highlight w:val="lightGray"/>
            </w:rPr>
            <w:t>Framework on</w:t>
          </w:r>
          <w:r w:rsidR="0061181B">
            <w:rPr>
              <w:highlight w:val="lightGray"/>
            </w:rPr>
            <w:t xml:space="preserve"> </w:t>
          </w:r>
          <w:r w:rsidR="0061181B" w:rsidRPr="006525A7">
            <w:rPr>
              <w:highlight w:val="lightGray"/>
            </w:rPr>
            <w:t>Communication Blackouts</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4419" w:type="dxa"/>
        <w:tblInd w:w="85" w:type="dxa"/>
        <w:tblLayout w:type="fixed"/>
        <w:tblLook w:val="04A0" w:firstRow="1" w:lastRow="0" w:firstColumn="1" w:lastColumn="0" w:noHBand="0" w:noVBand="1"/>
      </w:tblPr>
      <w:tblGrid>
        <w:gridCol w:w="540"/>
        <w:gridCol w:w="5220"/>
        <w:gridCol w:w="1350"/>
        <w:gridCol w:w="1231"/>
        <w:gridCol w:w="1379"/>
        <w:gridCol w:w="1031"/>
        <w:gridCol w:w="17"/>
        <w:gridCol w:w="1117"/>
        <w:gridCol w:w="17"/>
        <w:gridCol w:w="1150"/>
        <w:gridCol w:w="17"/>
        <w:gridCol w:w="1333"/>
        <w:gridCol w:w="17"/>
      </w:tblGrid>
      <w:tr w:rsidR="006246F0" w:rsidRPr="00EC460A" w14:paraId="002D6C9B" w14:textId="77777777" w:rsidTr="0061181B">
        <w:trPr>
          <w:gridAfter w:val="1"/>
          <w:wAfter w:w="17"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522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61181B">
        <w:trPr>
          <w:gridAfter w:val="1"/>
          <w:wAfter w:w="17"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522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F73BE5" w:rsidRPr="00EC460A" w14:paraId="3AD22B07" w14:textId="77777777" w:rsidTr="0061181B">
        <w:trPr>
          <w:gridAfter w:val="1"/>
          <w:wAfter w:w="17" w:type="dxa"/>
          <w:trHeight w:val="540"/>
        </w:trPr>
        <w:tc>
          <w:tcPr>
            <w:tcW w:w="540" w:type="dxa"/>
          </w:tcPr>
          <w:p w14:paraId="11B48C8C" w14:textId="6870A894" w:rsidR="00F73BE5" w:rsidRPr="0024564A" w:rsidRDefault="00F73BE5" w:rsidP="00F73BE5">
            <w:pPr>
              <w:spacing w:line="240" w:lineRule="auto"/>
              <w:jc w:val="center"/>
              <w:rPr>
                <w:rFonts w:asciiTheme="minorHAnsi" w:hAnsiTheme="minorHAnsi" w:cstheme="minorBidi"/>
              </w:rPr>
            </w:pPr>
          </w:p>
          <w:p w14:paraId="7FE7ED2E" w14:textId="166B8F0C" w:rsidR="00F73BE5" w:rsidRPr="0024564A" w:rsidRDefault="00F73BE5" w:rsidP="00F73BE5">
            <w:pPr>
              <w:spacing w:line="240" w:lineRule="auto"/>
              <w:jc w:val="center"/>
              <w:rPr>
                <w:rFonts w:asciiTheme="minorHAnsi" w:hAnsiTheme="minorHAnsi" w:cstheme="minorBidi"/>
              </w:rPr>
            </w:pPr>
            <w:r>
              <w:rPr>
                <w:rFonts w:asciiTheme="minorHAnsi" w:hAnsiTheme="minorHAnsi" w:cstheme="minorBidi"/>
              </w:rPr>
              <w:t>1.</w:t>
            </w:r>
          </w:p>
        </w:tc>
        <w:tc>
          <w:tcPr>
            <w:tcW w:w="5220" w:type="dxa"/>
          </w:tcPr>
          <w:p w14:paraId="3FA3FFC6" w14:textId="77777777" w:rsidR="00F73BE5" w:rsidRPr="001A75C8" w:rsidRDefault="00F73BE5" w:rsidP="001A75C8">
            <w:pPr>
              <w:pStyle w:val="TableParagraph"/>
              <w:spacing w:before="1"/>
              <w:ind w:left="105" w:right="97"/>
              <w:rPr>
                <w:rFonts w:asciiTheme="minorHAnsi" w:hAnsiTheme="minorHAnsi"/>
                <w:sz w:val="20"/>
                <w:szCs w:val="20"/>
              </w:rPr>
            </w:pPr>
            <w:r w:rsidRPr="001A75C8">
              <w:rPr>
                <w:rFonts w:asciiTheme="minorHAnsi" w:hAnsiTheme="minorHAnsi"/>
                <w:b/>
                <w:color w:val="000000"/>
                <w:sz w:val="20"/>
                <w:szCs w:val="20"/>
                <w:highlight w:val="lightGray"/>
              </w:rPr>
              <w:t xml:space="preserve">Inception Report: </w:t>
            </w:r>
            <w:r w:rsidRPr="001A75C8">
              <w:rPr>
                <w:rFonts w:asciiTheme="minorHAnsi" w:hAnsiTheme="minorHAnsi"/>
                <w:color w:val="000000"/>
                <w:sz w:val="20"/>
                <w:szCs w:val="20"/>
                <w:highlight w:val="lightGray"/>
              </w:rPr>
              <w:t>Confirmed methodology, evidence-review</w:t>
            </w:r>
            <w:r w:rsidRPr="001A75C8">
              <w:rPr>
                <w:rFonts w:asciiTheme="minorHAnsi" w:hAnsiTheme="minorHAnsi"/>
                <w:color w:val="000000"/>
                <w:sz w:val="20"/>
                <w:szCs w:val="20"/>
              </w:rPr>
              <w:t xml:space="preserve"> </w:t>
            </w:r>
            <w:r w:rsidRPr="001A75C8">
              <w:rPr>
                <w:rFonts w:asciiTheme="minorHAnsi" w:hAnsiTheme="minorHAnsi"/>
                <w:color w:val="000000"/>
                <w:sz w:val="20"/>
                <w:szCs w:val="20"/>
                <w:highlight w:val="lightGray"/>
              </w:rPr>
              <w:t>protocol,</w:t>
            </w:r>
            <w:r w:rsidRPr="001A75C8">
              <w:rPr>
                <w:rFonts w:asciiTheme="minorHAnsi" w:hAnsiTheme="minorHAnsi"/>
                <w:color w:val="000000"/>
                <w:spacing w:val="-8"/>
                <w:sz w:val="20"/>
                <w:szCs w:val="20"/>
                <w:highlight w:val="lightGray"/>
              </w:rPr>
              <w:t xml:space="preserve"> </w:t>
            </w:r>
            <w:r w:rsidRPr="001A75C8">
              <w:rPr>
                <w:rFonts w:asciiTheme="minorHAnsi" w:hAnsiTheme="minorHAnsi"/>
                <w:color w:val="000000"/>
                <w:sz w:val="20"/>
                <w:szCs w:val="20"/>
                <w:highlight w:val="lightGray"/>
              </w:rPr>
              <w:t>analytical</w:t>
            </w:r>
            <w:r w:rsidRPr="001A75C8">
              <w:rPr>
                <w:rFonts w:asciiTheme="minorHAnsi" w:hAnsiTheme="minorHAnsi"/>
                <w:color w:val="000000"/>
                <w:spacing w:val="-8"/>
                <w:sz w:val="20"/>
                <w:szCs w:val="20"/>
                <w:highlight w:val="lightGray"/>
              </w:rPr>
              <w:t xml:space="preserve"> </w:t>
            </w:r>
            <w:r w:rsidRPr="001A75C8">
              <w:rPr>
                <w:rFonts w:asciiTheme="minorHAnsi" w:hAnsiTheme="minorHAnsi"/>
                <w:color w:val="000000"/>
                <w:sz w:val="20"/>
                <w:szCs w:val="20"/>
                <w:highlight w:val="lightGray"/>
              </w:rPr>
              <w:t>framework,</w:t>
            </w:r>
            <w:r w:rsidRPr="001A75C8">
              <w:rPr>
                <w:rFonts w:asciiTheme="minorHAnsi" w:hAnsiTheme="minorHAnsi"/>
                <w:color w:val="000000"/>
                <w:spacing w:val="-8"/>
                <w:sz w:val="20"/>
                <w:szCs w:val="20"/>
                <w:highlight w:val="lightGray"/>
              </w:rPr>
              <w:t xml:space="preserve"> </w:t>
            </w:r>
            <w:r w:rsidRPr="001A75C8">
              <w:rPr>
                <w:rFonts w:asciiTheme="minorHAnsi" w:hAnsiTheme="minorHAnsi"/>
                <w:color w:val="000000"/>
                <w:sz w:val="20"/>
                <w:szCs w:val="20"/>
                <w:highlight w:val="lightGray"/>
              </w:rPr>
              <w:t>stakeholder</w:t>
            </w:r>
            <w:r w:rsidRPr="001A75C8">
              <w:rPr>
                <w:rFonts w:asciiTheme="minorHAnsi" w:hAnsiTheme="minorHAnsi"/>
                <w:color w:val="000000"/>
                <w:spacing w:val="-8"/>
                <w:sz w:val="20"/>
                <w:szCs w:val="20"/>
                <w:highlight w:val="lightGray"/>
              </w:rPr>
              <w:t xml:space="preserve"> </w:t>
            </w:r>
            <w:r w:rsidRPr="001A75C8">
              <w:rPr>
                <w:rFonts w:asciiTheme="minorHAnsi" w:hAnsiTheme="minorHAnsi"/>
                <w:color w:val="000000"/>
                <w:sz w:val="20"/>
                <w:szCs w:val="20"/>
                <w:highlight w:val="lightGray"/>
              </w:rPr>
              <w:t>map,</w:t>
            </w:r>
            <w:r w:rsidRPr="001A75C8">
              <w:rPr>
                <w:rFonts w:asciiTheme="minorHAnsi" w:hAnsiTheme="minorHAnsi"/>
                <w:color w:val="000000"/>
                <w:spacing w:val="-8"/>
                <w:sz w:val="20"/>
                <w:szCs w:val="20"/>
                <w:highlight w:val="lightGray"/>
              </w:rPr>
              <w:t xml:space="preserve"> </w:t>
            </w:r>
            <w:r w:rsidRPr="001A75C8">
              <w:rPr>
                <w:rFonts w:asciiTheme="minorHAnsi" w:hAnsiTheme="minorHAnsi"/>
                <w:color w:val="000000"/>
                <w:sz w:val="20"/>
                <w:szCs w:val="20"/>
                <w:highlight w:val="lightGray"/>
              </w:rPr>
              <w:t>consultation</w:t>
            </w:r>
            <w:r w:rsidRPr="001A75C8">
              <w:rPr>
                <w:rFonts w:asciiTheme="minorHAnsi" w:hAnsiTheme="minorHAnsi"/>
                <w:color w:val="000000"/>
                <w:spacing w:val="-8"/>
                <w:sz w:val="20"/>
                <w:szCs w:val="20"/>
                <w:highlight w:val="lightGray"/>
              </w:rPr>
              <w:t xml:space="preserve"> </w:t>
            </w:r>
            <w:r w:rsidRPr="001A75C8">
              <w:rPr>
                <w:rFonts w:asciiTheme="minorHAnsi" w:hAnsiTheme="minorHAnsi"/>
                <w:color w:val="000000"/>
                <w:sz w:val="20"/>
                <w:szCs w:val="20"/>
                <w:highlight w:val="lightGray"/>
              </w:rPr>
              <w:t>plan,</w:t>
            </w:r>
          </w:p>
          <w:p w14:paraId="063AC99F" w14:textId="11982E17" w:rsidR="00F73BE5" w:rsidRPr="001A75C8" w:rsidRDefault="00F73BE5" w:rsidP="001A75C8">
            <w:pPr>
              <w:spacing w:line="240" w:lineRule="auto"/>
              <w:rPr>
                <w:rFonts w:asciiTheme="minorHAnsi" w:eastAsia="Calibri" w:hAnsiTheme="minorHAnsi" w:cs="Calibri"/>
                <w:color w:val="000000" w:themeColor="text1"/>
              </w:rPr>
            </w:pPr>
            <w:r w:rsidRPr="001A75C8">
              <w:rPr>
                <w:rFonts w:asciiTheme="minorHAnsi" w:hAnsiTheme="minorHAnsi"/>
                <w:highlight w:val="lightGray"/>
              </w:rPr>
              <w:t>workplan,</w:t>
            </w:r>
            <w:r w:rsidRPr="001A75C8">
              <w:rPr>
                <w:rFonts w:asciiTheme="minorHAnsi" w:hAnsiTheme="minorHAnsi"/>
                <w:spacing w:val="-9"/>
                <w:highlight w:val="lightGray"/>
              </w:rPr>
              <w:t xml:space="preserve"> </w:t>
            </w:r>
            <w:r w:rsidRPr="001A75C8">
              <w:rPr>
                <w:rFonts w:asciiTheme="minorHAnsi" w:hAnsiTheme="minorHAnsi"/>
                <w:highlight w:val="lightGray"/>
              </w:rPr>
              <w:t>quality-assurance</w:t>
            </w:r>
            <w:r w:rsidRPr="001A75C8">
              <w:rPr>
                <w:rFonts w:asciiTheme="minorHAnsi" w:hAnsiTheme="minorHAnsi"/>
                <w:spacing w:val="-10"/>
                <w:highlight w:val="lightGray"/>
              </w:rPr>
              <w:t xml:space="preserve"> </w:t>
            </w:r>
            <w:r w:rsidRPr="001A75C8">
              <w:rPr>
                <w:rFonts w:asciiTheme="minorHAnsi" w:hAnsiTheme="minorHAnsi"/>
                <w:highlight w:val="lightGray"/>
              </w:rPr>
              <w:t>approach,</w:t>
            </w:r>
            <w:r w:rsidRPr="001A75C8">
              <w:rPr>
                <w:rFonts w:asciiTheme="minorHAnsi" w:hAnsiTheme="minorHAnsi"/>
                <w:spacing w:val="-9"/>
                <w:highlight w:val="lightGray"/>
              </w:rPr>
              <w:t xml:space="preserve"> </w:t>
            </w:r>
            <w:r w:rsidRPr="001A75C8">
              <w:rPr>
                <w:rFonts w:asciiTheme="minorHAnsi" w:hAnsiTheme="minorHAnsi"/>
                <w:highlight w:val="lightGray"/>
              </w:rPr>
              <w:t>and</w:t>
            </w:r>
            <w:r w:rsidRPr="001A75C8">
              <w:rPr>
                <w:rFonts w:asciiTheme="minorHAnsi" w:hAnsiTheme="minorHAnsi"/>
                <w:spacing w:val="-10"/>
                <w:highlight w:val="lightGray"/>
              </w:rPr>
              <w:t xml:space="preserve"> </w:t>
            </w:r>
            <w:r w:rsidRPr="001A75C8">
              <w:rPr>
                <w:rFonts w:asciiTheme="minorHAnsi" w:hAnsiTheme="minorHAnsi"/>
                <w:highlight w:val="lightGray"/>
              </w:rPr>
              <w:t>ethical</w:t>
            </w:r>
            <w:r w:rsidRPr="001A75C8">
              <w:rPr>
                <w:rFonts w:asciiTheme="minorHAnsi" w:hAnsiTheme="minorHAnsi"/>
                <w:spacing w:val="-10"/>
                <w:highlight w:val="lightGray"/>
              </w:rPr>
              <w:t xml:space="preserve"> </w:t>
            </w:r>
            <w:r w:rsidRPr="001A75C8">
              <w:rPr>
                <w:rFonts w:asciiTheme="minorHAnsi" w:hAnsiTheme="minorHAnsi"/>
                <w:spacing w:val="-2"/>
                <w:highlight w:val="lightGray"/>
              </w:rPr>
              <w:t>considerations.</w:t>
            </w:r>
          </w:p>
        </w:tc>
        <w:tc>
          <w:tcPr>
            <w:tcW w:w="1350" w:type="dxa"/>
          </w:tcPr>
          <w:p w14:paraId="42DE9CB9" w14:textId="162CF60F" w:rsidR="00F73BE5" w:rsidRDefault="00F73BE5" w:rsidP="00F73BE5">
            <w:pPr>
              <w:rPr>
                <w:rFonts w:ascii="Calibri" w:eastAsia="Calibri" w:hAnsi="Calibri" w:cs="Calibri"/>
                <w:color w:val="000000" w:themeColor="text1"/>
              </w:rPr>
            </w:pPr>
            <w:r>
              <w:t>8</w:t>
            </w:r>
            <w:r>
              <w:rPr>
                <w:spacing w:val="-3"/>
              </w:rPr>
              <w:t xml:space="preserve"> </w:t>
            </w:r>
            <w:r>
              <w:rPr>
                <w:spacing w:val="-2"/>
              </w:rPr>
              <w:t xml:space="preserve">December, </w:t>
            </w:r>
            <w:r>
              <w:rPr>
                <w:spacing w:val="-4"/>
              </w:rPr>
              <w:t>2026</w:t>
            </w:r>
          </w:p>
        </w:tc>
        <w:tc>
          <w:tcPr>
            <w:tcW w:w="1231" w:type="dxa"/>
            <w:shd w:val="clear" w:color="auto" w:fill="FFFFFF" w:themeFill="background1"/>
          </w:tcPr>
          <w:p w14:paraId="25FE2752" w14:textId="51D54678" w:rsidR="00F73BE5" w:rsidRPr="009B3299" w:rsidRDefault="00F73BE5" w:rsidP="00F73BE5">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F73BE5" w:rsidRPr="009B3299" w:rsidRDefault="00F73BE5" w:rsidP="00F73BE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F73BE5" w:rsidRPr="009B3299" w:rsidRDefault="00F73BE5" w:rsidP="00F73BE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F73BE5" w:rsidRPr="009B3299" w:rsidRDefault="00F73BE5" w:rsidP="00F73BE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F73BE5" w:rsidRPr="009B3299" w:rsidRDefault="00F73BE5" w:rsidP="00F73BE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F73BE5" w:rsidRPr="009B3299" w:rsidRDefault="00F73BE5" w:rsidP="00F73BE5">
            <w:pPr>
              <w:spacing w:line="240" w:lineRule="auto"/>
              <w:rPr>
                <w:rFonts w:asciiTheme="minorHAnsi" w:hAnsiTheme="minorHAnsi"/>
              </w:rPr>
            </w:pPr>
            <w:sdt>
              <w:sdtPr>
                <w:rPr>
                  <w:rStyle w:val="TORTemplate"/>
                  <w:sz w:val="16"/>
                  <w:szCs w:val="16"/>
                </w:rPr>
                <w:id w:val="145713650"/>
                <w:placeholder>
                  <w:docPart w:val="D685AF48DF1C4C84A534052C05A4B47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E57C79" w:rsidRPr="00EC460A" w14:paraId="69AF2BD8" w14:textId="77777777" w:rsidTr="0061181B">
        <w:trPr>
          <w:gridAfter w:val="1"/>
          <w:wAfter w:w="17" w:type="dxa"/>
        </w:trPr>
        <w:tc>
          <w:tcPr>
            <w:tcW w:w="540" w:type="dxa"/>
          </w:tcPr>
          <w:p w14:paraId="2BC98442" w14:textId="375B7070" w:rsidR="00E57C79" w:rsidRPr="0024564A" w:rsidRDefault="00E57C79" w:rsidP="00E57C79">
            <w:pPr>
              <w:spacing w:line="240" w:lineRule="auto"/>
              <w:jc w:val="center"/>
              <w:rPr>
                <w:rFonts w:asciiTheme="minorHAnsi" w:hAnsiTheme="minorHAnsi" w:cstheme="minorBidi"/>
              </w:rPr>
            </w:pPr>
            <w:r>
              <w:rPr>
                <w:rFonts w:asciiTheme="minorHAnsi" w:hAnsiTheme="minorHAnsi" w:cstheme="minorBidi"/>
              </w:rPr>
              <w:t>2.</w:t>
            </w:r>
          </w:p>
        </w:tc>
        <w:tc>
          <w:tcPr>
            <w:tcW w:w="5220" w:type="dxa"/>
          </w:tcPr>
          <w:p w14:paraId="76856C75" w14:textId="6A0B9109" w:rsidR="00E57C79" w:rsidRPr="001A75C8" w:rsidRDefault="00E57C79" w:rsidP="001A75C8">
            <w:pPr>
              <w:spacing w:line="240" w:lineRule="auto"/>
              <w:rPr>
                <w:rFonts w:asciiTheme="minorHAnsi" w:hAnsiTheme="minorHAnsi"/>
              </w:rPr>
            </w:pPr>
            <w:r w:rsidRPr="001A75C8">
              <w:rPr>
                <w:rFonts w:asciiTheme="minorHAnsi" w:hAnsiTheme="minorHAnsi"/>
                <w:b/>
                <w:highlight w:val="lightGray"/>
              </w:rPr>
              <w:t xml:space="preserve">Global Landscape and Evidence Review: </w:t>
            </w:r>
            <w:r w:rsidRPr="001A75C8">
              <w:rPr>
                <w:rFonts w:asciiTheme="minorHAnsi" w:hAnsiTheme="minorHAnsi"/>
                <w:highlight w:val="lightGray"/>
              </w:rPr>
              <w:t>Global incident and</w:t>
            </w:r>
            <w:r w:rsidRPr="001A75C8">
              <w:rPr>
                <w:rFonts w:asciiTheme="minorHAnsi" w:hAnsiTheme="minorHAnsi"/>
              </w:rPr>
              <w:t xml:space="preserve"> </w:t>
            </w:r>
            <w:r w:rsidRPr="001A75C8">
              <w:rPr>
                <w:rFonts w:asciiTheme="minorHAnsi" w:hAnsiTheme="minorHAnsi"/>
                <w:highlight w:val="lightGray"/>
              </w:rPr>
              <w:t>evidence map; typology; available data on location, cause, duration,</w:t>
            </w:r>
            <w:r w:rsidRPr="001A75C8">
              <w:rPr>
                <w:rFonts w:asciiTheme="minorHAnsi" w:hAnsiTheme="minorHAnsi"/>
              </w:rPr>
              <w:t xml:space="preserve"> </w:t>
            </w:r>
            <w:r w:rsidRPr="001A75C8">
              <w:rPr>
                <w:rFonts w:asciiTheme="minorHAnsi" w:hAnsiTheme="minorHAnsi"/>
                <w:highlight w:val="lightGray"/>
              </w:rPr>
              <w:t>scale and affected services; analysis of effects on children, child-critical services and humanitarian operations; evidence-quality</w:t>
            </w:r>
            <w:r w:rsidRPr="001A75C8">
              <w:rPr>
                <w:rFonts w:asciiTheme="minorHAnsi" w:hAnsiTheme="minorHAnsi"/>
              </w:rPr>
              <w:t xml:space="preserve"> </w:t>
            </w:r>
            <w:r w:rsidRPr="001A75C8">
              <w:rPr>
                <w:rFonts w:asciiTheme="minorHAnsi" w:hAnsiTheme="minorHAnsi"/>
                <w:highlight w:val="lightGray"/>
              </w:rPr>
              <w:t>assessment;</w:t>
            </w:r>
            <w:r w:rsidRPr="001A75C8">
              <w:rPr>
                <w:rFonts w:asciiTheme="minorHAnsi" w:hAnsiTheme="minorHAnsi"/>
                <w:spacing w:val="-5"/>
                <w:highlight w:val="lightGray"/>
              </w:rPr>
              <w:t xml:space="preserve"> </w:t>
            </w:r>
            <w:r w:rsidRPr="001A75C8">
              <w:rPr>
                <w:rFonts w:asciiTheme="minorHAnsi" w:hAnsiTheme="minorHAnsi"/>
                <w:highlight w:val="lightGray"/>
              </w:rPr>
              <w:t>robust</w:t>
            </w:r>
            <w:r w:rsidRPr="001A75C8">
              <w:rPr>
                <w:rFonts w:asciiTheme="minorHAnsi" w:hAnsiTheme="minorHAnsi"/>
                <w:spacing w:val="-6"/>
                <w:highlight w:val="lightGray"/>
              </w:rPr>
              <w:t xml:space="preserve"> </w:t>
            </w:r>
            <w:r w:rsidRPr="001A75C8">
              <w:rPr>
                <w:rFonts w:asciiTheme="minorHAnsi" w:hAnsiTheme="minorHAnsi"/>
                <w:highlight w:val="lightGray"/>
              </w:rPr>
              <w:t>statistics;</w:t>
            </w:r>
            <w:r w:rsidRPr="001A75C8">
              <w:rPr>
                <w:rFonts w:asciiTheme="minorHAnsi" w:hAnsiTheme="minorHAnsi"/>
                <w:spacing w:val="-7"/>
                <w:highlight w:val="lightGray"/>
              </w:rPr>
              <w:t xml:space="preserve"> </w:t>
            </w:r>
            <w:r w:rsidRPr="001A75C8">
              <w:rPr>
                <w:rFonts w:asciiTheme="minorHAnsi" w:hAnsiTheme="minorHAnsi"/>
                <w:highlight w:val="lightGray"/>
              </w:rPr>
              <w:t>four</w:t>
            </w:r>
            <w:r w:rsidRPr="001A75C8">
              <w:rPr>
                <w:rFonts w:asciiTheme="minorHAnsi" w:hAnsiTheme="minorHAnsi"/>
                <w:spacing w:val="-4"/>
                <w:highlight w:val="lightGray"/>
              </w:rPr>
              <w:t xml:space="preserve"> </w:t>
            </w:r>
            <w:r w:rsidRPr="001A75C8">
              <w:rPr>
                <w:rFonts w:asciiTheme="minorHAnsi" w:hAnsiTheme="minorHAnsi"/>
                <w:highlight w:val="lightGray"/>
              </w:rPr>
              <w:t>to</w:t>
            </w:r>
            <w:r w:rsidRPr="001A75C8">
              <w:rPr>
                <w:rFonts w:asciiTheme="minorHAnsi" w:hAnsiTheme="minorHAnsi"/>
                <w:spacing w:val="-4"/>
                <w:highlight w:val="lightGray"/>
              </w:rPr>
              <w:t xml:space="preserve"> </w:t>
            </w:r>
            <w:r w:rsidRPr="001A75C8">
              <w:rPr>
                <w:rFonts w:asciiTheme="minorHAnsi" w:hAnsiTheme="minorHAnsi"/>
                <w:highlight w:val="lightGray"/>
              </w:rPr>
              <w:t>six</w:t>
            </w:r>
            <w:r w:rsidRPr="001A75C8">
              <w:rPr>
                <w:rFonts w:asciiTheme="minorHAnsi" w:hAnsiTheme="minorHAnsi"/>
                <w:spacing w:val="-5"/>
                <w:highlight w:val="lightGray"/>
              </w:rPr>
              <w:t xml:space="preserve"> </w:t>
            </w:r>
            <w:r w:rsidRPr="001A75C8">
              <w:rPr>
                <w:rFonts w:asciiTheme="minorHAnsi" w:hAnsiTheme="minorHAnsi"/>
                <w:highlight w:val="lightGray"/>
              </w:rPr>
              <w:t>case</w:t>
            </w:r>
            <w:r w:rsidRPr="001A75C8">
              <w:rPr>
                <w:rFonts w:asciiTheme="minorHAnsi" w:hAnsiTheme="minorHAnsi"/>
                <w:spacing w:val="-5"/>
                <w:highlight w:val="lightGray"/>
              </w:rPr>
              <w:t xml:space="preserve"> </w:t>
            </w:r>
            <w:r w:rsidRPr="001A75C8">
              <w:rPr>
                <w:rFonts w:asciiTheme="minorHAnsi" w:hAnsiTheme="minorHAnsi"/>
                <w:highlight w:val="lightGray"/>
              </w:rPr>
              <w:t>studies</w:t>
            </w:r>
            <w:r w:rsidRPr="001A75C8">
              <w:rPr>
                <w:rFonts w:asciiTheme="minorHAnsi" w:hAnsiTheme="minorHAnsi"/>
                <w:spacing w:val="-4"/>
                <w:highlight w:val="lightGray"/>
              </w:rPr>
              <w:t xml:space="preserve"> </w:t>
            </w:r>
            <w:r w:rsidRPr="001A75C8">
              <w:rPr>
                <w:rFonts w:asciiTheme="minorHAnsi" w:hAnsiTheme="minorHAnsi"/>
                <w:highlight w:val="lightGray"/>
              </w:rPr>
              <w:t>where</w:t>
            </w:r>
            <w:r w:rsidRPr="001A75C8">
              <w:rPr>
                <w:rFonts w:asciiTheme="minorHAnsi" w:hAnsiTheme="minorHAnsi"/>
                <w:spacing w:val="-5"/>
                <w:highlight w:val="lightGray"/>
              </w:rPr>
              <w:t xml:space="preserve"> </w:t>
            </w:r>
            <w:r w:rsidRPr="001A75C8">
              <w:rPr>
                <w:rFonts w:asciiTheme="minorHAnsi" w:hAnsiTheme="minorHAnsi"/>
                <w:highlight w:val="lightGray"/>
              </w:rPr>
              <w:t>evidence</w:t>
            </w:r>
            <w:r w:rsidRPr="001A75C8">
              <w:rPr>
                <w:rFonts w:asciiTheme="minorHAnsi" w:hAnsiTheme="minorHAnsi"/>
              </w:rPr>
              <w:t xml:space="preserve"> </w:t>
            </w:r>
            <w:r w:rsidRPr="001A75C8">
              <w:rPr>
                <w:rFonts w:asciiTheme="minorHAnsi" w:hAnsiTheme="minorHAnsi"/>
                <w:highlight w:val="lightGray"/>
              </w:rPr>
              <w:t>permits; and a clear identification of evidence gaps and limitations.</w:t>
            </w:r>
          </w:p>
        </w:tc>
        <w:tc>
          <w:tcPr>
            <w:tcW w:w="1350" w:type="dxa"/>
          </w:tcPr>
          <w:p w14:paraId="779EB39F" w14:textId="58C7F337" w:rsidR="00E57C79" w:rsidRPr="00A24193" w:rsidRDefault="00E57C79" w:rsidP="00E57C79">
            <w:pPr>
              <w:spacing w:line="240" w:lineRule="auto"/>
              <w:rPr>
                <w:rFonts w:asciiTheme="minorHAnsi" w:hAnsiTheme="minorHAnsi"/>
              </w:rPr>
            </w:pPr>
            <w:r>
              <w:t>22</w:t>
            </w:r>
            <w:r>
              <w:rPr>
                <w:spacing w:val="-4"/>
              </w:rPr>
              <w:t xml:space="preserve"> </w:t>
            </w:r>
            <w:r>
              <w:rPr>
                <w:spacing w:val="-2"/>
              </w:rPr>
              <w:t xml:space="preserve">December, </w:t>
            </w:r>
            <w:r>
              <w:rPr>
                <w:spacing w:val="-4"/>
              </w:rPr>
              <w:t>2026</w:t>
            </w:r>
          </w:p>
        </w:tc>
        <w:tc>
          <w:tcPr>
            <w:tcW w:w="1231" w:type="dxa"/>
            <w:shd w:val="clear" w:color="auto" w:fill="FFFFFF" w:themeFill="background1"/>
          </w:tcPr>
          <w:p w14:paraId="1E5DC2FD" w14:textId="51ECC79F" w:rsidR="00E57C79" w:rsidRPr="009B3299" w:rsidRDefault="00E57C79" w:rsidP="00E57C79">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DED0AD02222B4668A7DCE17A6E3FE06D"/>
              </w:placeholder>
              <w:showingPlcHdr/>
            </w:sdtPr>
            <w:sdtEndPr>
              <w:rPr>
                <w:rStyle w:val="DefaultParagraphFont"/>
                <w:rFonts w:ascii="Arial" w:eastAsia="Arial Unicode MS" w:hAnsi="Arial" w:cstheme="minorBidi"/>
                <w:b/>
                <w:bCs/>
                <w:color w:val="auto"/>
                <w:lang w:val="en-AU"/>
              </w:rPr>
            </w:sdtEndPr>
            <w:sdtContent>
              <w:p w14:paraId="0E0E30DD" w14:textId="77777777" w:rsidR="00E57C79" w:rsidRPr="009B3299" w:rsidRDefault="00E57C79" w:rsidP="00E57C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8359E6E2BAB146628BA4FB314599D3CB"/>
              </w:placeholder>
              <w:showingPlcHdr/>
            </w:sdtPr>
            <w:sdtEndPr>
              <w:rPr>
                <w:rStyle w:val="DefaultParagraphFont"/>
                <w:rFonts w:ascii="Arial" w:eastAsia="Arial Unicode MS" w:hAnsi="Arial" w:cstheme="minorBidi"/>
                <w:b/>
                <w:bCs/>
                <w:color w:val="auto"/>
                <w:lang w:val="en-AU"/>
              </w:rPr>
            </w:sdtEndPr>
            <w:sdtContent>
              <w:p w14:paraId="517556AA" w14:textId="77777777" w:rsidR="00E57C79" w:rsidRPr="009B3299" w:rsidRDefault="00E57C79" w:rsidP="00E57C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332017FE79D49C3A328985D470C558F"/>
              </w:placeholder>
              <w:showingPlcHdr/>
            </w:sdtPr>
            <w:sdtEndPr>
              <w:rPr>
                <w:rStyle w:val="DefaultParagraphFont"/>
                <w:rFonts w:ascii="Arial" w:eastAsia="Arial Unicode MS" w:hAnsi="Arial" w:cstheme="minorBidi"/>
                <w:b/>
                <w:bCs/>
                <w:color w:val="auto"/>
                <w:lang w:val="en-AU"/>
              </w:rPr>
            </w:sdtEndPr>
            <w:sdtContent>
              <w:p w14:paraId="1D8AA36F" w14:textId="77777777" w:rsidR="00E57C79" w:rsidRPr="009B3299" w:rsidRDefault="00E57C79" w:rsidP="00E57C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316D8B6F9FB840B582A0AE65013F436B"/>
              </w:placeholder>
              <w:showingPlcHdr/>
            </w:sdtPr>
            <w:sdtEndPr>
              <w:rPr>
                <w:rStyle w:val="DefaultParagraphFont"/>
                <w:rFonts w:ascii="Arial" w:eastAsia="Arial Unicode MS" w:hAnsi="Arial" w:cstheme="minorBidi"/>
                <w:b/>
                <w:bCs/>
                <w:color w:val="auto"/>
                <w:lang w:val="en-AU"/>
              </w:rPr>
            </w:sdtEndPr>
            <w:sdtContent>
              <w:p w14:paraId="6AAC8D79" w14:textId="77777777" w:rsidR="00E57C79" w:rsidRPr="009B3299" w:rsidRDefault="00E57C79" w:rsidP="00E57C79">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3C045812147E44248E05179A9604AAD1"/>
              </w:placeholder>
            </w:sdtPr>
            <w:sdtEndPr>
              <w:rPr>
                <w:rStyle w:val="DefaultParagraphFont"/>
                <w:rFonts w:ascii="Arial" w:eastAsia="Arial Unicode MS" w:hAnsi="Arial" w:cstheme="minorBidi"/>
                <w:b/>
                <w:bCs/>
                <w:color w:val="auto"/>
                <w:lang w:val="en-AU"/>
              </w:rPr>
            </w:sdtEndPr>
            <w:sdtContent>
              <w:p w14:paraId="78BC44FA" w14:textId="2C4B0B24" w:rsidR="00E57C79" w:rsidRPr="009B3299" w:rsidRDefault="00E57C79" w:rsidP="00E57C79">
                <w:pPr>
                  <w:spacing w:line="240" w:lineRule="auto"/>
                  <w:rPr>
                    <w:rFonts w:asciiTheme="minorHAnsi" w:hAnsiTheme="minorHAnsi"/>
                  </w:rPr>
                </w:pPr>
                <w:sdt>
                  <w:sdtPr>
                    <w:rPr>
                      <w:rStyle w:val="TORTemplate"/>
                      <w:sz w:val="16"/>
                      <w:szCs w:val="16"/>
                    </w:rPr>
                    <w:id w:val="390701917"/>
                    <w:placeholder>
                      <w:docPart w:val="9ABCEEA29DBF4CD3B4F0F90412646D9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8D5396" w:rsidRPr="00EC460A" w14:paraId="603CC3EB" w14:textId="77777777" w:rsidTr="0061181B">
        <w:trPr>
          <w:gridAfter w:val="1"/>
          <w:wAfter w:w="17" w:type="dxa"/>
          <w:trHeight w:val="585"/>
        </w:trPr>
        <w:tc>
          <w:tcPr>
            <w:tcW w:w="540" w:type="dxa"/>
          </w:tcPr>
          <w:p w14:paraId="0031F595" w14:textId="173177EC" w:rsidR="008D5396" w:rsidRPr="0024564A" w:rsidRDefault="008D5396" w:rsidP="008D5396">
            <w:pPr>
              <w:spacing w:line="240" w:lineRule="auto"/>
              <w:jc w:val="center"/>
              <w:rPr>
                <w:rFonts w:asciiTheme="minorHAnsi" w:hAnsiTheme="minorHAnsi" w:cstheme="minorBidi"/>
              </w:rPr>
            </w:pPr>
            <w:r>
              <w:rPr>
                <w:rFonts w:asciiTheme="minorHAnsi" w:hAnsiTheme="minorHAnsi" w:cstheme="minorBidi"/>
              </w:rPr>
              <w:t>3.</w:t>
            </w:r>
          </w:p>
        </w:tc>
        <w:tc>
          <w:tcPr>
            <w:tcW w:w="5220" w:type="dxa"/>
          </w:tcPr>
          <w:p w14:paraId="7EFC08BA" w14:textId="0C4FFB20" w:rsidR="008D5396" w:rsidRPr="001A75C8" w:rsidRDefault="008D5396" w:rsidP="001A75C8">
            <w:pPr>
              <w:spacing w:line="240" w:lineRule="auto"/>
              <w:rPr>
                <w:rFonts w:asciiTheme="minorHAnsi" w:hAnsiTheme="minorHAnsi"/>
              </w:rPr>
            </w:pPr>
            <w:r w:rsidRPr="001A75C8">
              <w:rPr>
                <w:rFonts w:asciiTheme="minorHAnsi" w:hAnsiTheme="minorHAnsi"/>
                <w:b/>
                <w:highlight w:val="lightGray"/>
              </w:rPr>
              <w:t>Consultation</w:t>
            </w:r>
            <w:r w:rsidRPr="001A75C8">
              <w:rPr>
                <w:rFonts w:asciiTheme="minorHAnsi" w:hAnsiTheme="minorHAnsi"/>
                <w:b/>
                <w:spacing w:val="-8"/>
                <w:highlight w:val="lightGray"/>
              </w:rPr>
              <w:t xml:space="preserve"> </w:t>
            </w:r>
            <w:r w:rsidRPr="001A75C8">
              <w:rPr>
                <w:rFonts w:asciiTheme="minorHAnsi" w:hAnsiTheme="minorHAnsi"/>
                <w:b/>
                <w:highlight w:val="lightGray"/>
              </w:rPr>
              <w:t>and</w:t>
            </w:r>
            <w:r w:rsidRPr="001A75C8">
              <w:rPr>
                <w:rFonts w:asciiTheme="minorHAnsi" w:hAnsiTheme="minorHAnsi"/>
                <w:b/>
                <w:spacing w:val="-8"/>
                <w:highlight w:val="lightGray"/>
              </w:rPr>
              <w:t xml:space="preserve"> </w:t>
            </w:r>
            <w:r w:rsidRPr="001A75C8">
              <w:rPr>
                <w:rFonts w:asciiTheme="minorHAnsi" w:hAnsiTheme="minorHAnsi"/>
                <w:b/>
                <w:highlight w:val="lightGray"/>
              </w:rPr>
              <w:t>Evidence</w:t>
            </w:r>
            <w:r w:rsidRPr="001A75C8">
              <w:rPr>
                <w:rFonts w:asciiTheme="minorHAnsi" w:hAnsiTheme="minorHAnsi"/>
                <w:b/>
                <w:spacing w:val="-8"/>
                <w:highlight w:val="lightGray"/>
              </w:rPr>
              <w:t xml:space="preserve"> </w:t>
            </w:r>
            <w:r w:rsidRPr="001A75C8">
              <w:rPr>
                <w:rFonts w:asciiTheme="minorHAnsi" w:hAnsiTheme="minorHAnsi"/>
                <w:b/>
                <w:spacing w:val="-2"/>
                <w:highlight w:val="lightGray"/>
              </w:rPr>
              <w:t>Synthesis:</w:t>
            </w:r>
            <w:r w:rsidRPr="001A75C8">
              <w:rPr>
                <w:rFonts w:asciiTheme="minorHAnsi" w:hAnsiTheme="minorHAnsi"/>
                <w:b/>
                <w:spacing w:val="-2"/>
              </w:rPr>
              <w:t xml:space="preserve"> </w:t>
            </w:r>
            <w:r w:rsidRPr="001A75C8">
              <w:rPr>
                <w:rFonts w:asciiTheme="minorHAnsi" w:hAnsiTheme="minorHAnsi"/>
                <w:highlight w:val="lightGray"/>
              </w:rPr>
              <w:t>Synthesis</w:t>
            </w:r>
            <w:r w:rsidRPr="001A75C8">
              <w:rPr>
                <w:rFonts w:asciiTheme="minorHAnsi" w:hAnsiTheme="minorHAnsi"/>
                <w:spacing w:val="-9"/>
                <w:highlight w:val="lightGray"/>
              </w:rPr>
              <w:t xml:space="preserve"> </w:t>
            </w:r>
            <w:proofErr w:type="gramStart"/>
            <w:r w:rsidRPr="001A75C8">
              <w:rPr>
                <w:rFonts w:asciiTheme="minorHAnsi" w:hAnsiTheme="minorHAnsi"/>
                <w:spacing w:val="-5"/>
                <w:highlight w:val="lightGray"/>
              </w:rPr>
              <w:t>of</w:t>
            </w:r>
            <w:r w:rsidRPr="001A75C8">
              <w:rPr>
                <w:rFonts w:asciiTheme="minorHAnsi" w:hAnsiTheme="minorHAnsi"/>
                <w:highlight w:val="lightGray"/>
              </w:rPr>
              <w:t xml:space="preserve">  </w:t>
            </w:r>
            <w:r w:rsidRPr="001A75C8">
              <w:rPr>
                <w:rFonts w:asciiTheme="minorHAnsi" w:hAnsiTheme="minorHAnsi"/>
                <w:highlight w:val="lightGray"/>
              </w:rPr>
              <w:t>findings</w:t>
            </w:r>
            <w:proofErr w:type="gramEnd"/>
            <w:r w:rsidRPr="001A75C8">
              <w:rPr>
                <w:rFonts w:asciiTheme="minorHAnsi" w:hAnsiTheme="minorHAnsi"/>
                <w:spacing w:val="-5"/>
                <w:highlight w:val="lightGray"/>
              </w:rPr>
              <w:t xml:space="preserve"> </w:t>
            </w:r>
            <w:r w:rsidRPr="001A75C8">
              <w:rPr>
                <w:rFonts w:asciiTheme="minorHAnsi" w:hAnsiTheme="minorHAnsi"/>
                <w:highlight w:val="lightGray"/>
              </w:rPr>
              <w:t>from</w:t>
            </w:r>
            <w:r w:rsidRPr="001A75C8">
              <w:rPr>
                <w:rFonts w:asciiTheme="minorHAnsi" w:hAnsiTheme="minorHAnsi"/>
                <w:spacing w:val="-6"/>
                <w:highlight w:val="lightGray"/>
              </w:rPr>
              <w:t xml:space="preserve"> </w:t>
            </w:r>
            <w:r w:rsidRPr="001A75C8">
              <w:rPr>
                <w:rFonts w:asciiTheme="minorHAnsi" w:hAnsiTheme="minorHAnsi"/>
                <w:highlight w:val="lightGray"/>
              </w:rPr>
              <w:t>approximately</w:t>
            </w:r>
            <w:r w:rsidRPr="001A75C8">
              <w:rPr>
                <w:rFonts w:asciiTheme="minorHAnsi" w:hAnsiTheme="minorHAnsi"/>
                <w:spacing w:val="-5"/>
                <w:highlight w:val="lightGray"/>
              </w:rPr>
              <w:t xml:space="preserve"> </w:t>
            </w:r>
            <w:r w:rsidRPr="001A75C8">
              <w:rPr>
                <w:rFonts w:asciiTheme="minorHAnsi" w:hAnsiTheme="minorHAnsi"/>
                <w:highlight w:val="lightGray"/>
              </w:rPr>
              <w:t>20–25</w:t>
            </w:r>
            <w:r w:rsidRPr="001A75C8">
              <w:rPr>
                <w:rFonts w:asciiTheme="minorHAnsi" w:hAnsiTheme="minorHAnsi"/>
                <w:spacing w:val="-6"/>
                <w:highlight w:val="lightGray"/>
              </w:rPr>
              <w:t xml:space="preserve"> </w:t>
            </w:r>
            <w:r w:rsidRPr="001A75C8">
              <w:rPr>
                <w:rFonts w:asciiTheme="minorHAnsi" w:hAnsiTheme="minorHAnsi"/>
                <w:highlight w:val="lightGray"/>
              </w:rPr>
              <w:t>internal</w:t>
            </w:r>
            <w:r w:rsidRPr="001A75C8">
              <w:rPr>
                <w:rFonts w:asciiTheme="minorHAnsi" w:hAnsiTheme="minorHAnsi"/>
                <w:spacing w:val="-5"/>
                <w:highlight w:val="lightGray"/>
              </w:rPr>
              <w:t xml:space="preserve"> </w:t>
            </w:r>
            <w:r w:rsidRPr="001A75C8">
              <w:rPr>
                <w:rFonts w:asciiTheme="minorHAnsi" w:hAnsiTheme="minorHAnsi"/>
                <w:highlight w:val="lightGray"/>
              </w:rPr>
              <w:t>and</w:t>
            </w:r>
            <w:r w:rsidRPr="001A75C8">
              <w:rPr>
                <w:rFonts w:asciiTheme="minorHAnsi" w:hAnsiTheme="minorHAnsi"/>
                <w:spacing w:val="-5"/>
                <w:highlight w:val="lightGray"/>
              </w:rPr>
              <w:t xml:space="preserve"> </w:t>
            </w:r>
            <w:r w:rsidRPr="001A75C8">
              <w:rPr>
                <w:rFonts w:asciiTheme="minorHAnsi" w:hAnsiTheme="minorHAnsi"/>
                <w:highlight w:val="lightGray"/>
              </w:rPr>
              <w:t>external</w:t>
            </w:r>
            <w:r w:rsidRPr="001A75C8">
              <w:rPr>
                <w:rFonts w:asciiTheme="minorHAnsi" w:hAnsiTheme="minorHAnsi"/>
                <w:spacing w:val="-5"/>
                <w:highlight w:val="lightGray"/>
              </w:rPr>
              <w:t xml:space="preserve"> </w:t>
            </w:r>
            <w:r w:rsidRPr="001A75C8">
              <w:rPr>
                <w:rFonts w:asciiTheme="minorHAnsi" w:hAnsiTheme="minorHAnsi"/>
                <w:highlight w:val="lightGray"/>
              </w:rPr>
              <w:t>interviews</w:t>
            </w:r>
            <w:r w:rsidRPr="001A75C8">
              <w:rPr>
                <w:rFonts w:asciiTheme="minorHAnsi" w:hAnsiTheme="minorHAnsi"/>
              </w:rPr>
              <w:t xml:space="preserve"> </w:t>
            </w:r>
            <w:r w:rsidRPr="001A75C8">
              <w:rPr>
                <w:rFonts w:asciiTheme="minorHAnsi" w:hAnsiTheme="minorHAnsi"/>
                <w:highlight w:val="lightGray"/>
              </w:rPr>
              <w:t>or</w:t>
            </w:r>
            <w:r w:rsidRPr="001A75C8">
              <w:rPr>
                <w:rFonts w:asciiTheme="minorHAnsi" w:hAnsiTheme="minorHAnsi"/>
                <w:spacing w:val="-8"/>
                <w:highlight w:val="lightGray"/>
              </w:rPr>
              <w:t xml:space="preserve"> </w:t>
            </w:r>
            <w:r w:rsidRPr="001A75C8">
              <w:rPr>
                <w:rFonts w:asciiTheme="minorHAnsi" w:hAnsiTheme="minorHAnsi"/>
                <w:highlight w:val="lightGray"/>
              </w:rPr>
              <w:t>consultations,</w:t>
            </w:r>
            <w:r w:rsidRPr="001A75C8">
              <w:rPr>
                <w:rFonts w:asciiTheme="minorHAnsi" w:hAnsiTheme="minorHAnsi"/>
                <w:spacing w:val="-8"/>
                <w:highlight w:val="lightGray"/>
              </w:rPr>
              <w:t xml:space="preserve"> </w:t>
            </w:r>
            <w:r w:rsidRPr="001A75C8">
              <w:rPr>
                <w:rFonts w:asciiTheme="minorHAnsi" w:hAnsiTheme="minorHAnsi"/>
                <w:highlight w:val="lightGray"/>
              </w:rPr>
              <w:t>including</w:t>
            </w:r>
            <w:r w:rsidRPr="001A75C8">
              <w:rPr>
                <w:rFonts w:asciiTheme="minorHAnsi" w:hAnsiTheme="minorHAnsi"/>
                <w:spacing w:val="-8"/>
                <w:highlight w:val="lightGray"/>
              </w:rPr>
              <w:t xml:space="preserve"> </w:t>
            </w:r>
            <w:r w:rsidRPr="001A75C8">
              <w:rPr>
                <w:rFonts w:asciiTheme="minorHAnsi" w:hAnsiTheme="minorHAnsi"/>
                <w:highlight w:val="lightGray"/>
              </w:rPr>
              <w:t>operational</w:t>
            </w:r>
            <w:r w:rsidRPr="001A75C8">
              <w:rPr>
                <w:rFonts w:asciiTheme="minorHAnsi" w:hAnsiTheme="minorHAnsi"/>
                <w:spacing w:val="-8"/>
                <w:highlight w:val="lightGray"/>
              </w:rPr>
              <w:t xml:space="preserve"> </w:t>
            </w:r>
            <w:r w:rsidRPr="001A75C8">
              <w:rPr>
                <w:rFonts w:asciiTheme="minorHAnsi" w:hAnsiTheme="minorHAnsi"/>
                <w:highlight w:val="lightGray"/>
              </w:rPr>
              <w:t>examples,</w:t>
            </w:r>
            <w:r w:rsidRPr="001A75C8">
              <w:rPr>
                <w:rFonts w:asciiTheme="minorHAnsi" w:hAnsiTheme="minorHAnsi"/>
                <w:spacing w:val="-8"/>
                <w:highlight w:val="lightGray"/>
              </w:rPr>
              <w:t xml:space="preserve"> </w:t>
            </w:r>
            <w:r w:rsidRPr="001A75C8">
              <w:rPr>
                <w:rFonts w:asciiTheme="minorHAnsi" w:hAnsiTheme="minorHAnsi"/>
                <w:highlight w:val="lightGray"/>
              </w:rPr>
              <w:t>relevant</w:t>
            </w:r>
            <w:r w:rsidRPr="001A75C8">
              <w:rPr>
                <w:rFonts w:asciiTheme="minorHAnsi" w:hAnsiTheme="minorHAnsi"/>
                <w:spacing w:val="-8"/>
                <w:highlight w:val="lightGray"/>
              </w:rPr>
              <w:t xml:space="preserve"> </w:t>
            </w:r>
            <w:r w:rsidRPr="001A75C8">
              <w:rPr>
                <w:rFonts w:asciiTheme="minorHAnsi" w:hAnsiTheme="minorHAnsi"/>
                <w:highlight w:val="lightGray"/>
              </w:rPr>
              <w:t>datasets,</w:t>
            </w:r>
            <w:r w:rsidRPr="001A75C8">
              <w:rPr>
                <w:rFonts w:asciiTheme="minorHAnsi" w:hAnsiTheme="minorHAnsi"/>
              </w:rPr>
              <w:t xml:space="preserve"> </w:t>
            </w:r>
            <w:r w:rsidRPr="001A75C8">
              <w:rPr>
                <w:rFonts w:asciiTheme="minorHAnsi" w:hAnsiTheme="minorHAnsi"/>
                <w:highlight w:val="lightGray"/>
              </w:rPr>
              <w:t>areas of convergence and disagreement, evidence gaps, potential</w:t>
            </w:r>
            <w:r w:rsidRPr="001A75C8">
              <w:rPr>
                <w:rFonts w:asciiTheme="minorHAnsi" w:hAnsiTheme="minorHAnsi"/>
              </w:rPr>
              <w:t xml:space="preserve"> </w:t>
            </w:r>
            <w:r w:rsidRPr="001A75C8">
              <w:rPr>
                <w:rFonts w:asciiTheme="minorHAnsi" w:hAnsiTheme="minorHAnsi"/>
                <w:highlight w:val="lightGray"/>
              </w:rPr>
              <w:t>partners and a stakeholder and partnership map.</w:t>
            </w:r>
          </w:p>
        </w:tc>
        <w:tc>
          <w:tcPr>
            <w:tcW w:w="1350" w:type="dxa"/>
          </w:tcPr>
          <w:p w14:paraId="25E7C86E" w14:textId="38BF3B11" w:rsidR="008D5396" w:rsidRPr="00A24193" w:rsidRDefault="008D5396" w:rsidP="008D5396">
            <w:pPr>
              <w:spacing w:line="240" w:lineRule="auto"/>
              <w:rPr>
                <w:rFonts w:asciiTheme="minorHAnsi" w:hAnsiTheme="minorHAnsi"/>
              </w:rPr>
            </w:pPr>
            <w:r>
              <w:t>5</w:t>
            </w:r>
            <w:r>
              <w:rPr>
                <w:spacing w:val="-5"/>
              </w:rPr>
              <w:t xml:space="preserve"> </w:t>
            </w:r>
            <w:r>
              <w:t>January,</w:t>
            </w:r>
            <w:r>
              <w:rPr>
                <w:spacing w:val="-5"/>
              </w:rPr>
              <w:t xml:space="preserve"> </w:t>
            </w:r>
            <w:r>
              <w:rPr>
                <w:spacing w:val="-4"/>
              </w:rPr>
              <w:t>2027</w:t>
            </w:r>
          </w:p>
        </w:tc>
        <w:tc>
          <w:tcPr>
            <w:tcW w:w="1231" w:type="dxa"/>
            <w:shd w:val="clear" w:color="auto" w:fill="FFFFFF" w:themeFill="background1"/>
          </w:tcPr>
          <w:p w14:paraId="4800EF90" w14:textId="7604FF33" w:rsidR="008D5396" w:rsidRPr="009B3299" w:rsidRDefault="008D5396" w:rsidP="008D5396">
            <w:pPr>
              <w:spacing w:line="240" w:lineRule="auto"/>
              <w:rPr>
                <w:rFonts w:asciiTheme="minorHAnsi" w:hAnsiTheme="minorHAnsi"/>
              </w:rPr>
            </w:pPr>
          </w:p>
        </w:tc>
        <w:tc>
          <w:tcPr>
            <w:tcW w:w="1379" w:type="dxa"/>
            <w:shd w:val="clear" w:color="auto" w:fill="F6C5AC" w:themeFill="accent2" w:themeFillTint="66"/>
          </w:tcPr>
          <w:p w14:paraId="66F34BB7" w14:textId="77777777" w:rsidR="008D5396" w:rsidRPr="009B3299" w:rsidRDefault="008D5396" w:rsidP="008D539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8D5396" w:rsidRPr="009B3299" w:rsidRDefault="008D5396" w:rsidP="008D539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8D5396" w:rsidRPr="009B3299" w:rsidRDefault="008D5396" w:rsidP="008D539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8D5396" w:rsidRPr="009B3299" w:rsidRDefault="008D5396" w:rsidP="008D5396">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8D5396" w:rsidRPr="009B3299" w:rsidRDefault="008D5396" w:rsidP="008D5396">
            <w:pPr>
              <w:spacing w:line="240" w:lineRule="auto"/>
              <w:rPr>
                <w:rFonts w:asciiTheme="minorHAnsi" w:hAnsiTheme="minorHAnsi"/>
              </w:rPr>
            </w:pPr>
            <w:sdt>
              <w:sdtPr>
                <w:rPr>
                  <w:rStyle w:val="TORTemplate"/>
                  <w:sz w:val="16"/>
                  <w:szCs w:val="16"/>
                </w:rPr>
                <w:id w:val="1651789045"/>
                <w:placeholder>
                  <w:docPart w:val="A22CFFB3A3E1479DBF6BE5D49A83674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2A23BF" w:rsidRPr="00EC460A" w14:paraId="0CF46A6C" w14:textId="77777777" w:rsidTr="0061181B">
        <w:trPr>
          <w:gridAfter w:val="1"/>
          <w:wAfter w:w="17" w:type="dxa"/>
        </w:trPr>
        <w:tc>
          <w:tcPr>
            <w:tcW w:w="540" w:type="dxa"/>
          </w:tcPr>
          <w:p w14:paraId="1634EAD6" w14:textId="230476CE" w:rsidR="002A23BF" w:rsidRPr="0024564A" w:rsidRDefault="002A23BF" w:rsidP="002A23BF">
            <w:pPr>
              <w:spacing w:line="240" w:lineRule="auto"/>
              <w:jc w:val="center"/>
              <w:rPr>
                <w:rFonts w:asciiTheme="minorHAnsi" w:hAnsiTheme="minorHAnsi" w:cstheme="minorBidi"/>
              </w:rPr>
            </w:pPr>
            <w:r>
              <w:rPr>
                <w:rFonts w:asciiTheme="minorHAnsi" w:hAnsiTheme="minorHAnsi" w:cstheme="minorBidi"/>
              </w:rPr>
              <w:t>4.</w:t>
            </w:r>
          </w:p>
        </w:tc>
        <w:tc>
          <w:tcPr>
            <w:tcW w:w="5220" w:type="dxa"/>
          </w:tcPr>
          <w:p w14:paraId="0BA62D73" w14:textId="77777777" w:rsidR="002A23BF" w:rsidRPr="001A75C8" w:rsidRDefault="002A23BF" w:rsidP="001A75C8">
            <w:pPr>
              <w:pStyle w:val="TableParagraph"/>
              <w:spacing w:before="2"/>
              <w:ind w:left="105"/>
              <w:rPr>
                <w:rFonts w:asciiTheme="minorHAnsi" w:hAnsiTheme="minorHAnsi"/>
                <w:b/>
                <w:sz w:val="20"/>
                <w:szCs w:val="20"/>
              </w:rPr>
            </w:pPr>
            <w:r w:rsidRPr="001A75C8">
              <w:rPr>
                <w:rFonts w:asciiTheme="minorHAnsi" w:hAnsiTheme="minorHAnsi"/>
                <w:b/>
                <w:color w:val="000000"/>
                <w:sz w:val="20"/>
                <w:szCs w:val="20"/>
                <w:highlight w:val="lightGray"/>
              </w:rPr>
              <w:t>Child-</w:t>
            </w:r>
            <w:proofErr w:type="spellStart"/>
            <w:r w:rsidRPr="001A75C8">
              <w:rPr>
                <w:rFonts w:asciiTheme="minorHAnsi" w:hAnsiTheme="minorHAnsi"/>
                <w:b/>
                <w:color w:val="000000"/>
                <w:sz w:val="20"/>
                <w:szCs w:val="20"/>
                <w:highlight w:val="lightGray"/>
              </w:rPr>
              <w:t>Centred</w:t>
            </w:r>
            <w:proofErr w:type="spellEnd"/>
            <w:r w:rsidRPr="001A75C8">
              <w:rPr>
                <w:rFonts w:asciiTheme="minorHAnsi" w:hAnsiTheme="minorHAnsi"/>
                <w:b/>
                <w:color w:val="000000"/>
                <w:spacing w:val="-9"/>
                <w:sz w:val="20"/>
                <w:szCs w:val="20"/>
                <w:highlight w:val="lightGray"/>
              </w:rPr>
              <w:t xml:space="preserve"> </w:t>
            </w:r>
            <w:r w:rsidRPr="001A75C8">
              <w:rPr>
                <w:rFonts w:asciiTheme="minorHAnsi" w:hAnsiTheme="minorHAnsi"/>
                <w:b/>
                <w:color w:val="000000"/>
                <w:sz w:val="20"/>
                <w:szCs w:val="20"/>
                <w:highlight w:val="lightGray"/>
              </w:rPr>
              <w:t>Evaluation</w:t>
            </w:r>
            <w:r w:rsidRPr="001A75C8">
              <w:rPr>
                <w:rFonts w:asciiTheme="minorHAnsi" w:hAnsiTheme="minorHAnsi"/>
                <w:b/>
                <w:color w:val="000000"/>
                <w:spacing w:val="-7"/>
                <w:sz w:val="20"/>
                <w:szCs w:val="20"/>
                <w:highlight w:val="lightGray"/>
              </w:rPr>
              <w:t xml:space="preserve"> </w:t>
            </w:r>
            <w:r w:rsidRPr="001A75C8">
              <w:rPr>
                <w:rFonts w:asciiTheme="minorHAnsi" w:hAnsiTheme="minorHAnsi"/>
                <w:b/>
                <w:color w:val="000000"/>
                <w:sz w:val="20"/>
                <w:szCs w:val="20"/>
                <w:highlight w:val="lightGray"/>
              </w:rPr>
              <w:t>and</w:t>
            </w:r>
            <w:r w:rsidRPr="001A75C8">
              <w:rPr>
                <w:rFonts w:asciiTheme="minorHAnsi" w:hAnsiTheme="minorHAnsi"/>
                <w:b/>
                <w:color w:val="000000"/>
                <w:spacing w:val="-8"/>
                <w:sz w:val="20"/>
                <w:szCs w:val="20"/>
                <w:highlight w:val="lightGray"/>
              </w:rPr>
              <w:t xml:space="preserve"> </w:t>
            </w:r>
            <w:r w:rsidRPr="001A75C8">
              <w:rPr>
                <w:rFonts w:asciiTheme="minorHAnsi" w:hAnsiTheme="minorHAnsi"/>
                <w:b/>
                <w:color w:val="000000"/>
                <w:sz w:val="20"/>
                <w:szCs w:val="20"/>
                <w:highlight w:val="lightGray"/>
              </w:rPr>
              <w:t>Country</w:t>
            </w:r>
            <w:r w:rsidRPr="001A75C8">
              <w:rPr>
                <w:rFonts w:asciiTheme="minorHAnsi" w:hAnsiTheme="minorHAnsi"/>
                <w:b/>
                <w:color w:val="000000"/>
                <w:spacing w:val="-9"/>
                <w:sz w:val="20"/>
                <w:szCs w:val="20"/>
                <w:highlight w:val="lightGray"/>
              </w:rPr>
              <w:t xml:space="preserve"> </w:t>
            </w:r>
            <w:r w:rsidRPr="001A75C8">
              <w:rPr>
                <w:rFonts w:asciiTheme="minorHAnsi" w:hAnsiTheme="minorHAnsi"/>
                <w:b/>
                <w:color w:val="000000"/>
                <w:sz w:val="20"/>
                <w:szCs w:val="20"/>
                <w:highlight w:val="lightGray"/>
              </w:rPr>
              <w:t>Office</w:t>
            </w:r>
            <w:r w:rsidRPr="001A75C8">
              <w:rPr>
                <w:rFonts w:asciiTheme="minorHAnsi" w:hAnsiTheme="minorHAnsi"/>
                <w:b/>
                <w:color w:val="000000"/>
                <w:spacing w:val="-8"/>
                <w:sz w:val="20"/>
                <w:szCs w:val="20"/>
                <w:highlight w:val="lightGray"/>
              </w:rPr>
              <w:t xml:space="preserve"> </w:t>
            </w:r>
            <w:r w:rsidRPr="001A75C8">
              <w:rPr>
                <w:rFonts w:asciiTheme="minorHAnsi" w:hAnsiTheme="minorHAnsi"/>
                <w:b/>
                <w:color w:val="000000"/>
                <w:spacing w:val="-2"/>
                <w:sz w:val="20"/>
                <w:szCs w:val="20"/>
                <w:highlight w:val="lightGray"/>
              </w:rPr>
              <w:t>Package,</w:t>
            </w:r>
          </w:p>
          <w:p w14:paraId="012A5B97" w14:textId="77777777" w:rsidR="002A23BF" w:rsidRPr="001A75C8" w:rsidRDefault="002A23BF" w:rsidP="001A75C8">
            <w:pPr>
              <w:pStyle w:val="TableParagraph"/>
              <w:spacing w:before="60"/>
              <w:ind w:left="105"/>
              <w:rPr>
                <w:rFonts w:asciiTheme="minorHAnsi" w:hAnsiTheme="minorHAnsi"/>
                <w:sz w:val="20"/>
                <w:szCs w:val="20"/>
              </w:rPr>
            </w:pPr>
            <w:r w:rsidRPr="001A75C8">
              <w:rPr>
                <w:rFonts w:asciiTheme="minorHAnsi" w:hAnsiTheme="minorHAnsi"/>
                <w:color w:val="000000"/>
                <w:spacing w:val="-2"/>
                <w:sz w:val="20"/>
                <w:szCs w:val="20"/>
                <w:highlight w:val="lightGray"/>
              </w:rPr>
              <w:t>compromising:</w:t>
            </w:r>
          </w:p>
          <w:p w14:paraId="510855EB" w14:textId="77777777" w:rsidR="002A23BF" w:rsidRPr="001A75C8" w:rsidRDefault="002A23BF" w:rsidP="001A75C8">
            <w:pPr>
              <w:pStyle w:val="TableParagraph"/>
              <w:numPr>
                <w:ilvl w:val="0"/>
                <w:numId w:val="2"/>
              </w:numPr>
              <w:tabs>
                <w:tab w:val="left" w:pos="825"/>
              </w:tabs>
              <w:spacing w:before="61"/>
              <w:rPr>
                <w:rFonts w:asciiTheme="minorHAnsi" w:hAnsiTheme="minorHAnsi"/>
                <w:sz w:val="20"/>
                <w:szCs w:val="20"/>
              </w:rPr>
            </w:pPr>
            <w:r w:rsidRPr="001A75C8">
              <w:rPr>
                <w:rFonts w:asciiTheme="minorHAnsi" w:hAnsiTheme="minorHAnsi"/>
                <w:color w:val="000000"/>
                <w:sz w:val="20"/>
                <w:szCs w:val="20"/>
                <w:highlight w:val="lightGray"/>
              </w:rPr>
              <w:t>A</w:t>
            </w:r>
            <w:r w:rsidRPr="001A75C8">
              <w:rPr>
                <w:rFonts w:asciiTheme="minorHAnsi" w:hAnsiTheme="minorHAnsi"/>
                <w:color w:val="000000"/>
                <w:spacing w:val="-6"/>
                <w:sz w:val="20"/>
                <w:szCs w:val="20"/>
                <w:highlight w:val="lightGray"/>
              </w:rPr>
              <w:t xml:space="preserve"> </w:t>
            </w:r>
            <w:r w:rsidRPr="001A75C8">
              <w:rPr>
                <w:rFonts w:asciiTheme="minorHAnsi" w:hAnsiTheme="minorHAnsi"/>
                <w:color w:val="000000"/>
                <w:sz w:val="20"/>
                <w:szCs w:val="20"/>
                <w:highlight w:val="lightGray"/>
              </w:rPr>
              <w:t>theory</w:t>
            </w:r>
            <w:r w:rsidRPr="001A75C8">
              <w:rPr>
                <w:rFonts w:asciiTheme="minorHAnsi" w:hAnsiTheme="minorHAnsi"/>
                <w:color w:val="000000"/>
                <w:spacing w:val="-3"/>
                <w:sz w:val="20"/>
                <w:szCs w:val="20"/>
                <w:highlight w:val="lightGray"/>
              </w:rPr>
              <w:t xml:space="preserve"> </w:t>
            </w:r>
            <w:r w:rsidRPr="001A75C8">
              <w:rPr>
                <w:rFonts w:asciiTheme="minorHAnsi" w:hAnsiTheme="minorHAnsi"/>
                <w:color w:val="000000"/>
                <w:sz w:val="20"/>
                <w:szCs w:val="20"/>
                <w:highlight w:val="lightGray"/>
              </w:rPr>
              <w:t>of</w:t>
            </w:r>
            <w:r w:rsidRPr="001A75C8">
              <w:rPr>
                <w:rFonts w:asciiTheme="minorHAnsi" w:hAnsiTheme="minorHAnsi"/>
                <w:color w:val="000000"/>
                <w:spacing w:val="-7"/>
                <w:sz w:val="20"/>
                <w:szCs w:val="20"/>
                <w:highlight w:val="lightGray"/>
              </w:rPr>
              <w:t xml:space="preserve"> </w:t>
            </w:r>
            <w:r w:rsidRPr="001A75C8">
              <w:rPr>
                <w:rFonts w:asciiTheme="minorHAnsi" w:hAnsiTheme="minorHAnsi"/>
                <w:color w:val="000000"/>
                <w:sz w:val="20"/>
                <w:szCs w:val="20"/>
                <w:highlight w:val="lightGray"/>
              </w:rPr>
              <w:t>harm</w:t>
            </w:r>
            <w:r w:rsidRPr="001A75C8">
              <w:rPr>
                <w:rFonts w:asciiTheme="minorHAnsi" w:hAnsiTheme="minorHAnsi"/>
                <w:color w:val="000000"/>
                <w:spacing w:val="-6"/>
                <w:sz w:val="20"/>
                <w:szCs w:val="20"/>
                <w:highlight w:val="lightGray"/>
              </w:rPr>
              <w:t xml:space="preserve"> </w:t>
            </w:r>
            <w:r w:rsidRPr="001A75C8">
              <w:rPr>
                <w:rFonts w:asciiTheme="minorHAnsi" w:hAnsiTheme="minorHAnsi"/>
                <w:color w:val="000000"/>
                <w:sz w:val="20"/>
                <w:szCs w:val="20"/>
                <w:highlight w:val="lightGray"/>
              </w:rPr>
              <w:t>and</w:t>
            </w:r>
            <w:r w:rsidRPr="001A75C8">
              <w:rPr>
                <w:rFonts w:asciiTheme="minorHAnsi" w:hAnsiTheme="minorHAnsi"/>
                <w:color w:val="000000"/>
                <w:spacing w:val="-5"/>
                <w:sz w:val="20"/>
                <w:szCs w:val="20"/>
                <w:highlight w:val="lightGray"/>
              </w:rPr>
              <w:t xml:space="preserve"> </w:t>
            </w:r>
            <w:r w:rsidRPr="001A75C8">
              <w:rPr>
                <w:rFonts w:asciiTheme="minorHAnsi" w:hAnsiTheme="minorHAnsi"/>
                <w:color w:val="000000"/>
                <w:sz w:val="20"/>
                <w:szCs w:val="20"/>
                <w:highlight w:val="lightGray"/>
              </w:rPr>
              <w:t>presentation-ready</w:t>
            </w:r>
            <w:r w:rsidRPr="001A75C8">
              <w:rPr>
                <w:rFonts w:asciiTheme="minorHAnsi" w:hAnsiTheme="minorHAnsi"/>
                <w:color w:val="000000"/>
                <w:spacing w:val="-5"/>
                <w:sz w:val="20"/>
                <w:szCs w:val="20"/>
                <w:highlight w:val="lightGray"/>
              </w:rPr>
              <w:t xml:space="preserve"> </w:t>
            </w:r>
            <w:r w:rsidRPr="001A75C8">
              <w:rPr>
                <w:rFonts w:asciiTheme="minorHAnsi" w:hAnsiTheme="minorHAnsi"/>
                <w:color w:val="000000"/>
                <w:spacing w:val="-2"/>
                <w:sz w:val="20"/>
                <w:szCs w:val="20"/>
                <w:highlight w:val="lightGray"/>
              </w:rPr>
              <w:t>visual;</w:t>
            </w:r>
          </w:p>
          <w:p w14:paraId="47D4FCB3" w14:textId="77777777" w:rsidR="002A23BF" w:rsidRPr="001A75C8" w:rsidRDefault="002A23BF" w:rsidP="001A75C8">
            <w:pPr>
              <w:pStyle w:val="TableParagraph"/>
              <w:numPr>
                <w:ilvl w:val="0"/>
                <w:numId w:val="2"/>
              </w:numPr>
              <w:tabs>
                <w:tab w:val="left" w:pos="825"/>
              </w:tabs>
              <w:spacing w:before="5"/>
              <w:ind w:right="388"/>
              <w:rPr>
                <w:rFonts w:asciiTheme="minorHAnsi" w:hAnsiTheme="minorHAnsi"/>
                <w:sz w:val="20"/>
                <w:szCs w:val="20"/>
              </w:rPr>
            </w:pPr>
            <w:r w:rsidRPr="001A75C8">
              <w:rPr>
                <w:rFonts w:asciiTheme="minorHAnsi" w:hAnsiTheme="minorHAnsi"/>
                <w:color w:val="000000"/>
                <w:sz w:val="20"/>
                <w:szCs w:val="20"/>
                <w:highlight w:val="lightGray"/>
              </w:rPr>
              <w:t>Evaluation</w:t>
            </w:r>
            <w:r w:rsidRPr="001A75C8">
              <w:rPr>
                <w:rFonts w:asciiTheme="minorHAnsi" w:hAnsiTheme="minorHAnsi"/>
                <w:color w:val="000000"/>
                <w:spacing w:val="-7"/>
                <w:sz w:val="20"/>
                <w:szCs w:val="20"/>
                <w:highlight w:val="lightGray"/>
              </w:rPr>
              <w:t xml:space="preserve"> </w:t>
            </w:r>
            <w:r w:rsidRPr="001A75C8">
              <w:rPr>
                <w:rFonts w:asciiTheme="minorHAnsi" w:hAnsiTheme="minorHAnsi"/>
                <w:color w:val="000000"/>
                <w:sz w:val="20"/>
                <w:szCs w:val="20"/>
                <w:highlight w:val="lightGray"/>
              </w:rPr>
              <w:t>questions,</w:t>
            </w:r>
            <w:r w:rsidRPr="001A75C8">
              <w:rPr>
                <w:rFonts w:asciiTheme="minorHAnsi" w:hAnsiTheme="minorHAnsi"/>
                <w:color w:val="000000"/>
                <w:spacing w:val="32"/>
                <w:sz w:val="20"/>
                <w:szCs w:val="20"/>
                <w:highlight w:val="lightGray"/>
              </w:rPr>
              <w:t xml:space="preserve"> </w:t>
            </w:r>
            <w:r w:rsidRPr="001A75C8">
              <w:rPr>
                <w:rFonts w:asciiTheme="minorHAnsi" w:hAnsiTheme="minorHAnsi"/>
                <w:color w:val="000000"/>
                <w:sz w:val="20"/>
                <w:szCs w:val="20"/>
                <w:highlight w:val="lightGray"/>
              </w:rPr>
              <w:t>indicators,</w:t>
            </w:r>
            <w:r w:rsidRPr="001A75C8">
              <w:rPr>
                <w:rFonts w:asciiTheme="minorHAnsi" w:hAnsiTheme="minorHAnsi"/>
                <w:color w:val="000000"/>
                <w:spacing w:val="-5"/>
                <w:sz w:val="20"/>
                <w:szCs w:val="20"/>
                <w:highlight w:val="lightGray"/>
              </w:rPr>
              <w:t xml:space="preserve"> </w:t>
            </w:r>
            <w:r w:rsidRPr="001A75C8">
              <w:rPr>
                <w:rFonts w:asciiTheme="minorHAnsi" w:hAnsiTheme="minorHAnsi"/>
                <w:color w:val="000000"/>
                <w:sz w:val="20"/>
                <w:szCs w:val="20"/>
                <w:highlight w:val="lightGray"/>
              </w:rPr>
              <w:t>data</w:t>
            </w:r>
            <w:r w:rsidRPr="001A75C8">
              <w:rPr>
                <w:rFonts w:asciiTheme="minorHAnsi" w:hAnsiTheme="minorHAnsi"/>
                <w:color w:val="000000"/>
                <w:spacing w:val="-8"/>
                <w:sz w:val="20"/>
                <w:szCs w:val="20"/>
                <w:highlight w:val="lightGray"/>
              </w:rPr>
              <w:t xml:space="preserve"> </w:t>
            </w:r>
            <w:r w:rsidRPr="001A75C8">
              <w:rPr>
                <w:rFonts w:asciiTheme="minorHAnsi" w:hAnsiTheme="minorHAnsi"/>
                <w:color w:val="000000"/>
                <w:sz w:val="20"/>
                <w:szCs w:val="20"/>
                <w:highlight w:val="lightGray"/>
              </w:rPr>
              <w:t>sources,</w:t>
            </w:r>
            <w:r w:rsidRPr="001A75C8">
              <w:rPr>
                <w:rFonts w:asciiTheme="minorHAnsi" w:hAnsiTheme="minorHAnsi"/>
                <w:color w:val="000000"/>
                <w:spacing w:val="-5"/>
                <w:sz w:val="20"/>
                <w:szCs w:val="20"/>
                <w:highlight w:val="lightGray"/>
              </w:rPr>
              <w:t xml:space="preserve"> </w:t>
            </w:r>
            <w:r w:rsidRPr="001A75C8">
              <w:rPr>
                <w:rFonts w:asciiTheme="minorHAnsi" w:hAnsiTheme="minorHAnsi"/>
                <w:color w:val="000000"/>
                <w:sz w:val="20"/>
                <w:szCs w:val="20"/>
                <w:highlight w:val="lightGray"/>
              </w:rPr>
              <w:t>analytical</w:t>
            </w:r>
            <w:r w:rsidRPr="001A75C8">
              <w:rPr>
                <w:rFonts w:asciiTheme="minorHAnsi" w:hAnsiTheme="minorHAnsi"/>
                <w:color w:val="000000"/>
                <w:sz w:val="20"/>
                <w:szCs w:val="20"/>
              </w:rPr>
              <w:t xml:space="preserve"> </w:t>
            </w:r>
            <w:r w:rsidRPr="001A75C8">
              <w:rPr>
                <w:rFonts w:asciiTheme="minorHAnsi" w:hAnsiTheme="minorHAnsi"/>
                <w:color w:val="000000"/>
                <w:sz w:val="20"/>
                <w:szCs w:val="20"/>
                <w:highlight w:val="lightGray"/>
              </w:rPr>
              <w:t xml:space="preserve">methods, and an </w:t>
            </w:r>
            <w:r w:rsidRPr="001A75C8">
              <w:rPr>
                <w:rFonts w:asciiTheme="minorHAnsi" w:hAnsiTheme="minorHAnsi"/>
                <w:color w:val="000000"/>
                <w:sz w:val="20"/>
                <w:szCs w:val="20"/>
                <w:highlight w:val="lightGray"/>
              </w:rPr>
              <w:lastRenderedPageBreak/>
              <w:t>adaptable CO assessment toolkit;</w:t>
            </w:r>
          </w:p>
          <w:p w14:paraId="0721CCC4" w14:textId="50EF4CA6" w:rsidR="002A23BF" w:rsidRPr="001A75C8" w:rsidRDefault="002A23BF" w:rsidP="001A75C8">
            <w:pPr>
              <w:spacing w:line="240" w:lineRule="auto"/>
              <w:rPr>
                <w:rStyle w:val="TORTemplate"/>
                <w:lang w:val="en-AU"/>
              </w:rPr>
            </w:pPr>
            <w:r w:rsidRPr="001A75C8">
              <w:rPr>
                <w:rFonts w:asciiTheme="minorHAnsi" w:hAnsiTheme="minorHAnsi"/>
                <w:highlight w:val="lightGray"/>
              </w:rPr>
              <w:t>Country-selection criteria, intervention options, results</w:t>
            </w:r>
            <w:r w:rsidRPr="001A75C8">
              <w:rPr>
                <w:rFonts w:asciiTheme="minorHAnsi" w:hAnsiTheme="minorHAnsi"/>
              </w:rPr>
              <w:t xml:space="preserve"> </w:t>
            </w:r>
            <w:r w:rsidRPr="001A75C8">
              <w:rPr>
                <w:rFonts w:asciiTheme="minorHAnsi" w:hAnsiTheme="minorHAnsi"/>
                <w:highlight w:val="lightGray"/>
              </w:rPr>
              <w:t>chain,</w:t>
            </w:r>
            <w:r w:rsidRPr="001A75C8">
              <w:rPr>
                <w:rFonts w:asciiTheme="minorHAnsi" w:hAnsiTheme="minorHAnsi"/>
                <w:spacing w:val="-6"/>
                <w:highlight w:val="lightGray"/>
              </w:rPr>
              <w:t xml:space="preserve"> </w:t>
            </w:r>
            <w:r w:rsidRPr="001A75C8">
              <w:rPr>
                <w:rFonts w:asciiTheme="minorHAnsi" w:hAnsiTheme="minorHAnsi"/>
                <w:highlight w:val="lightGray"/>
              </w:rPr>
              <w:t>preliminary</w:t>
            </w:r>
            <w:r w:rsidRPr="001A75C8">
              <w:rPr>
                <w:rFonts w:asciiTheme="minorHAnsi" w:hAnsiTheme="minorHAnsi"/>
                <w:spacing w:val="-6"/>
                <w:highlight w:val="lightGray"/>
              </w:rPr>
              <w:t xml:space="preserve"> </w:t>
            </w:r>
            <w:r w:rsidRPr="001A75C8">
              <w:rPr>
                <w:rFonts w:asciiTheme="minorHAnsi" w:hAnsiTheme="minorHAnsi"/>
                <w:highlight w:val="lightGray"/>
              </w:rPr>
              <w:t>results</w:t>
            </w:r>
            <w:r w:rsidRPr="001A75C8">
              <w:rPr>
                <w:rFonts w:asciiTheme="minorHAnsi" w:hAnsiTheme="minorHAnsi"/>
                <w:spacing w:val="-6"/>
                <w:highlight w:val="lightGray"/>
              </w:rPr>
              <w:t xml:space="preserve"> </w:t>
            </w:r>
            <w:r w:rsidRPr="001A75C8">
              <w:rPr>
                <w:rFonts w:asciiTheme="minorHAnsi" w:hAnsiTheme="minorHAnsi"/>
                <w:highlight w:val="lightGray"/>
              </w:rPr>
              <w:t>framework,</w:t>
            </w:r>
            <w:r w:rsidRPr="001A75C8">
              <w:rPr>
                <w:rFonts w:asciiTheme="minorHAnsi" w:hAnsiTheme="minorHAnsi"/>
                <w:spacing w:val="-6"/>
                <w:highlight w:val="lightGray"/>
              </w:rPr>
              <w:t xml:space="preserve"> </w:t>
            </w:r>
            <w:r w:rsidRPr="001A75C8">
              <w:rPr>
                <w:rFonts w:asciiTheme="minorHAnsi" w:hAnsiTheme="minorHAnsi"/>
                <w:highlight w:val="lightGray"/>
              </w:rPr>
              <w:t>draft</w:t>
            </w:r>
            <w:r w:rsidRPr="001A75C8">
              <w:rPr>
                <w:rFonts w:asciiTheme="minorHAnsi" w:hAnsiTheme="minorHAnsi"/>
                <w:spacing w:val="-6"/>
                <w:highlight w:val="lightGray"/>
              </w:rPr>
              <w:t xml:space="preserve"> </w:t>
            </w:r>
            <w:r w:rsidRPr="001A75C8">
              <w:rPr>
                <w:rFonts w:asciiTheme="minorHAnsi" w:hAnsiTheme="minorHAnsi"/>
                <w:highlight w:val="lightGray"/>
              </w:rPr>
              <w:t>pilot</w:t>
            </w:r>
            <w:r w:rsidRPr="001A75C8">
              <w:rPr>
                <w:rFonts w:asciiTheme="minorHAnsi" w:hAnsiTheme="minorHAnsi"/>
                <w:spacing w:val="-6"/>
                <w:highlight w:val="lightGray"/>
              </w:rPr>
              <w:t xml:space="preserve"> </w:t>
            </w:r>
            <w:r w:rsidRPr="001A75C8">
              <w:rPr>
                <w:rFonts w:asciiTheme="minorHAnsi" w:hAnsiTheme="minorHAnsi"/>
                <w:highlight w:val="lightGray"/>
              </w:rPr>
              <w:t>TOR,</w:t>
            </w:r>
            <w:r w:rsidRPr="001A75C8">
              <w:rPr>
                <w:rFonts w:asciiTheme="minorHAnsi" w:hAnsiTheme="minorHAnsi"/>
                <w:spacing w:val="-6"/>
                <w:highlight w:val="lightGray"/>
              </w:rPr>
              <w:t xml:space="preserve"> </w:t>
            </w:r>
            <w:r w:rsidRPr="001A75C8">
              <w:rPr>
                <w:rFonts w:asciiTheme="minorHAnsi" w:hAnsiTheme="minorHAnsi"/>
                <w:highlight w:val="lightGray"/>
              </w:rPr>
              <w:t>and</w:t>
            </w:r>
            <w:r w:rsidRPr="001A75C8">
              <w:rPr>
                <w:rFonts w:asciiTheme="minorHAnsi" w:hAnsiTheme="minorHAnsi"/>
              </w:rPr>
              <w:t xml:space="preserve"> </w:t>
            </w:r>
            <w:r w:rsidRPr="001A75C8">
              <w:rPr>
                <w:rFonts w:asciiTheme="minorHAnsi" w:hAnsiTheme="minorHAnsi"/>
                <w:highlight w:val="lightGray"/>
              </w:rPr>
              <w:t>three indicative implementation and investment options.</w:t>
            </w:r>
          </w:p>
        </w:tc>
        <w:tc>
          <w:tcPr>
            <w:tcW w:w="1350" w:type="dxa"/>
          </w:tcPr>
          <w:p w14:paraId="36B93772" w14:textId="075C4C2F" w:rsidR="002A23BF" w:rsidRPr="00A24193" w:rsidRDefault="002A23BF" w:rsidP="002A23BF">
            <w:pPr>
              <w:spacing w:line="240" w:lineRule="auto"/>
              <w:rPr>
                <w:rFonts w:asciiTheme="minorHAnsi" w:hAnsiTheme="minorHAnsi"/>
              </w:rPr>
            </w:pPr>
            <w:r>
              <w:lastRenderedPageBreak/>
              <w:t>29</w:t>
            </w:r>
            <w:r>
              <w:rPr>
                <w:spacing w:val="-4"/>
              </w:rPr>
              <w:t xml:space="preserve"> </w:t>
            </w:r>
            <w:r>
              <w:rPr>
                <w:spacing w:val="-2"/>
              </w:rPr>
              <w:t xml:space="preserve">January, </w:t>
            </w:r>
            <w:r>
              <w:rPr>
                <w:spacing w:val="-4"/>
              </w:rPr>
              <w:t>2027</w:t>
            </w:r>
          </w:p>
        </w:tc>
        <w:tc>
          <w:tcPr>
            <w:tcW w:w="1231" w:type="dxa"/>
            <w:shd w:val="clear" w:color="auto" w:fill="FFFFFF" w:themeFill="background1"/>
          </w:tcPr>
          <w:sdt>
            <w:sdtPr>
              <w:rPr>
                <w:rStyle w:val="TORTemplate"/>
              </w:rPr>
              <w:id w:val="-97492252"/>
              <w:placeholder>
                <w:docPart w:val="03FAE4B1FE774354B9862DF6CCD8B8FF"/>
              </w:placeholder>
            </w:sdtPr>
            <w:sdtEndPr>
              <w:rPr>
                <w:rStyle w:val="DefaultParagraphFont"/>
                <w:rFonts w:ascii="Arial" w:eastAsia="Arial Unicode MS" w:hAnsi="Arial" w:cstheme="minorBidi"/>
                <w:b/>
                <w:bCs/>
                <w:color w:val="auto"/>
                <w:lang w:val="en-AU"/>
              </w:rPr>
            </w:sdtEndPr>
            <w:sdtContent>
              <w:p w14:paraId="214EB2E7" w14:textId="39CFB413" w:rsidR="002A23BF" w:rsidRPr="004D3B1E" w:rsidRDefault="002A23BF" w:rsidP="002A23BF">
                <w:pPr>
                  <w:spacing w:line="240" w:lineRule="auto"/>
                  <w:rPr>
                    <w:rFonts w:asciiTheme="minorHAnsi" w:hAnsiTheme="minorHAnsi"/>
                    <w:lang w:val="en-AU"/>
                  </w:rPr>
                </w:pPr>
              </w:p>
              <w:p w14:paraId="7A90EBC0" w14:textId="63321518" w:rsidR="002A23BF" w:rsidRPr="009B3299" w:rsidRDefault="002A23BF" w:rsidP="002A23BF">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2E3EF22294764D408EB2F3E0DA65653C"/>
              </w:placeholder>
              <w:showingPlcHdr/>
            </w:sdtPr>
            <w:sdtEndPr>
              <w:rPr>
                <w:rStyle w:val="DefaultParagraphFont"/>
                <w:rFonts w:ascii="Arial" w:eastAsia="Arial Unicode MS" w:hAnsi="Arial" w:cstheme="minorBidi"/>
                <w:b/>
                <w:bCs/>
                <w:color w:val="auto"/>
                <w:lang w:val="en-AU"/>
              </w:rPr>
            </w:sdtEndPr>
            <w:sdtContent>
              <w:p w14:paraId="24B10EB3" w14:textId="77777777" w:rsidR="002A23BF" w:rsidRPr="009B3299" w:rsidRDefault="002A23BF" w:rsidP="002A23B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7D9CC6B7E2474F0F859D61CC3C02500F"/>
              </w:placeholder>
              <w:showingPlcHdr/>
            </w:sdtPr>
            <w:sdtEndPr>
              <w:rPr>
                <w:rStyle w:val="DefaultParagraphFont"/>
                <w:rFonts w:ascii="Arial" w:eastAsia="Arial Unicode MS" w:hAnsi="Arial" w:cstheme="minorBidi"/>
                <w:b/>
                <w:bCs/>
                <w:color w:val="auto"/>
                <w:lang w:val="en-AU"/>
              </w:rPr>
            </w:sdtEndPr>
            <w:sdtContent>
              <w:p w14:paraId="378DBCDF" w14:textId="77777777" w:rsidR="002A23BF" w:rsidRPr="009B3299" w:rsidRDefault="002A23BF" w:rsidP="002A23B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FE4BA67E08BA4B88A7537C918F2A380B"/>
              </w:placeholder>
              <w:showingPlcHdr/>
            </w:sdtPr>
            <w:sdtEndPr>
              <w:rPr>
                <w:rStyle w:val="DefaultParagraphFont"/>
                <w:rFonts w:ascii="Arial" w:eastAsia="Arial Unicode MS" w:hAnsi="Arial" w:cstheme="minorBidi"/>
                <w:b/>
                <w:bCs/>
                <w:color w:val="auto"/>
                <w:lang w:val="en-AU"/>
              </w:rPr>
            </w:sdtEndPr>
            <w:sdtContent>
              <w:p w14:paraId="53939AAA" w14:textId="77777777" w:rsidR="002A23BF" w:rsidRPr="009B3299" w:rsidRDefault="002A23BF" w:rsidP="002A23B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AA9DDE34EDBD47ACA708A6CECB486691"/>
              </w:placeholder>
              <w:showingPlcHdr/>
            </w:sdtPr>
            <w:sdtEndPr>
              <w:rPr>
                <w:rStyle w:val="DefaultParagraphFont"/>
                <w:rFonts w:ascii="Arial" w:eastAsia="Arial Unicode MS" w:hAnsi="Arial" w:cstheme="minorBidi"/>
                <w:b/>
                <w:bCs/>
                <w:color w:val="auto"/>
                <w:lang w:val="en-AU"/>
              </w:rPr>
            </w:sdtEndPr>
            <w:sdtContent>
              <w:p w14:paraId="60A15BEC" w14:textId="77777777" w:rsidR="002A23BF" w:rsidRPr="009B3299" w:rsidRDefault="002A23BF" w:rsidP="002A23BF">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EC4D396C2D144E25B9B0EB41064B49B3"/>
              </w:placeholder>
            </w:sdtPr>
            <w:sdtEndPr>
              <w:rPr>
                <w:rStyle w:val="DefaultParagraphFont"/>
                <w:rFonts w:ascii="Arial" w:eastAsia="Arial Unicode MS" w:hAnsi="Arial" w:cstheme="minorBidi"/>
                <w:b/>
                <w:bCs/>
                <w:color w:val="auto"/>
                <w:lang w:val="en-AU"/>
              </w:rPr>
            </w:sdtEndPr>
            <w:sdtContent>
              <w:p w14:paraId="295069B7" w14:textId="047786F1" w:rsidR="002A23BF" w:rsidRPr="009B3299" w:rsidRDefault="002A23BF" w:rsidP="002A23BF">
                <w:pPr>
                  <w:spacing w:line="240" w:lineRule="auto"/>
                  <w:rPr>
                    <w:rFonts w:asciiTheme="minorHAnsi" w:hAnsiTheme="minorHAnsi"/>
                  </w:rPr>
                </w:pPr>
                <w:sdt>
                  <w:sdtPr>
                    <w:rPr>
                      <w:rStyle w:val="TORTemplate"/>
                      <w:sz w:val="16"/>
                      <w:szCs w:val="16"/>
                    </w:rPr>
                    <w:id w:val="1885293250"/>
                    <w:placeholder>
                      <w:docPart w:val="62833B08F3D5407D97427352AD10E0C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450BFA" w:rsidRPr="00EC460A" w14:paraId="3D7E0235" w14:textId="77777777" w:rsidTr="0061181B">
        <w:trPr>
          <w:gridAfter w:val="1"/>
          <w:wAfter w:w="17" w:type="dxa"/>
        </w:trPr>
        <w:tc>
          <w:tcPr>
            <w:tcW w:w="540" w:type="dxa"/>
          </w:tcPr>
          <w:p w14:paraId="17A37C04" w14:textId="4AB7FF5D" w:rsidR="00450BFA" w:rsidRPr="0024564A" w:rsidRDefault="00450BFA" w:rsidP="00450BFA">
            <w:pPr>
              <w:spacing w:line="240" w:lineRule="auto"/>
              <w:jc w:val="center"/>
              <w:rPr>
                <w:rFonts w:asciiTheme="minorHAnsi" w:hAnsiTheme="minorHAnsi" w:cstheme="minorBidi"/>
              </w:rPr>
            </w:pPr>
            <w:r>
              <w:rPr>
                <w:rFonts w:asciiTheme="minorHAnsi" w:hAnsiTheme="minorHAnsi" w:cstheme="minorBidi"/>
              </w:rPr>
              <w:t>5.</w:t>
            </w:r>
          </w:p>
        </w:tc>
        <w:tc>
          <w:tcPr>
            <w:tcW w:w="5220" w:type="dxa"/>
          </w:tcPr>
          <w:p w14:paraId="2FCDA1C5" w14:textId="49F901DD" w:rsidR="00450BFA" w:rsidRPr="001A75C8" w:rsidRDefault="00450BFA" w:rsidP="001A75C8">
            <w:pPr>
              <w:spacing w:line="240" w:lineRule="auto"/>
              <w:rPr>
                <w:rFonts w:asciiTheme="minorHAnsi" w:hAnsiTheme="minorHAnsi"/>
              </w:rPr>
            </w:pPr>
            <w:r w:rsidRPr="001A75C8">
              <w:rPr>
                <w:rFonts w:asciiTheme="minorHAnsi" w:hAnsiTheme="minorHAnsi"/>
                <w:b/>
                <w:highlight w:val="lightGray"/>
              </w:rPr>
              <w:t xml:space="preserve">Final Research and External Engagement Package: </w:t>
            </w:r>
            <w:r w:rsidRPr="001A75C8">
              <w:rPr>
                <w:rFonts w:asciiTheme="minorHAnsi" w:hAnsiTheme="minorHAnsi"/>
                <w:highlight w:val="lightGray"/>
              </w:rPr>
              <w:t>Final report and</w:t>
            </w:r>
            <w:r w:rsidRPr="001A75C8">
              <w:rPr>
                <w:rFonts w:asciiTheme="minorHAnsi" w:hAnsiTheme="minorHAnsi"/>
              </w:rPr>
              <w:t xml:space="preserve"> </w:t>
            </w:r>
            <w:r w:rsidRPr="001A75C8">
              <w:rPr>
                <w:rFonts w:asciiTheme="minorHAnsi" w:hAnsiTheme="minorHAnsi"/>
                <w:highlight w:val="lightGray"/>
              </w:rPr>
              <w:t>executive</w:t>
            </w:r>
            <w:r w:rsidRPr="001A75C8">
              <w:rPr>
                <w:rFonts w:asciiTheme="minorHAnsi" w:hAnsiTheme="minorHAnsi"/>
                <w:spacing w:val="-9"/>
                <w:highlight w:val="lightGray"/>
              </w:rPr>
              <w:t xml:space="preserve"> </w:t>
            </w:r>
            <w:r w:rsidRPr="001A75C8">
              <w:rPr>
                <w:rFonts w:asciiTheme="minorHAnsi" w:hAnsiTheme="minorHAnsi"/>
                <w:highlight w:val="lightGray"/>
              </w:rPr>
              <w:t>summary;</w:t>
            </w:r>
            <w:r w:rsidRPr="001A75C8">
              <w:rPr>
                <w:rFonts w:asciiTheme="minorHAnsi" w:hAnsiTheme="minorHAnsi"/>
                <w:spacing w:val="-9"/>
                <w:highlight w:val="lightGray"/>
              </w:rPr>
              <w:t xml:space="preserve"> </w:t>
            </w:r>
            <w:r w:rsidRPr="001A75C8">
              <w:rPr>
                <w:rFonts w:asciiTheme="minorHAnsi" w:hAnsiTheme="minorHAnsi"/>
                <w:highlight w:val="lightGray"/>
              </w:rPr>
              <w:t>strategic</w:t>
            </w:r>
            <w:r w:rsidRPr="001A75C8">
              <w:rPr>
                <w:rFonts w:asciiTheme="minorHAnsi" w:hAnsiTheme="minorHAnsi"/>
                <w:spacing w:val="-6"/>
                <w:highlight w:val="lightGray"/>
              </w:rPr>
              <w:t xml:space="preserve"> </w:t>
            </w:r>
            <w:r w:rsidRPr="001A75C8">
              <w:rPr>
                <w:rFonts w:asciiTheme="minorHAnsi" w:hAnsiTheme="minorHAnsi"/>
                <w:highlight w:val="lightGray"/>
              </w:rPr>
              <w:t>recommendations;</w:t>
            </w:r>
            <w:r w:rsidRPr="001A75C8">
              <w:rPr>
                <w:rFonts w:asciiTheme="minorHAnsi" w:hAnsiTheme="minorHAnsi"/>
                <w:spacing w:val="-9"/>
                <w:highlight w:val="lightGray"/>
              </w:rPr>
              <w:t xml:space="preserve"> </w:t>
            </w:r>
            <w:r w:rsidRPr="001A75C8">
              <w:rPr>
                <w:rFonts w:asciiTheme="minorHAnsi" w:hAnsiTheme="minorHAnsi"/>
                <w:highlight w:val="lightGray"/>
              </w:rPr>
              <w:t>two-page</w:t>
            </w:r>
            <w:r w:rsidRPr="001A75C8">
              <w:rPr>
                <w:rFonts w:asciiTheme="minorHAnsi" w:hAnsiTheme="minorHAnsi"/>
                <w:spacing w:val="-7"/>
                <w:highlight w:val="lightGray"/>
              </w:rPr>
              <w:t xml:space="preserve"> </w:t>
            </w:r>
            <w:r w:rsidRPr="001A75C8">
              <w:rPr>
                <w:rFonts w:asciiTheme="minorHAnsi" w:hAnsiTheme="minorHAnsi"/>
                <w:highlight w:val="lightGray"/>
              </w:rPr>
              <w:t>evidence</w:t>
            </w:r>
            <w:r w:rsidRPr="001A75C8">
              <w:rPr>
                <w:rFonts w:asciiTheme="minorHAnsi" w:hAnsiTheme="minorHAnsi"/>
              </w:rPr>
              <w:t xml:space="preserve"> </w:t>
            </w:r>
            <w:r w:rsidRPr="001A75C8">
              <w:rPr>
                <w:rFonts w:asciiTheme="minorHAnsi" w:hAnsiTheme="minorHAnsi"/>
                <w:highlight w:val="lightGray"/>
              </w:rPr>
              <w:t>brief; donor-facing investment narrative; conference-ready</w:t>
            </w:r>
            <w:r w:rsidRPr="001A75C8">
              <w:rPr>
                <w:rFonts w:asciiTheme="minorHAnsi" w:hAnsiTheme="minorHAnsi"/>
              </w:rPr>
              <w:t xml:space="preserve"> </w:t>
            </w:r>
            <w:r w:rsidRPr="001A75C8">
              <w:rPr>
                <w:rFonts w:asciiTheme="minorHAnsi" w:hAnsiTheme="minorHAnsi"/>
                <w:highlight w:val="lightGray"/>
              </w:rPr>
              <w:t>presentation; short and extended speaking points; frequently asked</w:t>
            </w:r>
            <w:r w:rsidRPr="001A75C8">
              <w:rPr>
                <w:rFonts w:asciiTheme="minorHAnsi" w:hAnsiTheme="minorHAnsi"/>
              </w:rPr>
              <w:t xml:space="preserve"> </w:t>
            </w:r>
            <w:r w:rsidRPr="001A75C8">
              <w:rPr>
                <w:rFonts w:asciiTheme="minorHAnsi" w:hAnsiTheme="minorHAnsi"/>
                <w:highlight w:val="lightGray"/>
              </w:rPr>
              <w:t>questions; four to six case studies where evidence permits; and a</w:t>
            </w:r>
            <w:r w:rsidRPr="001A75C8">
              <w:rPr>
                <w:rFonts w:asciiTheme="minorHAnsi" w:hAnsiTheme="minorHAnsi"/>
              </w:rPr>
              <w:t xml:space="preserve"> </w:t>
            </w:r>
            <w:r w:rsidRPr="001A75C8">
              <w:rPr>
                <w:rFonts w:asciiTheme="minorHAnsi" w:hAnsiTheme="minorHAnsi"/>
                <w:highlight w:val="lightGray"/>
              </w:rPr>
              <w:t>sourced evidence and claims bank distinguishing established</w:t>
            </w:r>
            <w:r w:rsidRPr="001A75C8">
              <w:rPr>
                <w:rFonts w:asciiTheme="minorHAnsi" w:hAnsiTheme="minorHAnsi"/>
              </w:rPr>
              <w:t xml:space="preserve"> </w:t>
            </w:r>
            <w:r w:rsidRPr="001A75C8">
              <w:rPr>
                <w:rFonts w:asciiTheme="minorHAnsi" w:hAnsiTheme="minorHAnsi"/>
                <w:highlight w:val="lightGray"/>
              </w:rPr>
              <w:t>findings, reported experience, plausible risks and unresolved</w:t>
            </w:r>
            <w:r w:rsidRPr="001A75C8">
              <w:rPr>
                <w:rFonts w:asciiTheme="minorHAnsi" w:hAnsiTheme="minorHAnsi"/>
              </w:rPr>
              <w:t xml:space="preserve"> </w:t>
            </w:r>
            <w:r w:rsidRPr="001A75C8">
              <w:rPr>
                <w:rFonts w:asciiTheme="minorHAnsi" w:hAnsiTheme="minorHAnsi"/>
                <w:spacing w:val="-2"/>
                <w:highlight w:val="lightGray"/>
              </w:rPr>
              <w:t>assumptions.</w:t>
            </w:r>
          </w:p>
        </w:tc>
        <w:tc>
          <w:tcPr>
            <w:tcW w:w="1350" w:type="dxa"/>
          </w:tcPr>
          <w:p w14:paraId="7EC3D236" w14:textId="70C965D5" w:rsidR="00450BFA" w:rsidRPr="00A24193" w:rsidRDefault="00450BFA" w:rsidP="00450BFA">
            <w:pPr>
              <w:spacing w:line="240" w:lineRule="auto"/>
              <w:rPr>
                <w:rFonts w:asciiTheme="minorHAnsi" w:hAnsiTheme="minorHAnsi"/>
              </w:rPr>
            </w:pPr>
            <w:r>
              <w:rPr>
                <w:highlight w:val="lightGray"/>
              </w:rPr>
              <w:t xml:space="preserve">9 </w:t>
            </w:r>
            <w:proofErr w:type="gramStart"/>
            <w:r>
              <w:rPr>
                <w:highlight w:val="lightGray"/>
              </w:rPr>
              <w:t>February</w:t>
            </w:r>
            <w:r>
              <w:t xml:space="preserve">  </w:t>
            </w:r>
            <w:r>
              <w:rPr>
                <w:spacing w:val="-4"/>
                <w:highlight w:val="lightGray"/>
              </w:rPr>
              <w:t>2027</w:t>
            </w:r>
            <w:proofErr w:type="gramEnd"/>
          </w:p>
        </w:tc>
        <w:tc>
          <w:tcPr>
            <w:tcW w:w="1231" w:type="dxa"/>
            <w:shd w:val="clear" w:color="auto" w:fill="FFFFFF" w:themeFill="background1"/>
          </w:tcPr>
          <w:p w14:paraId="3964650B" w14:textId="745408E5" w:rsidR="00450BFA" w:rsidRPr="009B3299" w:rsidRDefault="00450BFA" w:rsidP="00450BFA">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B2F4F06DED9B48CAA785213240EDA3C2"/>
              </w:placeholder>
              <w:showingPlcHdr/>
            </w:sdtPr>
            <w:sdtEndPr>
              <w:rPr>
                <w:rStyle w:val="DefaultParagraphFont"/>
                <w:rFonts w:ascii="Arial" w:eastAsia="Arial Unicode MS" w:hAnsi="Arial" w:cstheme="minorBidi"/>
                <w:b/>
                <w:bCs/>
                <w:color w:val="auto"/>
                <w:lang w:val="en-AU"/>
              </w:rPr>
            </w:sdtEndPr>
            <w:sdtContent>
              <w:p w14:paraId="5B85218C" w14:textId="77777777" w:rsidR="00450BFA" w:rsidRPr="009B3299" w:rsidRDefault="00450BFA" w:rsidP="00450BF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936A8B6B76FE4745BC94FDCBEC5BE021"/>
              </w:placeholder>
              <w:showingPlcHdr/>
            </w:sdtPr>
            <w:sdtEndPr>
              <w:rPr>
                <w:rStyle w:val="DefaultParagraphFont"/>
                <w:rFonts w:ascii="Arial" w:eastAsia="Arial Unicode MS" w:hAnsi="Arial" w:cstheme="minorBidi"/>
                <w:b/>
                <w:bCs/>
                <w:color w:val="auto"/>
                <w:lang w:val="en-AU"/>
              </w:rPr>
            </w:sdtEndPr>
            <w:sdtContent>
              <w:p w14:paraId="1D64EDCD" w14:textId="77777777" w:rsidR="00450BFA" w:rsidRPr="009B3299" w:rsidRDefault="00450BFA" w:rsidP="00450BF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FA25253B75654EEB9C715778A5067A65"/>
              </w:placeholder>
              <w:showingPlcHdr/>
            </w:sdtPr>
            <w:sdtEndPr>
              <w:rPr>
                <w:rStyle w:val="DefaultParagraphFont"/>
                <w:rFonts w:ascii="Arial" w:eastAsia="Arial Unicode MS" w:hAnsi="Arial" w:cstheme="minorBidi"/>
                <w:b/>
                <w:bCs/>
                <w:color w:val="auto"/>
                <w:lang w:val="en-AU"/>
              </w:rPr>
            </w:sdtEndPr>
            <w:sdtContent>
              <w:p w14:paraId="44038134" w14:textId="77777777" w:rsidR="00450BFA" w:rsidRPr="009B3299" w:rsidRDefault="00450BFA" w:rsidP="00450BF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BC08F603FFC34BCFA39F2BCF0FCDC316"/>
              </w:placeholder>
              <w:showingPlcHdr/>
            </w:sdtPr>
            <w:sdtEndPr>
              <w:rPr>
                <w:rStyle w:val="DefaultParagraphFont"/>
                <w:rFonts w:ascii="Arial" w:eastAsia="Arial Unicode MS" w:hAnsi="Arial" w:cstheme="minorBidi"/>
                <w:b/>
                <w:bCs/>
                <w:color w:val="auto"/>
                <w:lang w:val="en-AU"/>
              </w:rPr>
            </w:sdtEndPr>
            <w:sdtContent>
              <w:p w14:paraId="5580766A" w14:textId="77777777" w:rsidR="00450BFA" w:rsidRPr="009B3299" w:rsidRDefault="00450BFA" w:rsidP="00450BF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9FC47773692E40228C2CE6D07EBAF869"/>
              </w:placeholder>
            </w:sdtPr>
            <w:sdtEndPr>
              <w:rPr>
                <w:rStyle w:val="DefaultParagraphFont"/>
                <w:rFonts w:ascii="Arial" w:eastAsia="Arial Unicode MS" w:hAnsi="Arial" w:cstheme="minorBidi"/>
                <w:b/>
                <w:bCs/>
                <w:color w:val="auto"/>
                <w:lang w:val="en-AU"/>
              </w:rPr>
            </w:sdtEndPr>
            <w:sdtContent>
              <w:p w14:paraId="3C4BA822" w14:textId="78807C1A" w:rsidR="00450BFA" w:rsidRPr="009B3299" w:rsidRDefault="00450BFA" w:rsidP="00450BFA">
                <w:pPr>
                  <w:spacing w:line="240" w:lineRule="auto"/>
                  <w:rPr>
                    <w:rFonts w:asciiTheme="minorHAnsi" w:hAnsiTheme="minorHAnsi"/>
                  </w:rPr>
                </w:pPr>
                <w:sdt>
                  <w:sdtPr>
                    <w:rPr>
                      <w:rStyle w:val="TORTemplate"/>
                      <w:sz w:val="16"/>
                      <w:szCs w:val="16"/>
                    </w:rPr>
                    <w:id w:val="-1874068658"/>
                    <w:placeholder>
                      <w:docPart w:val="AD46A33A0DE4460297357ECF038EA28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450BFA" w:rsidRPr="00EC460A" w14:paraId="140E1A42" w14:textId="77777777" w:rsidTr="0061181B">
        <w:trPr>
          <w:trHeight w:val="350"/>
        </w:trPr>
        <w:tc>
          <w:tcPr>
            <w:tcW w:w="540" w:type="dxa"/>
          </w:tcPr>
          <w:p w14:paraId="4EC6C3F3" w14:textId="77777777" w:rsidR="00450BFA" w:rsidRPr="00EC460A" w:rsidRDefault="00450BFA" w:rsidP="00450BFA">
            <w:pPr>
              <w:spacing w:line="240" w:lineRule="auto"/>
              <w:jc w:val="both"/>
              <w:rPr>
                <w:rFonts w:asciiTheme="minorHAnsi" w:hAnsiTheme="minorHAnsi" w:cstheme="minorHAnsi"/>
                <w:b/>
                <w:bCs/>
              </w:rPr>
            </w:pPr>
          </w:p>
        </w:tc>
        <w:tc>
          <w:tcPr>
            <w:tcW w:w="10228" w:type="dxa"/>
            <w:gridSpan w:val="6"/>
          </w:tcPr>
          <w:p w14:paraId="3A5815A6" w14:textId="30B0C043" w:rsidR="00450BFA" w:rsidRPr="00EC460A" w:rsidRDefault="00450BFA" w:rsidP="00450BFA">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450BFA" w:rsidRPr="00EC460A" w:rsidRDefault="00450BFA" w:rsidP="00450BFA">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450BFA" w:rsidRPr="00EC460A" w:rsidRDefault="00450BFA" w:rsidP="00450BFA">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485B02347F0C485B81D247BD476248E4"/>
              </w:placeholder>
              <w:showingPlcHdr/>
            </w:sdtPr>
            <w:sdtEndPr>
              <w:rPr>
                <w:rStyle w:val="DefaultParagraphFont"/>
                <w:rFonts w:ascii="Arial" w:eastAsia="Arial Unicode MS" w:hAnsi="Arial" w:cstheme="minorBidi"/>
                <w:b/>
                <w:bCs/>
                <w:color w:val="auto"/>
                <w:lang w:val="en-AU"/>
              </w:rPr>
            </w:sdtEndPr>
            <w:sdtContent>
              <w:p w14:paraId="200C5463" w14:textId="77777777" w:rsidR="00450BFA" w:rsidRPr="009B3299" w:rsidRDefault="00450BFA" w:rsidP="00450BFA">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lastRenderedPageBreak/>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1181B">
      <w:headerReference w:type="even" r:id="rId11"/>
      <w:headerReference w:type="default" r:id="rId12"/>
      <w:footerReference w:type="even" r:id="rId13"/>
      <w:footerReference w:type="default" r:id="rId14"/>
      <w:headerReference w:type="first" r:id="rId15"/>
      <w:footerReference w:type="first" r:id="rId16"/>
      <w:pgSz w:w="16834" w:h="11909" w:orient="landscape" w:code="9"/>
      <w:pgMar w:top="1440" w:right="16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5102FD" w14:textId="77777777" w:rsidR="0054044D" w:rsidRDefault="0054044D">
      <w:pPr>
        <w:spacing w:line="240" w:lineRule="auto"/>
      </w:pPr>
      <w:r>
        <w:separator/>
      </w:r>
    </w:p>
  </w:endnote>
  <w:endnote w:type="continuationSeparator" w:id="0">
    <w:p w14:paraId="3BC5B0B4" w14:textId="77777777" w:rsidR="0054044D" w:rsidRDefault="005404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08304" w14:textId="77777777" w:rsidR="0054044D" w:rsidRDefault="0054044D">
      <w:pPr>
        <w:spacing w:line="240" w:lineRule="auto"/>
      </w:pPr>
      <w:r>
        <w:separator/>
      </w:r>
    </w:p>
  </w:footnote>
  <w:footnote w:type="continuationSeparator" w:id="0">
    <w:p w14:paraId="0D6E1DB9" w14:textId="77777777" w:rsidR="0054044D" w:rsidRDefault="005404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xmlns:w16cei="http://schemas.microsoft.com/office/word/2026/wordml/cei">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BD1B4D"/>
    <w:multiLevelType w:val="hybridMultilevel"/>
    <w:tmpl w:val="3096713E"/>
    <w:lvl w:ilvl="0" w:tplc="B85C208C">
      <w:numFmt w:val="bullet"/>
      <w:lvlText w:val="-"/>
      <w:lvlJc w:val="left"/>
      <w:pPr>
        <w:ind w:left="825" w:hanging="360"/>
      </w:pPr>
      <w:rPr>
        <w:rFonts w:ascii="Calibri" w:eastAsia="Calibri" w:hAnsi="Calibri" w:cs="Calibri" w:hint="default"/>
        <w:b w:val="0"/>
        <w:bCs w:val="0"/>
        <w:i w:val="0"/>
        <w:iCs w:val="0"/>
        <w:spacing w:val="0"/>
        <w:w w:val="99"/>
        <w:sz w:val="20"/>
        <w:szCs w:val="20"/>
        <w:shd w:val="clear" w:color="auto" w:fill="D3D3D3"/>
        <w:lang w:val="en-US" w:eastAsia="en-US" w:bidi="ar-SA"/>
      </w:rPr>
    </w:lvl>
    <w:lvl w:ilvl="1" w:tplc="DC86818A">
      <w:numFmt w:val="bullet"/>
      <w:lvlText w:val="•"/>
      <w:lvlJc w:val="left"/>
      <w:pPr>
        <w:ind w:left="1322" w:hanging="360"/>
      </w:pPr>
      <w:rPr>
        <w:rFonts w:hint="default"/>
        <w:lang w:val="en-US" w:eastAsia="en-US" w:bidi="ar-SA"/>
      </w:rPr>
    </w:lvl>
    <w:lvl w:ilvl="2" w:tplc="EDF46A70">
      <w:numFmt w:val="bullet"/>
      <w:lvlText w:val="•"/>
      <w:lvlJc w:val="left"/>
      <w:pPr>
        <w:ind w:left="1824" w:hanging="360"/>
      </w:pPr>
      <w:rPr>
        <w:rFonts w:hint="default"/>
        <w:lang w:val="en-US" w:eastAsia="en-US" w:bidi="ar-SA"/>
      </w:rPr>
    </w:lvl>
    <w:lvl w:ilvl="3" w:tplc="B2503F46">
      <w:numFmt w:val="bullet"/>
      <w:lvlText w:val="•"/>
      <w:lvlJc w:val="left"/>
      <w:pPr>
        <w:ind w:left="2326" w:hanging="360"/>
      </w:pPr>
      <w:rPr>
        <w:rFonts w:hint="default"/>
        <w:lang w:val="en-US" w:eastAsia="en-US" w:bidi="ar-SA"/>
      </w:rPr>
    </w:lvl>
    <w:lvl w:ilvl="4" w:tplc="D58CF376">
      <w:numFmt w:val="bullet"/>
      <w:lvlText w:val="•"/>
      <w:lvlJc w:val="left"/>
      <w:pPr>
        <w:ind w:left="2828" w:hanging="360"/>
      </w:pPr>
      <w:rPr>
        <w:rFonts w:hint="default"/>
        <w:lang w:val="en-US" w:eastAsia="en-US" w:bidi="ar-SA"/>
      </w:rPr>
    </w:lvl>
    <w:lvl w:ilvl="5" w:tplc="B562F180">
      <w:numFmt w:val="bullet"/>
      <w:lvlText w:val="•"/>
      <w:lvlJc w:val="left"/>
      <w:pPr>
        <w:ind w:left="3330" w:hanging="360"/>
      </w:pPr>
      <w:rPr>
        <w:rFonts w:hint="default"/>
        <w:lang w:val="en-US" w:eastAsia="en-US" w:bidi="ar-SA"/>
      </w:rPr>
    </w:lvl>
    <w:lvl w:ilvl="6" w:tplc="5CEA0154">
      <w:numFmt w:val="bullet"/>
      <w:lvlText w:val="•"/>
      <w:lvlJc w:val="left"/>
      <w:pPr>
        <w:ind w:left="3832" w:hanging="360"/>
      </w:pPr>
      <w:rPr>
        <w:rFonts w:hint="default"/>
        <w:lang w:val="en-US" w:eastAsia="en-US" w:bidi="ar-SA"/>
      </w:rPr>
    </w:lvl>
    <w:lvl w:ilvl="7" w:tplc="5FDE358C">
      <w:numFmt w:val="bullet"/>
      <w:lvlText w:val="•"/>
      <w:lvlJc w:val="left"/>
      <w:pPr>
        <w:ind w:left="4334" w:hanging="360"/>
      </w:pPr>
      <w:rPr>
        <w:rFonts w:hint="default"/>
        <w:lang w:val="en-US" w:eastAsia="en-US" w:bidi="ar-SA"/>
      </w:rPr>
    </w:lvl>
    <w:lvl w:ilvl="8" w:tplc="A57297E2">
      <w:numFmt w:val="bullet"/>
      <w:lvlText w:val="•"/>
      <w:lvlJc w:val="left"/>
      <w:pPr>
        <w:ind w:left="4836" w:hanging="360"/>
      </w:pPr>
      <w:rPr>
        <w:rFonts w:hint="default"/>
        <w:lang w:val="en-US" w:eastAsia="en-US" w:bidi="ar-SA"/>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16606952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A75C8"/>
    <w:rsid w:val="001D632C"/>
    <w:rsid w:val="00200838"/>
    <w:rsid w:val="002A1177"/>
    <w:rsid w:val="002A23BF"/>
    <w:rsid w:val="002F0731"/>
    <w:rsid w:val="002F2FEB"/>
    <w:rsid w:val="003001E0"/>
    <w:rsid w:val="00300450"/>
    <w:rsid w:val="00310CF8"/>
    <w:rsid w:val="0031698A"/>
    <w:rsid w:val="003251CD"/>
    <w:rsid w:val="0033101F"/>
    <w:rsid w:val="0038078D"/>
    <w:rsid w:val="00392B2E"/>
    <w:rsid w:val="003B31AB"/>
    <w:rsid w:val="003B3642"/>
    <w:rsid w:val="003C79BD"/>
    <w:rsid w:val="00450BFA"/>
    <w:rsid w:val="004806C9"/>
    <w:rsid w:val="004843B1"/>
    <w:rsid w:val="00496357"/>
    <w:rsid w:val="004A7AED"/>
    <w:rsid w:val="004D26A2"/>
    <w:rsid w:val="004D3B1E"/>
    <w:rsid w:val="004E60E3"/>
    <w:rsid w:val="004F0A3B"/>
    <w:rsid w:val="004F3476"/>
    <w:rsid w:val="0051788F"/>
    <w:rsid w:val="00517EE2"/>
    <w:rsid w:val="00536EAE"/>
    <w:rsid w:val="0054044D"/>
    <w:rsid w:val="00555590"/>
    <w:rsid w:val="00583EBB"/>
    <w:rsid w:val="005D1875"/>
    <w:rsid w:val="005E4537"/>
    <w:rsid w:val="005F397D"/>
    <w:rsid w:val="00600CB0"/>
    <w:rsid w:val="0061181B"/>
    <w:rsid w:val="00620F29"/>
    <w:rsid w:val="0062179F"/>
    <w:rsid w:val="006246F0"/>
    <w:rsid w:val="00645111"/>
    <w:rsid w:val="00673904"/>
    <w:rsid w:val="00681119"/>
    <w:rsid w:val="00684422"/>
    <w:rsid w:val="006B0AEE"/>
    <w:rsid w:val="006C6950"/>
    <w:rsid w:val="006D6AF9"/>
    <w:rsid w:val="006D7AE0"/>
    <w:rsid w:val="006F059C"/>
    <w:rsid w:val="00704E19"/>
    <w:rsid w:val="007120AB"/>
    <w:rsid w:val="007248E6"/>
    <w:rsid w:val="007801ED"/>
    <w:rsid w:val="0078688F"/>
    <w:rsid w:val="007A511E"/>
    <w:rsid w:val="00813F94"/>
    <w:rsid w:val="00815365"/>
    <w:rsid w:val="008831DC"/>
    <w:rsid w:val="00890F97"/>
    <w:rsid w:val="008D5396"/>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A7DF1"/>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E48B2"/>
    <w:rsid w:val="00DE4ECC"/>
    <w:rsid w:val="00DF720F"/>
    <w:rsid w:val="00E57C79"/>
    <w:rsid w:val="00EC18F1"/>
    <w:rsid w:val="00F074DA"/>
    <w:rsid w:val="00F1701C"/>
    <w:rsid w:val="00F604D4"/>
    <w:rsid w:val="00F73BE5"/>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paragraph" w:customStyle="1" w:styleId="TableParagraph">
    <w:name w:val="Table Paragraph"/>
    <w:basedOn w:val="Normal"/>
    <w:uiPriority w:val="1"/>
    <w:qFormat/>
    <w:rsid w:val="0061181B"/>
    <w:pPr>
      <w:widowControl w:val="0"/>
      <w:autoSpaceDE w:val="0"/>
      <w:autoSpaceDN w:val="0"/>
      <w:spacing w:line="240" w:lineRule="auto"/>
    </w:pPr>
    <w:rPr>
      <w:rFonts w:ascii="Calibri" w:eastAsia="Calibri" w:hAnsi="Calibri" w:cs="Calibri"/>
      <w:color w:val="auto"/>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D685AF48DF1C4C84A534052C05A4B470"/>
        <w:category>
          <w:name w:val="General"/>
          <w:gallery w:val="placeholder"/>
        </w:category>
        <w:types>
          <w:type w:val="bbPlcHdr"/>
        </w:types>
        <w:behaviors>
          <w:behavior w:val="content"/>
        </w:behaviors>
        <w:guid w:val="{D7814ED1-4F6B-41A7-B200-047A39C549F0}"/>
      </w:docPartPr>
      <w:docPartBody>
        <w:p w:rsidR="00595428" w:rsidRDefault="00A01741" w:rsidP="00A01741">
          <w:pPr>
            <w:pStyle w:val="D685AF48DF1C4C84A534052C05A4B470"/>
          </w:pPr>
          <w:r w:rsidRPr="00F91E50">
            <w:rPr>
              <w:rStyle w:val="TORTemplate"/>
              <w:highlight w:val="lightGray"/>
            </w:rPr>
            <w:t>Click here</w:t>
          </w:r>
        </w:p>
      </w:docPartBody>
    </w:docPart>
    <w:docPart>
      <w:docPartPr>
        <w:name w:val="DED0AD02222B4668A7DCE17A6E3FE06D"/>
        <w:category>
          <w:name w:val="General"/>
          <w:gallery w:val="placeholder"/>
        </w:category>
        <w:types>
          <w:type w:val="bbPlcHdr"/>
        </w:types>
        <w:behaviors>
          <w:behavior w:val="content"/>
        </w:behaviors>
        <w:guid w:val="{F86CE792-95DC-4A6E-8710-4F2AD2FC9919}"/>
      </w:docPartPr>
      <w:docPartBody>
        <w:p w:rsidR="00595428" w:rsidRDefault="00A01741" w:rsidP="00A01741">
          <w:pPr>
            <w:pStyle w:val="DED0AD02222B4668A7DCE17A6E3FE06D"/>
          </w:pPr>
          <w:r w:rsidRPr="00E90639">
            <w:rPr>
              <w:rFonts w:eastAsia="Arial Unicode MS" w:cstheme="minorHAnsi"/>
              <w:bCs/>
              <w:highlight w:val="lightGray"/>
              <w:lang w:val="en-AU"/>
            </w:rPr>
            <w:t>Click here</w:t>
          </w:r>
        </w:p>
      </w:docPartBody>
    </w:docPart>
    <w:docPart>
      <w:docPartPr>
        <w:name w:val="8359E6E2BAB146628BA4FB314599D3CB"/>
        <w:category>
          <w:name w:val="General"/>
          <w:gallery w:val="placeholder"/>
        </w:category>
        <w:types>
          <w:type w:val="bbPlcHdr"/>
        </w:types>
        <w:behaviors>
          <w:behavior w:val="content"/>
        </w:behaviors>
        <w:guid w:val="{0F445E64-DC30-4291-8D4D-304ABF26F0A9}"/>
      </w:docPartPr>
      <w:docPartBody>
        <w:p w:rsidR="00595428" w:rsidRDefault="00A01741" w:rsidP="00A01741">
          <w:pPr>
            <w:pStyle w:val="8359E6E2BAB146628BA4FB314599D3CB"/>
          </w:pPr>
          <w:r w:rsidRPr="00E90639">
            <w:rPr>
              <w:rFonts w:eastAsia="Arial Unicode MS" w:cstheme="minorHAnsi"/>
              <w:bCs/>
              <w:highlight w:val="lightGray"/>
              <w:lang w:val="en-AU"/>
            </w:rPr>
            <w:t>Click here</w:t>
          </w:r>
        </w:p>
      </w:docPartBody>
    </w:docPart>
    <w:docPart>
      <w:docPartPr>
        <w:name w:val="4332017FE79D49C3A328985D470C558F"/>
        <w:category>
          <w:name w:val="General"/>
          <w:gallery w:val="placeholder"/>
        </w:category>
        <w:types>
          <w:type w:val="bbPlcHdr"/>
        </w:types>
        <w:behaviors>
          <w:behavior w:val="content"/>
        </w:behaviors>
        <w:guid w:val="{DC6E9D64-3D35-4826-937F-034B7AFC6142}"/>
      </w:docPartPr>
      <w:docPartBody>
        <w:p w:rsidR="00595428" w:rsidRDefault="00A01741" w:rsidP="00A01741">
          <w:pPr>
            <w:pStyle w:val="4332017FE79D49C3A328985D470C558F"/>
          </w:pPr>
          <w:r w:rsidRPr="00E90639">
            <w:rPr>
              <w:rFonts w:eastAsia="Arial Unicode MS" w:cstheme="minorHAnsi"/>
              <w:bCs/>
              <w:highlight w:val="lightGray"/>
              <w:lang w:val="en-AU"/>
            </w:rPr>
            <w:t>Click here</w:t>
          </w:r>
        </w:p>
      </w:docPartBody>
    </w:docPart>
    <w:docPart>
      <w:docPartPr>
        <w:name w:val="316D8B6F9FB840B582A0AE65013F436B"/>
        <w:category>
          <w:name w:val="General"/>
          <w:gallery w:val="placeholder"/>
        </w:category>
        <w:types>
          <w:type w:val="bbPlcHdr"/>
        </w:types>
        <w:behaviors>
          <w:behavior w:val="content"/>
        </w:behaviors>
        <w:guid w:val="{180770C7-A6F4-433B-848E-18EC53DFFB8A}"/>
      </w:docPartPr>
      <w:docPartBody>
        <w:p w:rsidR="00595428" w:rsidRDefault="00A01741" w:rsidP="00A01741">
          <w:pPr>
            <w:pStyle w:val="316D8B6F9FB840B582A0AE65013F436B"/>
          </w:pPr>
          <w:r w:rsidRPr="00E90639">
            <w:rPr>
              <w:rFonts w:eastAsia="Arial Unicode MS" w:cstheme="minorHAnsi"/>
              <w:bCs/>
              <w:highlight w:val="lightGray"/>
              <w:lang w:val="en-AU"/>
            </w:rPr>
            <w:t>Click here</w:t>
          </w:r>
        </w:p>
      </w:docPartBody>
    </w:docPart>
    <w:docPart>
      <w:docPartPr>
        <w:name w:val="3C045812147E44248E05179A9604AAD1"/>
        <w:category>
          <w:name w:val="General"/>
          <w:gallery w:val="placeholder"/>
        </w:category>
        <w:types>
          <w:type w:val="bbPlcHdr"/>
        </w:types>
        <w:behaviors>
          <w:behavior w:val="content"/>
        </w:behaviors>
        <w:guid w:val="{D24195F7-3991-47E1-BC47-307612413406}"/>
      </w:docPartPr>
      <w:docPartBody>
        <w:p w:rsidR="00595428" w:rsidRDefault="00A01741" w:rsidP="00A01741">
          <w:pPr>
            <w:pStyle w:val="3C045812147E44248E05179A9604AAD1"/>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ABCEEA29DBF4CD3B4F0F90412646D92"/>
        <w:category>
          <w:name w:val="General"/>
          <w:gallery w:val="placeholder"/>
        </w:category>
        <w:types>
          <w:type w:val="bbPlcHdr"/>
        </w:types>
        <w:behaviors>
          <w:behavior w:val="content"/>
        </w:behaviors>
        <w:guid w:val="{9FE89FDC-6FF3-4BB6-919F-F4A66A787B62}"/>
      </w:docPartPr>
      <w:docPartBody>
        <w:p w:rsidR="00595428" w:rsidRDefault="00A01741" w:rsidP="00A01741">
          <w:pPr>
            <w:pStyle w:val="9ABCEEA29DBF4CD3B4F0F90412646D92"/>
          </w:pPr>
          <w:r w:rsidRPr="00F91E50">
            <w:rPr>
              <w:rStyle w:val="TORTemplate"/>
              <w:highlight w:val="lightGray"/>
            </w:rPr>
            <w:t xml:space="preserve">Click here </w:t>
          </w:r>
        </w:p>
      </w:docPartBody>
    </w:docPart>
    <w:docPart>
      <w:docPartPr>
        <w:name w:val="A22CFFB3A3E1479DBF6BE5D49A836742"/>
        <w:category>
          <w:name w:val="General"/>
          <w:gallery w:val="placeholder"/>
        </w:category>
        <w:types>
          <w:type w:val="bbPlcHdr"/>
        </w:types>
        <w:behaviors>
          <w:behavior w:val="content"/>
        </w:behaviors>
        <w:guid w:val="{D9217DED-5DFB-4843-9C02-62DE1D469376}"/>
      </w:docPartPr>
      <w:docPartBody>
        <w:p w:rsidR="00595428" w:rsidRDefault="00A01741" w:rsidP="00A01741">
          <w:pPr>
            <w:pStyle w:val="A22CFFB3A3E1479DBF6BE5D49A836742"/>
          </w:pPr>
          <w:r w:rsidRPr="00F91E50">
            <w:rPr>
              <w:rStyle w:val="TORTemplate"/>
              <w:highlight w:val="lightGray"/>
            </w:rPr>
            <w:t xml:space="preserve">Click here </w:t>
          </w:r>
        </w:p>
      </w:docPartBody>
    </w:docPart>
    <w:docPart>
      <w:docPartPr>
        <w:name w:val="03FAE4B1FE774354B9862DF6CCD8B8FF"/>
        <w:category>
          <w:name w:val="General"/>
          <w:gallery w:val="placeholder"/>
        </w:category>
        <w:types>
          <w:type w:val="bbPlcHdr"/>
        </w:types>
        <w:behaviors>
          <w:behavior w:val="content"/>
        </w:behaviors>
        <w:guid w:val="{A18821E5-5746-4832-9434-CE9FA2A84D5D}"/>
      </w:docPartPr>
      <w:docPartBody>
        <w:p w:rsidR="00595428" w:rsidRDefault="00A01741" w:rsidP="00A01741">
          <w:pPr>
            <w:pStyle w:val="03FAE4B1FE774354B9862DF6CCD8B8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E3EF22294764D408EB2F3E0DA65653C"/>
        <w:category>
          <w:name w:val="General"/>
          <w:gallery w:val="placeholder"/>
        </w:category>
        <w:types>
          <w:type w:val="bbPlcHdr"/>
        </w:types>
        <w:behaviors>
          <w:behavior w:val="content"/>
        </w:behaviors>
        <w:guid w:val="{3ED977E3-BAA1-4C5A-A1D4-22014288A793}"/>
      </w:docPartPr>
      <w:docPartBody>
        <w:p w:rsidR="00595428" w:rsidRDefault="00A01741" w:rsidP="00A01741">
          <w:pPr>
            <w:pStyle w:val="2E3EF22294764D408EB2F3E0DA65653C"/>
          </w:pPr>
          <w:r w:rsidRPr="00E90639">
            <w:rPr>
              <w:rFonts w:eastAsia="Arial Unicode MS" w:cstheme="minorHAnsi"/>
              <w:bCs/>
              <w:highlight w:val="lightGray"/>
              <w:lang w:val="en-AU"/>
            </w:rPr>
            <w:t>Click here</w:t>
          </w:r>
        </w:p>
      </w:docPartBody>
    </w:docPart>
    <w:docPart>
      <w:docPartPr>
        <w:name w:val="7D9CC6B7E2474F0F859D61CC3C02500F"/>
        <w:category>
          <w:name w:val="General"/>
          <w:gallery w:val="placeholder"/>
        </w:category>
        <w:types>
          <w:type w:val="bbPlcHdr"/>
        </w:types>
        <w:behaviors>
          <w:behavior w:val="content"/>
        </w:behaviors>
        <w:guid w:val="{A19DD5BC-9352-4A5B-B4B4-5C3A0C032894}"/>
      </w:docPartPr>
      <w:docPartBody>
        <w:p w:rsidR="00595428" w:rsidRDefault="00A01741" w:rsidP="00A01741">
          <w:pPr>
            <w:pStyle w:val="7D9CC6B7E2474F0F859D61CC3C02500F"/>
          </w:pPr>
          <w:r w:rsidRPr="00E90639">
            <w:rPr>
              <w:rFonts w:eastAsia="Arial Unicode MS" w:cstheme="minorHAnsi"/>
              <w:bCs/>
              <w:highlight w:val="lightGray"/>
              <w:lang w:val="en-AU"/>
            </w:rPr>
            <w:t>Click here</w:t>
          </w:r>
        </w:p>
      </w:docPartBody>
    </w:docPart>
    <w:docPart>
      <w:docPartPr>
        <w:name w:val="FE4BA67E08BA4B88A7537C918F2A380B"/>
        <w:category>
          <w:name w:val="General"/>
          <w:gallery w:val="placeholder"/>
        </w:category>
        <w:types>
          <w:type w:val="bbPlcHdr"/>
        </w:types>
        <w:behaviors>
          <w:behavior w:val="content"/>
        </w:behaviors>
        <w:guid w:val="{CD79234F-1C29-43A9-A8A8-9276281C4036}"/>
      </w:docPartPr>
      <w:docPartBody>
        <w:p w:rsidR="00595428" w:rsidRDefault="00A01741" w:rsidP="00A01741">
          <w:pPr>
            <w:pStyle w:val="FE4BA67E08BA4B88A7537C918F2A380B"/>
          </w:pPr>
          <w:r w:rsidRPr="00E90639">
            <w:rPr>
              <w:rFonts w:eastAsia="Arial Unicode MS" w:cstheme="minorHAnsi"/>
              <w:bCs/>
              <w:highlight w:val="lightGray"/>
              <w:lang w:val="en-AU"/>
            </w:rPr>
            <w:t>Click here</w:t>
          </w:r>
        </w:p>
      </w:docPartBody>
    </w:docPart>
    <w:docPart>
      <w:docPartPr>
        <w:name w:val="AA9DDE34EDBD47ACA708A6CECB486691"/>
        <w:category>
          <w:name w:val="General"/>
          <w:gallery w:val="placeholder"/>
        </w:category>
        <w:types>
          <w:type w:val="bbPlcHdr"/>
        </w:types>
        <w:behaviors>
          <w:behavior w:val="content"/>
        </w:behaviors>
        <w:guid w:val="{930CBDF4-1ADE-45E8-B3CB-FF6DE411E5BF}"/>
      </w:docPartPr>
      <w:docPartBody>
        <w:p w:rsidR="00595428" w:rsidRDefault="00A01741" w:rsidP="00A01741">
          <w:pPr>
            <w:pStyle w:val="AA9DDE34EDBD47ACA708A6CECB486691"/>
          </w:pPr>
          <w:r w:rsidRPr="00E90639">
            <w:rPr>
              <w:rFonts w:eastAsia="Arial Unicode MS" w:cstheme="minorHAnsi"/>
              <w:bCs/>
              <w:highlight w:val="lightGray"/>
              <w:lang w:val="en-AU"/>
            </w:rPr>
            <w:t>Click here</w:t>
          </w:r>
        </w:p>
      </w:docPartBody>
    </w:docPart>
    <w:docPart>
      <w:docPartPr>
        <w:name w:val="EC4D396C2D144E25B9B0EB41064B49B3"/>
        <w:category>
          <w:name w:val="General"/>
          <w:gallery w:val="placeholder"/>
        </w:category>
        <w:types>
          <w:type w:val="bbPlcHdr"/>
        </w:types>
        <w:behaviors>
          <w:behavior w:val="content"/>
        </w:behaviors>
        <w:guid w:val="{18146BDF-06DA-4C2B-A926-B7A229E725A4}"/>
      </w:docPartPr>
      <w:docPartBody>
        <w:p w:rsidR="00595428" w:rsidRDefault="00A01741" w:rsidP="00A01741">
          <w:pPr>
            <w:pStyle w:val="EC4D396C2D144E25B9B0EB41064B49B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2833B08F3D5407D97427352AD10E0CE"/>
        <w:category>
          <w:name w:val="General"/>
          <w:gallery w:val="placeholder"/>
        </w:category>
        <w:types>
          <w:type w:val="bbPlcHdr"/>
        </w:types>
        <w:behaviors>
          <w:behavior w:val="content"/>
        </w:behaviors>
        <w:guid w:val="{D69EC13A-27A6-4843-8B07-2927FB6BBB55}"/>
      </w:docPartPr>
      <w:docPartBody>
        <w:p w:rsidR="00595428" w:rsidRDefault="00A01741" w:rsidP="00A01741">
          <w:pPr>
            <w:pStyle w:val="62833B08F3D5407D97427352AD10E0CE"/>
          </w:pPr>
          <w:r w:rsidRPr="00F91E50">
            <w:rPr>
              <w:rStyle w:val="TORTemplate"/>
              <w:highlight w:val="lightGray"/>
            </w:rPr>
            <w:t xml:space="preserve">Click here </w:t>
          </w:r>
        </w:p>
      </w:docPartBody>
    </w:docPart>
    <w:docPart>
      <w:docPartPr>
        <w:name w:val="B2F4F06DED9B48CAA785213240EDA3C2"/>
        <w:category>
          <w:name w:val="General"/>
          <w:gallery w:val="placeholder"/>
        </w:category>
        <w:types>
          <w:type w:val="bbPlcHdr"/>
        </w:types>
        <w:behaviors>
          <w:behavior w:val="content"/>
        </w:behaviors>
        <w:guid w:val="{8EF49984-F1F9-4F14-8752-65A2CBFD1B05}"/>
      </w:docPartPr>
      <w:docPartBody>
        <w:p w:rsidR="00595428" w:rsidRDefault="00A01741" w:rsidP="00A01741">
          <w:pPr>
            <w:pStyle w:val="B2F4F06DED9B48CAA785213240EDA3C2"/>
          </w:pPr>
          <w:r w:rsidRPr="00E90639">
            <w:rPr>
              <w:rFonts w:eastAsia="Arial Unicode MS" w:cstheme="minorHAnsi"/>
              <w:bCs/>
              <w:highlight w:val="lightGray"/>
              <w:lang w:val="en-AU"/>
            </w:rPr>
            <w:t>Click here</w:t>
          </w:r>
        </w:p>
      </w:docPartBody>
    </w:docPart>
    <w:docPart>
      <w:docPartPr>
        <w:name w:val="936A8B6B76FE4745BC94FDCBEC5BE021"/>
        <w:category>
          <w:name w:val="General"/>
          <w:gallery w:val="placeholder"/>
        </w:category>
        <w:types>
          <w:type w:val="bbPlcHdr"/>
        </w:types>
        <w:behaviors>
          <w:behavior w:val="content"/>
        </w:behaviors>
        <w:guid w:val="{679A6C0A-314B-4CD9-BFEE-8D9343BF5EE9}"/>
      </w:docPartPr>
      <w:docPartBody>
        <w:p w:rsidR="00595428" w:rsidRDefault="00A01741" w:rsidP="00A01741">
          <w:pPr>
            <w:pStyle w:val="936A8B6B76FE4745BC94FDCBEC5BE021"/>
          </w:pPr>
          <w:r w:rsidRPr="00E90639">
            <w:rPr>
              <w:rFonts w:eastAsia="Arial Unicode MS" w:cstheme="minorHAnsi"/>
              <w:bCs/>
              <w:highlight w:val="lightGray"/>
              <w:lang w:val="en-AU"/>
            </w:rPr>
            <w:t>Click here</w:t>
          </w:r>
        </w:p>
      </w:docPartBody>
    </w:docPart>
    <w:docPart>
      <w:docPartPr>
        <w:name w:val="FA25253B75654EEB9C715778A5067A65"/>
        <w:category>
          <w:name w:val="General"/>
          <w:gallery w:val="placeholder"/>
        </w:category>
        <w:types>
          <w:type w:val="bbPlcHdr"/>
        </w:types>
        <w:behaviors>
          <w:behavior w:val="content"/>
        </w:behaviors>
        <w:guid w:val="{95F04B4D-23D0-444F-9F8D-435DCCA011B5}"/>
      </w:docPartPr>
      <w:docPartBody>
        <w:p w:rsidR="00595428" w:rsidRDefault="00A01741" w:rsidP="00A01741">
          <w:pPr>
            <w:pStyle w:val="FA25253B75654EEB9C715778A5067A65"/>
          </w:pPr>
          <w:r w:rsidRPr="00E90639">
            <w:rPr>
              <w:rFonts w:eastAsia="Arial Unicode MS" w:cstheme="minorHAnsi"/>
              <w:bCs/>
              <w:highlight w:val="lightGray"/>
              <w:lang w:val="en-AU"/>
            </w:rPr>
            <w:t>Click here</w:t>
          </w:r>
        </w:p>
      </w:docPartBody>
    </w:docPart>
    <w:docPart>
      <w:docPartPr>
        <w:name w:val="BC08F603FFC34BCFA39F2BCF0FCDC316"/>
        <w:category>
          <w:name w:val="General"/>
          <w:gallery w:val="placeholder"/>
        </w:category>
        <w:types>
          <w:type w:val="bbPlcHdr"/>
        </w:types>
        <w:behaviors>
          <w:behavior w:val="content"/>
        </w:behaviors>
        <w:guid w:val="{D1FD0A1E-9F09-4379-86B7-E997705E5C15}"/>
      </w:docPartPr>
      <w:docPartBody>
        <w:p w:rsidR="00595428" w:rsidRDefault="00A01741" w:rsidP="00A01741">
          <w:pPr>
            <w:pStyle w:val="BC08F603FFC34BCFA39F2BCF0FCDC316"/>
          </w:pPr>
          <w:r w:rsidRPr="00E90639">
            <w:rPr>
              <w:rFonts w:eastAsia="Arial Unicode MS" w:cstheme="minorHAnsi"/>
              <w:bCs/>
              <w:highlight w:val="lightGray"/>
              <w:lang w:val="en-AU"/>
            </w:rPr>
            <w:t>Click here</w:t>
          </w:r>
        </w:p>
      </w:docPartBody>
    </w:docPart>
    <w:docPart>
      <w:docPartPr>
        <w:name w:val="9FC47773692E40228C2CE6D07EBAF869"/>
        <w:category>
          <w:name w:val="General"/>
          <w:gallery w:val="placeholder"/>
        </w:category>
        <w:types>
          <w:type w:val="bbPlcHdr"/>
        </w:types>
        <w:behaviors>
          <w:behavior w:val="content"/>
        </w:behaviors>
        <w:guid w:val="{C9172DDD-9164-4CF9-A346-ABE1D3905283}"/>
      </w:docPartPr>
      <w:docPartBody>
        <w:p w:rsidR="00595428" w:rsidRDefault="00A01741" w:rsidP="00A01741">
          <w:pPr>
            <w:pStyle w:val="9FC47773692E40228C2CE6D07EBAF86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D46A33A0DE4460297357ECF038EA289"/>
        <w:category>
          <w:name w:val="General"/>
          <w:gallery w:val="placeholder"/>
        </w:category>
        <w:types>
          <w:type w:val="bbPlcHdr"/>
        </w:types>
        <w:behaviors>
          <w:behavior w:val="content"/>
        </w:behaviors>
        <w:guid w:val="{8FA47166-BC0A-4E8D-9F89-06C86991F018}"/>
      </w:docPartPr>
      <w:docPartBody>
        <w:p w:rsidR="00595428" w:rsidRDefault="00A01741" w:rsidP="00A01741">
          <w:pPr>
            <w:pStyle w:val="AD46A33A0DE4460297357ECF038EA289"/>
          </w:pPr>
          <w:r w:rsidRPr="00F91E50">
            <w:rPr>
              <w:rStyle w:val="TORTemplate"/>
              <w:highlight w:val="lightGray"/>
            </w:rPr>
            <w:t>Click here</w:t>
          </w:r>
        </w:p>
      </w:docPartBody>
    </w:docPart>
    <w:docPart>
      <w:docPartPr>
        <w:name w:val="485B02347F0C485B81D247BD476248E4"/>
        <w:category>
          <w:name w:val="General"/>
          <w:gallery w:val="placeholder"/>
        </w:category>
        <w:types>
          <w:type w:val="bbPlcHdr"/>
        </w:types>
        <w:behaviors>
          <w:behavior w:val="content"/>
        </w:behaviors>
        <w:guid w:val="{24B10D4A-0D0F-4932-B923-59E55E1D1EE7}"/>
      </w:docPartPr>
      <w:docPartBody>
        <w:p w:rsidR="00595428" w:rsidRDefault="00A01741" w:rsidP="00A01741">
          <w:pPr>
            <w:pStyle w:val="485B02347F0C485B81D247BD476248E4"/>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00838"/>
    <w:rsid w:val="002F2FEB"/>
    <w:rsid w:val="0033101F"/>
    <w:rsid w:val="00392B2E"/>
    <w:rsid w:val="0042406A"/>
    <w:rsid w:val="004560B0"/>
    <w:rsid w:val="00496357"/>
    <w:rsid w:val="00536EAE"/>
    <w:rsid w:val="00543A46"/>
    <w:rsid w:val="00595428"/>
    <w:rsid w:val="005B4E17"/>
    <w:rsid w:val="005E4537"/>
    <w:rsid w:val="0062179F"/>
    <w:rsid w:val="006F059C"/>
    <w:rsid w:val="00813F94"/>
    <w:rsid w:val="00815365"/>
    <w:rsid w:val="008E761E"/>
    <w:rsid w:val="00953127"/>
    <w:rsid w:val="009617BE"/>
    <w:rsid w:val="00A01741"/>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A01741"/>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F0FCE5FB8E064BFBA6362A30D730F801">
    <w:name w:val="F0FCE5FB8E064BFBA6362A30D730F801"/>
    <w:rsid w:val="00A01741"/>
  </w:style>
  <w:style w:type="paragraph" w:customStyle="1" w:styleId="557F898125F345429BC6CC7E5346AD85">
    <w:name w:val="557F898125F345429BC6CC7E5346AD85"/>
    <w:rsid w:val="00A01741"/>
  </w:style>
  <w:style w:type="paragraph" w:customStyle="1" w:styleId="2CD1A6B8E9EC4E2DB515E8C3CAC4061A">
    <w:name w:val="2CD1A6B8E9EC4E2DB515E8C3CAC4061A"/>
    <w:rsid w:val="00A01741"/>
  </w:style>
  <w:style w:type="paragraph" w:customStyle="1" w:styleId="9B0FA57630E2409193520F15476CCFB3">
    <w:name w:val="9B0FA57630E2409193520F15476CCFB3"/>
    <w:rsid w:val="00A01741"/>
  </w:style>
  <w:style w:type="paragraph" w:customStyle="1" w:styleId="04B3D828BE374ABAB0141488FC60D74B">
    <w:name w:val="04B3D828BE374ABAB0141488FC60D74B"/>
    <w:rsid w:val="00A01741"/>
  </w:style>
  <w:style w:type="paragraph" w:customStyle="1" w:styleId="39A1D116F07944CC8C7738B9F246C4B6">
    <w:name w:val="39A1D116F07944CC8C7738B9F246C4B6"/>
    <w:rsid w:val="00A01741"/>
  </w:style>
  <w:style w:type="paragraph" w:customStyle="1" w:styleId="DEF173807A58483585EDC57305F9F946">
    <w:name w:val="DEF173807A58483585EDC57305F9F946"/>
    <w:rsid w:val="00A01741"/>
  </w:style>
  <w:style w:type="paragraph" w:customStyle="1" w:styleId="F46DD56E32A64AB0B09DD78BF2982C6B">
    <w:name w:val="F46DD56E32A64AB0B09DD78BF2982C6B"/>
    <w:rsid w:val="00A01741"/>
  </w:style>
  <w:style w:type="paragraph" w:customStyle="1" w:styleId="0D207401EDE84107A112E59B21EE1B45">
    <w:name w:val="0D207401EDE84107A112E59B21EE1B45"/>
    <w:rsid w:val="00A01741"/>
  </w:style>
  <w:style w:type="paragraph" w:customStyle="1" w:styleId="C514F291CF7140488D2153DC4FC9CE5C">
    <w:name w:val="C514F291CF7140488D2153DC4FC9CE5C"/>
    <w:rsid w:val="00A01741"/>
  </w:style>
  <w:style w:type="paragraph" w:customStyle="1" w:styleId="73B52448302149AB819F4CCDDB4D9B25">
    <w:name w:val="73B52448302149AB819F4CCDDB4D9B25"/>
    <w:rsid w:val="00A01741"/>
  </w:style>
  <w:style w:type="paragraph" w:customStyle="1" w:styleId="F0C941869A904729B3FF6846C634E3AE">
    <w:name w:val="F0C941869A904729B3FF6846C634E3AE"/>
    <w:rsid w:val="00A01741"/>
  </w:style>
  <w:style w:type="paragraph" w:customStyle="1" w:styleId="1BBD8F3F26324AC3944DE87E498AFFF9">
    <w:name w:val="1BBD8F3F26324AC3944DE87E498AFFF9"/>
    <w:rsid w:val="00A01741"/>
  </w:style>
  <w:style w:type="paragraph" w:customStyle="1" w:styleId="A8E9BC0788CD450082B5BD29BC7885FE">
    <w:name w:val="A8E9BC0788CD450082B5BD29BC7885FE"/>
    <w:rsid w:val="00A01741"/>
  </w:style>
  <w:style w:type="paragraph" w:customStyle="1" w:styleId="8EAB0399F28A4A2E9896CBE258134154">
    <w:name w:val="8EAB0399F28A4A2E9896CBE258134154"/>
    <w:rsid w:val="00A01741"/>
  </w:style>
  <w:style w:type="paragraph" w:customStyle="1" w:styleId="2E005F59C4874768AACD8AAD43446AA2">
    <w:name w:val="2E005F59C4874768AACD8AAD43446AA2"/>
    <w:rsid w:val="00A01741"/>
  </w:style>
  <w:style w:type="paragraph" w:customStyle="1" w:styleId="3E13EC82765D46248E8EC1DCB32D5A36">
    <w:name w:val="3E13EC82765D46248E8EC1DCB32D5A36"/>
    <w:rsid w:val="00A01741"/>
  </w:style>
  <w:style w:type="paragraph" w:customStyle="1" w:styleId="1C04514599A442B9BE7B113F2367EF5A">
    <w:name w:val="1C04514599A442B9BE7B113F2367EF5A"/>
    <w:rsid w:val="00A01741"/>
  </w:style>
  <w:style w:type="paragraph" w:customStyle="1" w:styleId="4B500062DDEF4C7AAB860A4D1E1B3A8B">
    <w:name w:val="4B500062DDEF4C7AAB860A4D1E1B3A8B"/>
    <w:rsid w:val="00A01741"/>
  </w:style>
  <w:style w:type="paragraph" w:customStyle="1" w:styleId="2AC40D2FBD4B47DF823D73C0DAAD659A">
    <w:name w:val="2AC40D2FBD4B47DF823D73C0DAAD659A"/>
    <w:rsid w:val="00A01741"/>
  </w:style>
  <w:style w:type="paragraph" w:customStyle="1" w:styleId="A98732A7D77D49C5985E685FDABED69B">
    <w:name w:val="A98732A7D77D49C5985E685FDABED69B"/>
    <w:rsid w:val="00A01741"/>
  </w:style>
  <w:style w:type="paragraph" w:customStyle="1" w:styleId="D685AF48DF1C4C84A534052C05A4B470">
    <w:name w:val="D685AF48DF1C4C84A534052C05A4B470"/>
    <w:rsid w:val="00A01741"/>
  </w:style>
  <w:style w:type="paragraph" w:customStyle="1" w:styleId="177384EF1DAD40F28FDEF8C0655F69C5">
    <w:name w:val="177384EF1DAD40F28FDEF8C0655F69C5"/>
    <w:rsid w:val="00A01741"/>
  </w:style>
  <w:style w:type="paragraph" w:customStyle="1" w:styleId="3EF0BBB91CFF490DBFF1AD26AEAE7CC3">
    <w:name w:val="3EF0BBB91CFF490DBFF1AD26AEAE7CC3"/>
    <w:rsid w:val="00A01741"/>
  </w:style>
  <w:style w:type="paragraph" w:customStyle="1" w:styleId="C81445CF13B341D3966A31A65EEFF6BD">
    <w:name w:val="C81445CF13B341D3966A31A65EEFF6BD"/>
    <w:rsid w:val="00A01741"/>
  </w:style>
  <w:style w:type="paragraph" w:customStyle="1" w:styleId="42E07E6B921B4A2C93CC6C16BC5F138C">
    <w:name w:val="42E07E6B921B4A2C93CC6C16BC5F138C"/>
    <w:rsid w:val="00A01741"/>
  </w:style>
  <w:style w:type="paragraph" w:customStyle="1" w:styleId="0FF17B68D58A4F8F8879BF159BF28F08">
    <w:name w:val="0FF17B68D58A4F8F8879BF159BF28F08"/>
    <w:rsid w:val="00A01741"/>
  </w:style>
  <w:style w:type="paragraph" w:customStyle="1" w:styleId="23CE2AE2ADEE4888982886858A768A8B">
    <w:name w:val="23CE2AE2ADEE4888982886858A768A8B"/>
    <w:rsid w:val="00A01741"/>
  </w:style>
  <w:style w:type="paragraph" w:customStyle="1" w:styleId="CFC40A5811854219BBA8699D30457F59">
    <w:name w:val="CFC40A5811854219BBA8699D30457F59"/>
    <w:rsid w:val="00A01741"/>
  </w:style>
  <w:style w:type="paragraph" w:customStyle="1" w:styleId="C907571427BD4860998CEB6866609230">
    <w:name w:val="C907571427BD4860998CEB6866609230"/>
    <w:rsid w:val="00A01741"/>
  </w:style>
  <w:style w:type="paragraph" w:customStyle="1" w:styleId="A9285B12C6AD489084E18FD716109CA6">
    <w:name w:val="A9285B12C6AD489084E18FD716109CA6"/>
    <w:rsid w:val="00A01741"/>
  </w:style>
  <w:style w:type="paragraph" w:customStyle="1" w:styleId="DC6A374185384C8BBA91F1E0A59FF7ED">
    <w:name w:val="DC6A374185384C8BBA91F1E0A59FF7ED"/>
    <w:rsid w:val="00A01741"/>
  </w:style>
  <w:style w:type="paragraph" w:customStyle="1" w:styleId="D01BCCC10F2F4DBBAE09FA93C8B3931D">
    <w:name w:val="D01BCCC10F2F4DBBAE09FA93C8B3931D"/>
    <w:rsid w:val="00A01741"/>
  </w:style>
  <w:style w:type="paragraph" w:customStyle="1" w:styleId="8197FD6CCBB747AA82C9DFBFBA25E2C1">
    <w:name w:val="8197FD6CCBB747AA82C9DFBFBA25E2C1"/>
    <w:rsid w:val="00A01741"/>
  </w:style>
  <w:style w:type="paragraph" w:customStyle="1" w:styleId="092D922196C14674961326D6F57DE188">
    <w:name w:val="092D922196C14674961326D6F57DE188"/>
    <w:rsid w:val="00A01741"/>
  </w:style>
  <w:style w:type="paragraph" w:customStyle="1" w:styleId="1B0E78C1EE664A9EB2D8ADB03F52D7B9">
    <w:name w:val="1B0E78C1EE664A9EB2D8ADB03F52D7B9"/>
    <w:rsid w:val="00A01741"/>
  </w:style>
  <w:style w:type="paragraph" w:customStyle="1" w:styleId="59CC6B8A487B4B97BB3D14C9F1020467">
    <w:name w:val="59CC6B8A487B4B97BB3D14C9F1020467"/>
    <w:rsid w:val="00A01741"/>
  </w:style>
  <w:style w:type="paragraph" w:customStyle="1" w:styleId="BDF257CB1B744854BCF052BB41CEB96A">
    <w:name w:val="BDF257CB1B744854BCF052BB41CEB96A"/>
    <w:rsid w:val="00A01741"/>
  </w:style>
  <w:style w:type="paragraph" w:customStyle="1" w:styleId="FDD9D38D9B9B48698A06E298CF8F12FE">
    <w:name w:val="FDD9D38D9B9B48698A06E298CF8F12FE"/>
    <w:rsid w:val="00A01741"/>
  </w:style>
  <w:style w:type="paragraph" w:customStyle="1" w:styleId="069344627C914EB5BDEAE1FD0BB2C645">
    <w:name w:val="069344627C914EB5BDEAE1FD0BB2C645"/>
    <w:rsid w:val="00A01741"/>
  </w:style>
  <w:style w:type="paragraph" w:customStyle="1" w:styleId="219E79988F604F1E89E8D15F22AB8CA6">
    <w:name w:val="219E79988F604F1E89E8D15F22AB8CA6"/>
    <w:rsid w:val="00A01741"/>
  </w:style>
  <w:style w:type="paragraph" w:customStyle="1" w:styleId="9FD22574884D4BA888410A5A04938283">
    <w:name w:val="9FD22574884D4BA888410A5A04938283"/>
    <w:rsid w:val="00A01741"/>
  </w:style>
  <w:style w:type="paragraph" w:customStyle="1" w:styleId="5BF2754E041449A2A680BC43E067AFC7">
    <w:name w:val="5BF2754E041449A2A680BC43E067AFC7"/>
    <w:rsid w:val="00A01741"/>
  </w:style>
  <w:style w:type="paragraph" w:customStyle="1" w:styleId="DED0AD02222B4668A7DCE17A6E3FE06D">
    <w:name w:val="DED0AD02222B4668A7DCE17A6E3FE06D"/>
    <w:rsid w:val="00A01741"/>
  </w:style>
  <w:style w:type="paragraph" w:customStyle="1" w:styleId="8359E6E2BAB146628BA4FB314599D3CB">
    <w:name w:val="8359E6E2BAB146628BA4FB314599D3CB"/>
    <w:rsid w:val="00A01741"/>
  </w:style>
  <w:style w:type="paragraph" w:customStyle="1" w:styleId="4332017FE79D49C3A328985D470C558F">
    <w:name w:val="4332017FE79D49C3A328985D470C558F"/>
    <w:rsid w:val="00A01741"/>
  </w:style>
  <w:style w:type="paragraph" w:customStyle="1" w:styleId="316D8B6F9FB840B582A0AE65013F436B">
    <w:name w:val="316D8B6F9FB840B582A0AE65013F436B"/>
    <w:rsid w:val="00A01741"/>
  </w:style>
  <w:style w:type="paragraph" w:customStyle="1" w:styleId="3C045812147E44248E05179A9604AAD1">
    <w:name w:val="3C045812147E44248E05179A9604AAD1"/>
    <w:rsid w:val="00A01741"/>
  </w:style>
  <w:style w:type="paragraph" w:customStyle="1" w:styleId="9ABCEEA29DBF4CD3B4F0F90412646D92">
    <w:name w:val="9ABCEEA29DBF4CD3B4F0F90412646D92"/>
    <w:rsid w:val="00A01741"/>
  </w:style>
  <w:style w:type="paragraph" w:customStyle="1" w:styleId="896D24EFFCC84C33A14C4DE2B991088F">
    <w:name w:val="896D24EFFCC84C33A14C4DE2B991088F"/>
    <w:rsid w:val="00A01741"/>
  </w:style>
  <w:style w:type="paragraph" w:customStyle="1" w:styleId="172B21C4A6844592912AB09AA034A417">
    <w:name w:val="172B21C4A6844592912AB09AA034A417"/>
    <w:rsid w:val="00A01741"/>
  </w:style>
  <w:style w:type="paragraph" w:customStyle="1" w:styleId="82C6FBA7BC4A4C65AC51F0128D6953D0">
    <w:name w:val="82C6FBA7BC4A4C65AC51F0128D6953D0"/>
    <w:rsid w:val="00A01741"/>
  </w:style>
  <w:style w:type="paragraph" w:customStyle="1" w:styleId="DDEE8BA5118B4190A877B8FF9CB6C28B">
    <w:name w:val="DDEE8BA5118B4190A877B8FF9CB6C28B"/>
    <w:rsid w:val="00A01741"/>
  </w:style>
  <w:style w:type="paragraph" w:customStyle="1" w:styleId="0C4C90DE36AA454DBFBA5A8F101F14BF">
    <w:name w:val="0C4C90DE36AA454DBFBA5A8F101F14BF"/>
    <w:rsid w:val="00A01741"/>
  </w:style>
  <w:style w:type="paragraph" w:customStyle="1" w:styleId="4B42E5A967FD4798BAA274387872CD2C">
    <w:name w:val="4B42E5A967FD4798BAA274387872CD2C"/>
    <w:rsid w:val="00A01741"/>
  </w:style>
  <w:style w:type="paragraph" w:customStyle="1" w:styleId="97F3FB1B1AC54D22808D80FC84FAA682">
    <w:name w:val="97F3FB1B1AC54D22808D80FC84FAA682"/>
    <w:rsid w:val="00A01741"/>
  </w:style>
  <w:style w:type="paragraph" w:customStyle="1" w:styleId="23789F0D5E1D4436A4EFCD108BC2E63C">
    <w:name w:val="23789F0D5E1D4436A4EFCD108BC2E63C"/>
    <w:rsid w:val="00A01741"/>
  </w:style>
  <w:style w:type="paragraph" w:customStyle="1" w:styleId="5B16E61EB78746CD97F1B0E002C31539">
    <w:name w:val="5B16E61EB78746CD97F1B0E002C31539"/>
    <w:rsid w:val="00A01741"/>
  </w:style>
  <w:style w:type="paragraph" w:customStyle="1" w:styleId="E888D1E21D31489AB1D36821A85875B9">
    <w:name w:val="E888D1E21D31489AB1D36821A85875B9"/>
    <w:rsid w:val="00A01741"/>
  </w:style>
  <w:style w:type="paragraph" w:customStyle="1" w:styleId="86CAF6730D48473C9CE86BD573E80120">
    <w:name w:val="86CAF6730D48473C9CE86BD573E80120"/>
    <w:rsid w:val="00A01741"/>
  </w:style>
  <w:style w:type="paragraph" w:customStyle="1" w:styleId="5F29449FC8534A8ABC9E6AA77943FBCC">
    <w:name w:val="5F29449FC8534A8ABC9E6AA77943FBCC"/>
    <w:rsid w:val="00A01741"/>
  </w:style>
  <w:style w:type="paragraph" w:customStyle="1" w:styleId="F02473184C2B480492D6B40E5D423444">
    <w:name w:val="F02473184C2B480492D6B40E5D423444"/>
    <w:rsid w:val="00A01741"/>
  </w:style>
  <w:style w:type="paragraph" w:customStyle="1" w:styleId="BDAB5DB5949E44FFA77E1810D3307C96">
    <w:name w:val="BDAB5DB5949E44FFA77E1810D3307C96"/>
    <w:rsid w:val="00A01741"/>
  </w:style>
  <w:style w:type="paragraph" w:customStyle="1" w:styleId="73F631FFBEE842668384414A21212796">
    <w:name w:val="73F631FFBEE842668384414A21212796"/>
    <w:rsid w:val="00A01741"/>
  </w:style>
  <w:style w:type="paragraph" w:customStyle="1" w:styleId="A22CFFB3A3E1479DBF6BE5D49A836742">
    <w:name w:val="A22CFFB3A3E1479DBF6BE5D49A836742"/>
    <w:rsid w:val="00A01741"/>
  </w:style>
  <w:style w:type="paragraph" w:customStyle="1" w:styleId="0ACC051E548C4EB68441074D26497495">
    <w:name w:val="0ACC051E548C4EB68441074D26497495"/>
    <w:rsid w:val="00A01741"/>
  </w:style>
  <w:style w:type="paragraph" w:customStyle="1" w:styleId="3C8940AC832D42029C55BF6FC8E57BA0">
    <w:name w:val="3C8940AC832D42029C55BF6FC8E57BA0"/>
    <w:rsid w:val="00A01741"/>
  </w:style>
  <w:style w:type="paragraph" w:customStyle="1" w:styleId="550333C3B1D641B4AAD38B36155E0E2B">
    <w:name w:val="550333C3B1D641B4AAD38B36155E0E2B"/>
    <w:rsid w:val="00A01741"/>
  </w:style>
  <w:style w:type="paragraph" w:customStyle="1" w:styleId="34D9899997744E17BE09085A00A4A33F">
    <w:name w:val="34D9899997744E17BE09085A00A4A33F"/>
    <w:rsid w:val="00A01741"/>
  </w:style>
  <w:style w:type="paragraph" w:customStyle="1" w:styleId="6FB2D77E392245429DEBCA5BC495D8F5">
    <w:name w:val="6FB2D77E392245429DEBCA5BC495D8F5"/>
    <w:rsid w:val="00A01741"/>
  </w:style>
  <w:style w:type="paragraph" w:customStyle="1" w:styleId="77D2C19F24634473A7510BBC550AC2FC">
    <w:name w:val="77D2C19F24634473A7510BBC550AC2FC"/>
    <w:rsid w:val="00A01741"/>
  </w:style>
  <w:style w:type="paragraph" w:customStyle="1" w:styleId="55006713A7434C07A98CCAB0E47DD701">
    <w:name w:val="55006713A7434C07A98CCAB0E47DD701"/>
    <w:rsid w:val="00A01741"/>
  </w:style>
  <w:style w:type="paragraph" w:customStyle="1" w:styleId="40650A3C3E144E58A944204177663EDF">
    <w:name w:val="40650A3C3E144E58A944204177663EDF"/>
    <w:rsid w:val="00A01741"/>
  </w:style>
  <w:style w:type="paragraph" w:customStyle="1" w:styleId="FDE5F0F19B864894BA22277F74C5E646">
    <w:name w:val="FDE5F0F19B864894BA22277F74C5E646"/>
    <w:rsid w:val="00A01741"/>
  </w:style>
  <w:style w:type="paragraph" w:customStyle="1" w:styleId="B62DDE14FC7646758A739B2053EB046B">
    <w:name w:val="B62DDE14FC7646758A739B2053EB046B"/>
    <w:rsid w:val="00A01741"/>
  </w:style>
  <w:style w:type="paragraph" w:customStyle="1" w:styleId="B1C7C3E721964EF885F023C2FD2D0C4D">
    <w:name w:val="B1C7C3E721964EF885F023C2FD2D0C4D"/>
    <w:rsid w:val="00A01741"/>
  </w:style>
  <w:style w:type="paragraph" w:customStyle="1" w:styleId="AF10F961F91442EAA71B41627B816418">
    <w:name w:val="AF10F961F91442EAA71B41627B816418"/>
    <w:rsid w:val="00A01741"/>
  </w:style>
  <w:style w:type="paragraph" w:customStyle="1" w:styleId="6627BF6107A344A489C6C3E4F6E68DC0">
    <w:name w:val="6627BF6107A344A489C6C3E4F6E68DC0"/>
    <w:rsid w:val="00A01741"/>
  </w:style>
  <w:style w:type="paragraph" w:customStyle="1" w:styleId="4D4CB249B2D94B9896CCA10AD384B58E">
    <w:name w:val="4D4CB249B2D94B9896CCA10AD384B58E"/>
    <w:rsid w:val="00A01741"/>
  </w:style>
  <w:style w:type="paragraph" w:customStyle="1" w:styleId="03FAE4B1FE774354B9862DF6CCD8B8FF">
    <w:name w:val="03FAE4B1FE774354B9862DF6CCD8B8FF"/>
    <w:rsid w:val="00A01741"/>
  </w:style>
  <w:style w:type="paragraph" w:customStyle="1" w:styleId="2E3EF22294764D408EB2F3E0DA65653C">
    <w:name w:val="2E3EF22294764D408EB2F3E0DA65653C"/>
    <w:rsid w:val="00A01741"/>
  </w:style>
  <w:style w:type="paragraph" w:customStyle="1" w:styleId="7D9CC6B7E2474F0F859D61CC3C02500F">
    <w:name w:val="7D9CC6B7E2474F0F859D61CC3C02500F"/>
    <w:rsid w:val="00A01741"/>
  </w:style>
  <w:style w:type="paragraph" w:customStyle="1" w:styleId="FE4BA67E08BA4B88A7537C918F2A380B">
    <w:name w:val="FE4BA67E08BA4B88A7537C918F2A380B"/>
    <w:rsid w:val="00A01741"/>
  </w:style>
  <w:style w:type="paragraph" w:customStyle="1" w:styleId="AA9DDE34EDBD47ACA708A6CECB486691">
    <w:name w:val="AA9DDE34EDBD47ACA708A6CECB486691"/>
    <w:rsid w:val="00A01741"/>
  </w:style>
  <w:style w:type="paragraph" w:customStyle="1" w:styleId="EC4D396C2D144E25B9B0EB41064B49B3">
    <w:name w:val="EC4D396C2D144E25B9B0EB41064B49B3"/>
    <w:rsid w:val="00A01741"/>
  </w:style>
  <w:style w:type="paragraph" w:customStyle="1" w:styleId="62833B08F3D5407D97427352AD10E0CE">
    <w:name w:val="62833B08F3D5407D97427352AD10E0CE"/>
    <w:rsid w:val="00A01741"/>
  </w:style>
  <w:style w:type="paragraph" w:customStyle="1" w:styleId="25510277B7514B2BB7B2C3F8589930C3">
    <w:name w:val="25510277B7514B2BB7B2C3F8589930C3"/>
    <w:rsid w:val="00A01741"/>
  </w:style>
  <w:style w:type="paragraph" w:customStyle="1" w:styleId="4E5031B304A1405EA466A7551B3651AE">
    <w:name w:val="4E5031B304A1405EA466A7551B3651AE"/>
    <w:rsid w:val="00A01741"/>
  </w:style>
  <w:style w:type="paragraph" w:customStyle="1" w:styleId="3B8B4EA9FAC14489B3C42C61358E13DE">
    <w:name w:val="3B8B4EA9FAC14489B3C42C61358E13DE"/>
    <w:rsid w:val="00A01741"/>
  </w:style>
  <w:style w:type="paragraph" w:customStyle="1" w:styleId="DBA7AF3024EC49E9933B01DAF9D894BF">
    <w:name w:val="DBA7AF3024EC49E9933B01DAF9D894BF"/>
    <w:rsid w:val="00A01741"/>
  </w:style>
  <w:style w:type="paragraph" w:customStyle="1" w:styleId="76180756EE3F40CF9301C02FA3C7195B">
    <w:name w:val="76180756EE3F40CF9301C02FA3C7195B"/>
    <w:rsid w:val="00A01741"/>
  </w:style>
  <w:style w:type="paragraph" w:customStyle="1" w:styleId="AA01D4E30DD3468DABD0BFE3B9DD5676">
    <w:name w:val="AA01D4E30DD3468DABD0BFE3B9DD5676"/>
    <w:rsid w:val="00A01741"/>
  </w:style>
  <w:style w:type="paragraph" w:customStyle="1" w:styleId="65B0224C91F8474699505A30C56B5CF1">
    <w:name w:val="65B0224C91F8474699505A30C56B5CF1"/>
    <w:rsid w:val="00A01741"/>
  </w:style>
  <w:style w:type="paragraph" w:customStyle="1" w:styleId="B2F4F06DED9B48CAA785213240EDA3C2">
    <w:name w:val="B2F4F06DED9B48CAA785213240EDA3C2"/>
    <w:rsid w:val="00A01741"/>
  </w:style>
  <w:style w:type="paragraph" w:customStyle="1" w:styleId="936A8B6B76FE4745BC94FDCBEC5BE021">
    <w:name w:val="936A8B6B76FE4745BC94FDCBEC5BE021"/>
    <w:rsid w:val="00A01741"/>
  </w:style>
  <w:style w:type="paragraph" w:customStyle="1" w:styleId="FA25253B75654EEB9C715778A5067A65">
    <w:name w:val="FA25253B75654EEB9C715778A5067A65"/>
    <w:rsid w:val="00A01741"/>
  </w:style>
  <w:style w:type="paragraph" w:customStyle="1" w:styleId="BC08F603FFC34BCFA39F2BCF0FCDC316">
    <w:name w:val="BC08F603FFC34BCFA39F2BCF0FCDC316"/>
    <w:rsid w:val="00A01741"/>
  </w:style>
  <w:style w:type="paragraph" w:customStyle="1" w:styleId="9FC47773692E40228C2CE6D07EBAF869">
    <w:name w:val="9FC47773692E40228C2CE6D07EBAF869"/>
    <w:rsid w:val="00A01741"/>
  </w:style>
  <w:style w:type="paragraph" w:customStyle="1" w:styleId="AD46A33A0DE4460297357ECF038EA289">
    <w:name w:val="AD46A33A0DE4460297357ECF038EA289"/>
    <w:rsid w:val="00A01741"/>
  </w:style>
  <w:style w:type="paragraph" w:customStyle="1" w:styleId="485B02347F0C485B81D247BD476248E4">
    <w:name w:val="485B02347F0C485B81D247BD476248E4"/>
    <w:rsid w:val="00A017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2.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3.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570</Words>
  <Characters>3255</Characters>
  <Application>Microsoft Office Word</Application>
  <DocSecurity>0</DocSecurity>
  <Lines>27</Lines>
  <Paragraphs>7</Paragraphs>
  <ScaleCrop>false</ScaleCrop>
  <Company>UNICEF</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Irina Pahom</cp:lastModifiedBy>
  <cp:revision>11</cp:revision>
  <dcterms:created xsi:type="dcterms:W3CDTF">2026-09-17T07:38:00Z</dcterms:created>
  <dcterms:modified xsi:type="dcterms:W3CDTF">2026-10-30T17:52:00Z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