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21467C">
      <w:pPr>
        <w:spacing w:line="240" w:lineRule="auto"/>
        <w:ind w:left="-36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21467C">
      <w:pPr>
        <w:spacing w:line="240" w:lineRule="auto"/>
        <w:ind w:left="-360"/>
        <w:jc w:val="center"/>
        <w:rPr>
          <w:rFonts w:asciiTheme="minorHAnsi" w:hAnsiTheme="minorHAnsi" w:cstheme="minorBidi"/>
          <w:b/>
          <w:bCs/>
        </w:rPr>
      </w:pPr>
    </w:p>
    <w:p w14:paraId="279184D5" w14:textId="77777777" w:rsidR="00AD4325" w:rsidRDefault="006246F0" w:rsidP="0021467C">
      <w:pPr>
        <w:spacing w:line="240" w:lineRule="auto"/>
        <w:ind w:left="-360"/>
        <w:jc w:val="center"/>
        <w:rPr>
          <w:rFonts w:asciiTheme="minorHAnsi" w:hAnsiTheme="minorHAnsi" w:cstheme="minorBidi"/>
          <w:b/>
          <w:bCs/>
        </w:rPr>
      </w:pPr>
      <w:r w:rsidRPr="3C875E96">
        <w:rPr>
          <w:rFonts w:asciiTheme="minorHAnsi" w:hAnsiTheme="minorHAnsi" w:cstheme="minorBidi"/>
          <w:b/>
          <w:bCs/>
        </w:rPr>
        <w:t xml:space="preserve">INDIVIDUAL CONSULTANT </w:t>
      </w:r>
      <w:r w:rsidR="00937F42">
        <w:rPr>
          <w:rFonts w:asciiTheme="minorHAnsi" w:hAnsiTheme="minorHAnsi" w:cstheme="minorBidi"/>
          <w:b/>
          <w:bCs/>
        </w:rPr>
        <w:t>FOR</w:t>
      </w:r>
      <w:r w:rsidR="00AD4325">
        <w:rPr>
          <w:rFonts w:asciiTheme="minorHAnsi" w:hAnsiTheme="minorHAnsi" w:cstheme="minorBidi"/>
          <w:b/>
          <w:bCs/>
        </w:rPr>
        <w:t xml:space="preserve"> </w:t>
      </w:r>
    </w:p>
    <w:p w14:paraId="35F78B38" w14:textId="668C186A" w:rsidR="061A3A59" w:rsidRPr="002F0731" w:rsidRDefault="00AD4325" w:rsidP="0021467C">
      <w:pPr>
        <w:spacing w:line="240" w:lineRule="auto"/>
        <w:ind w:left="-360"/>
        <w:jc w:val="center"/>
      </w:pPr>
      <w:r w:rsidRPr="00AD4325">
        <w:rPr>
          <w:rFonts w:asciiTheme="minorHAnsi" w:hAnsiTheme="minorHAnsi" w:cstheme="minorBidi"/>
          <w:b/>
          <w:bCs/>
        </w:rPr>
        <w:t xml:space="preserve">Consultant international de Haut </w:t>
      </w:r>
      <w:proofErr w:type="spellStart"/>
      <w:r w:rsidRPr="00AD4325">
        <w:rPr>
          <w:rFonts w:asciiTheme="minorHAnsi" w:hAnsiTheme="minorHAnsi" w:cstheme="minorBidi"/>
          <w:b/>
          <w:bCs/>
        </w:rPr>
        <w:t>Niveau</w:t>
      </w:r>
      <w:proofErr w:type="spellEnd"/>
      <w:r w:rsidRPr="00AD4325">
        <w:rPr>
          <w:rFonts w:asciiTheme="minorHAnsi" w:hAnsiTheme="minorHAnsi" w:cstheme="minorBidi"/>
          <w:b/>
          <w:bCs/>
        </w:rPr>
        <w:t xml:space="preserve"> </w:t>
      </w:r>
      <w:proofErr w:type="spellStart"/>
      <w:r w:rsidRPr="00AD4325">
        <w:rPr>
          <w:rFonts w:asciiTheme="minorHAnsi" w:hAnsiTheme="minorHAnsi" w:cstheme="minorBidi"/>
          <w:b/>
          <w:bCs/>
        </w:rPr>
        <w:t>Appui</w:t>
      </w:r>
      <w:proofErr w:type="spellEnd"/>
      <w:r w:rsidRPr="00AD4325">
        <w:rPr>
          <w:rFonts w:asciiTheme="minorHAnsi" w:hAnsiTheme="minorHAnsi" w:cstheme="minorBidi"/>
          <w:b/>
          <w:bCs/>
        </w:rPr>
        <w:t xml:space="preserve"> à la structuration de </w:t>
      </w:r>
      <w:proofErr w:type="spellStart"/>
      <w:r w:rsidRPr="00AD4325">
        <w:rPr>
          <w:rFonts w:asciiTheme="minorHAnsi" w:hAnsiTheme="minorHAnsi" w:cstheme="minorBidi"/>
          <w:b/>
          <w:bCs/>
        </w:rPr>
        <w:t>l'Offre</w:t>
      </w:r>
      <w:proofErr w:type="spellEnd"/>
      <w:r w:rsidRPr="00AD4325">
        <w:rPr>
          <w:rFonts w:asciiTheme="minorHAnsi" w:hAnsiTheme="minorHAnsi" w:cstheme="minorBidi"/>
          <w:b/>
          <w:bCs/>
        </w:rPr>
        <w:t xml:space="preserve"> </w:t>
      </w:r>
      <w:proofErr w:type="spellStart"/>
      <w:r w:rsidRPr="00AD4325">
        <w:rPr>
          <w:rFonts w:asciiTheme="minorHAnsi" w:hAnsiTheme="minorHAnsi" w:cstheme="minorBidi"/>
          <w:b/>
          <w:bCs/>
        </w:rPr>
        <w:t>programmatique</w:t>
      </w:r>
      <w:proofErr w:type="spellEnd"/>
      <w:r w:rsidRPr="00AD4325">
        <w:rPr>
          <w:rFonts w:asciiTheme="minorHAnsi" w:hAnsiTheme="minorHAnsi" w:cstheme="minorBidi"/>
          <w:b/>
          <w:bCs/>
        </w:rPr>
        <w:t xml:space="preserve"> du SNU dans le </w:t>
      </w:r>
      <w:proofErr w:type="spellStart"/>
      <w:r w:rsidRPr="00AD4325">
        <w:rPr>
          <w:rFonts w:asciiTheme="minorHAnsi" w:hAnsiTheme="minorHAnsi" w:cstheme="minorBidi"/>
          <w:b/>
          <w:bCs/>
        </w:rPr>
        <w:t>Secteur</w:t>
      </w:r>
      <w:proofErr w:type="spellEnd"/>
      <w:r w:rsidRPr="00AD4325">
        <w:rPr>
          <w:rFonts w:asciiTheme="minorHAnsi" w:hAnsiTheme="minorHAnsi" w:cstheme="minorBidi"/>
          <w:b/>
          <w:bCs/>
        </w:rPr>
        <w:t xml:space="preserve"> Minier </w:t>
      </w:r>
      <w:proofErr w:type="spellStart"/>
      <w:r w:rsidRPr="00AD4325">
        <w:rPr>
          <w:rFonts w:asciiTheme="minorHAnsi" w:hAnsiTheme="minorHAnsi" w:cstheme="minorBidi"/>
          <w:b/>
          <w:bCs/>
        </w:rPr>
        <w:t>en</w:t>
      </w:r>
      <w:proofErr w:type="spellEnd"/>
      <w:r w:rsidRPr="00AD4325">
        <w:rPr>
          <w:rFonts w:asciiTheme="minorHAnsi" w:hAnsiTheme="minorHAnsi" w:cstheme="minorBidi"/>
          <w:b/>
          <w:bCs/>
        </w:rPr>
        <w:t xml:space="preserve"> République Démocratique du Congo</w:t>
      </w:r>
    </w:p>
    <w:p w14:paraId="3F06F6A7" w14:textId="77777777" w:rsidR="00F604D4" w:rsidRDefault="00F604D4" w:rsidP="0021467C">
      <w:pPr>
        <w:spacing w:line="240" w:lineRule="auto"/>
        <w:ind w:left="-360"/>
        <w:jc w:val="center"/>
        <w:rPr>
          <w:rFonts w:asciiTheme="minorHAnsi" w:hAnsiTheme="minorHAnsi" w:cstheme="minorBidi"/>
          <w:b/>
          <w:bCs/>
        </w:rPr>
      </w:pPr>
    </w:p>
    <w:p w14:paraId="2BCE7238" w14:textId="5CF6B155" w:rsidR="1E49EE09" w:rsidRDefault="00F604D4" w:rsidP="0021467C">
      <w:pPr>
        <w:spacing w:line="240" w:lineRule="auto"/>
        <w:ind w:left="-360"/>
        <w:jc w:val="center"/>
        <w:rPr>
          <w:rStyle w:val="TORTemplate"/>
        </w:rPr>
      </w:pPr>
      <w:r w:rsidRPr="267AC970">
        <w:rPr>
          <w:rFonts w:asciiTheme="minorHAnsi" w:hAnsiTheme="minorHAnsi" w:cstheme="minorBidi"/>
          <w:b/>
          <w:bCs/>
        </w:rPr>
        <w:t>Currency of the proposal:</w:t>
      </w:r>
      <w:r w:rsidR="00D900ED">
        <w:rPr>
          <w:rFonts w:asciiTheme="minorHAnsi" w:hAnsiTheme="minorHAnsi" w:cstheme="minorBidi"/>
          <w:b/>
          <w:bCs/>
        </w:rPr>
        <w:t xml:space="preserve"> USD </w:t>
      </w:r>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DC0073" w:rsidRPr="00EC460A" w14:paraId="3AD22B07" w14:textId="77777777" w:rsidTr="00840EB4">
        <w:trPr>
          <w:gridAfter w:val="1"/>
          <w:wAfter w:w="16" w:type="dxa"/>
          <w:trHeight w:val="540"/>
        </w:trPr>
        <w:tc>
          <w:tcPr>
            <w:tcW w:w="540" w:type="dxa"/>
          </w:tcPr>
          <w:p w14:paraId="7FE7ED2E" w14:textId="166B8F0C" w:rsidR="00DC0073" w:rsidRPr="0024564A" w:rsidRDefault="00DC0073" w:rsidP="00DC0073">
            <w:pPr>
              <w:spacing w:line="240" w:lineRule="auto"/>
              <w:jc w:val="center"/>
              <w:rPr>
                <w:rFonts w:asciiTheme="minorHAnsi" w:hAnsiTheme="minorHAnsi" w:cstheme="minorBidi"/>
              </w:rPr>
            </w:pPr>
            <w:r>
              <w:rPr>
                <w:rFonts w:asciiTheme="minorHAnsi" w:hAnsiTheme="minorHAnsi" w:cstheme="minorBidi"/>
              </w:rPr>
              <w:t>1.</w:t>
            </w:r>
          </w:p>
        </w:tc>
        <w:tc>
          <w:tcPr>
            <w:tcW w:w="1508" w:type="dxa"/>
            <w:shd w:val="clear" w:color="auto" w:fill="FFFFFF" w:themeFill="background1"/>
          </w:tcPr>
          <w:p w14:paraId="063AC99F" w14:textId="490EECEB" w:rsidR="00DC0073" w:rsidRDefault="00DC0073" w:rsidP="00DC0073">
            <w:pPr>
              <w:rPr>
                <w:rFonts w:ascii="Calibri" w:eastAsia="Calibri" w:hAnsi="Calibri" w:cs="Calibri"/>
                <w:color w:val="000000" w:themeColor="text1"/>
              </w:rPr>
            </w:pPr>
            <w:r w:rsidRPr="00A03DE4">
              <w:rPr>
                <w:rFonts w:asciiTheme="minorHAnsi" w:eastAsia="Arial" w:hAnsiTheme="minorHAnsi" w:cstheme="minorHAnsi"/>
                <w:color w:val="1A1A1A"/>
                <w:lang w:val="fr-FR" w:eastAsia="en-GB"/>
              </w:rPr>
              <w:t>Méthodologie, plan de travail, cadre analytique (géopolitique des minerais critiques, chaînes de valeur) ; s'appuie sur le dossier préparatoire du RCO</w:t>
            </w:r>
          </w:p>
        </w:tc>
        <w:tc>
          <w:tcPr>
            <w:tcW w:w="1350" w:type="dxa"/>
            <w:shd w:val="clear" w:color="auto" w:fill="FFFFFF" w:themeFill="background1"/>
          </w:tcPr>
          <w:p w14:paraId="42DE9CB9" w14:textId="5CA3C93D" w:rsidR="00DC0073" w:rsidRDefault="00DC0073" w:rsidP="00DC0073">
            <w:pPr>
              <w:rPr>
                <w:rFonts w:ascii="Calibri" w:eastAsia="Calibri" w:hAnsi="Calibri" w:cs="Calibri"/>
                <w:color w:val="000000" w:themeColor="text1"/>
              </w:rPr>
            </w:pPr>
            <w:r w:rsidRPr="00A03DE4">
              <w:rPr>
                <w:rFonts w:asciiTheme="minorHAnsi" w:eastAsia="Arial" w:hAnsiTheme="minorHAnsi" w:cstheme="minorHAnsi"/>
                <w:lang w:eastAsia="en-GB"/>
              </w:rPr>
              <w:t xml:space="preserve">L1 – Note de </w:t>
            </w:r>
            <w:proofErr w:type="spellStart"/>
            <w:r w:rsidRPr="00A03DE4">
              <w:rPr>
                <w:rFonts w:asciiTheme="minorHAnsi" w:eastAsia="Arial" w:hAnsiTheme="minorHAnsi" w:cstheme="minorHAnsi"/>
                <w:lang w:eastAsia="en-GB"/>
              </w:rPr>
              <w:t>cadrage</w:t>
            </w:r>
            <w:proofErr w:type="spellEnd"/>
          </w:p>
        </w:tc>
        <w:tc>
          <w:tcPr>
            <w:tcW w:w="1231" w:type="dxa"/>
            <w:shd w:val="clear" w:color="auto" w:fill="FFFFFF" w:themeFill="background1"/>
          </w:tcPr>
          <w:p w14:paraId="25FE2752" w14:textId="025222DB" w:rsidR="00DC0073" w:rsidRPr="009B3299" w:rsidRDefault="00E71FCF" w:rsidP="00DC0073">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DC0073" w:rsidRPr="009B3299" w:rsidRDefault="00DC0073" w:rsidP="00DC0073">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DC0073" w:rsidRPr="009B3299" w:rsidRDefault="00DC0073" w:rsidP="00DC0073">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DC0073" w:rsidRPr="009B3299" w:rsidRDefault="00DC0073" w:rsidP="00DC0073">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6CCFDA40" w:rsidR="00DC0073" w:rsidRPr="009B3299" w:rsidRDefault="00E71FCF" w:rsidP="00DC0073">
            <w:pPr>
              <w:spacing w:line="240" w:lineRule="auto"/>
              <w:rPr>
                <w:rFonts w:asciiTheme="minorHAnsi" w:hAnsiTheme="minorHAnsi"/>
              </w:rPr>
            </w:pPr>
            <w:r>
              <w:rPr>
                <w:rFonts w:asciiTheme="minorHAnsi" w:hAnsiTheme="minorHAnsi"/>
                <w:lang w:val="en-AU"/>
              </w:rPr>
              <w:t>NA</w:t>
            </w:r>
          </w:p>
        </w:tc>
        <w:tc>
          <w:tcPr>
            <w:tcW w:w="1350" w:type="dxa"/>
            <w:gridSpan w:val="2"/>
            <w:shd w:val="clear" w:color="auto" w:fill="F6C5AC" w:themeFill="accent2" w:themeFillTint="66"/>
          </w:tcPr>
          <w:p w14:paraId="6837AC19" w14:textId="479B4FA3" w:rsidR="00DC0073" w:rsidRPr="009B3299" w:rsidRDefault="00DC0073" w:rsidP="00DC0073">
            <w:pPr>
              <w:spacing w:line="240" w:lineRule="auto"/>
              <w:rPr>
                <w:rFonts w:asciiTheme="minorHAnsi" w:hAnsiTheme="minorHAnsi"/>
              </w:rPr>
            </w:pPr>
            <w:sdt>
              <w:sdtPr>
                <w:rPr>
                  <w:rStyle w:val="TORTemplate"/>
                  <w:sz w:val="16"/>
                  <w:szCs w:val="16"/>
                </w:rPr>
                <w:id w:val="145713650"/>
                <w:placeholder>
                  <w:docPart w:val="717FD04682AF4B44917971D4C8002D8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DC0073" w:rsidRPr="00EC460A" w14:paraId="69AF2BD8" w14:textId="77777777" w:rsidTr="00840EB4">
        <w:trPr>
          <w:gridAfter w:val="1"/>
          <w:wAfter w:w="16" w:type="dxa"/>
        </w:trPr>
        <w:tc>
          <w:tcPr>
            <w:tcW w:w="540" w:type="dxa"/>
          </w:tcPr>
          <w:p w14:paraId="2BC98442" w14:textId="375B7070" w:rsidR="00DC0073" w:rsidRPr="0024564A" w:rsidRDefault="00DC0073" w:rsidP="00DC0073">
            <w:pPr>
              <w:spacing w:line="240" w:lineRule="auto"/>
              <w:jc w:val="center"/>
              <w:rPr>
                <w:rFonts w:asciiTheme="minorHAnsi" w:hAnsiTheme="minorHAnsi" w:cstheme="minorBidi"/>
              </w:rPr>
            </w:pPr>
            <w:r>
              <w:rPr>
                <w:rFonts w:asciiTheme="minorHAnsi" w:hAnsiTheme="minorHAnsi" w:cstheme="minorBidi"/>
              </w:rPr>
              <w:t>2.</w:t>
            </w:r>
          </w:p>
        </w:tc>
        <w:tc>
          <w:tcPr>
            <w:tcW w:w="1508" w:type="dxa"/>
            <w:shd w:val="clear" w:color="auto" w:fill="FFFFFF" w:themeFill="background1"/>
          </w:tcPr>
          <w:p w14:paraId="76856C75" w14:textId="126C0925" w:rsidR="00DC0073" w:rsidRPr="00A24193" w:rsidRDefault="00DC0073" w:rsidP="00DC0073">
            <w:pPr>
              <w:spacing w:line="240" w:lineRule="auto"/>
              <w:rPr>
                <w:rFonts w:asciiTheme="minorHAnsi" w:hAnsiTheme="minorHAnsi"/>
              </w:rPr>
            </w:pPr>
            <w:r w:rsidRPr="00A03DE4">
              <w:rPr>
                <w:rFonts w:asciiTheme="minorHAnsi" w:eastAsia="Arial" w:hAnsiTheme="minorHAnsi" w:cstheme="minorHAnsi"/>
                <w:color w:val="1A1A1A"/>
                <w:lang w:val="fr-FR" w:eastAsia="en-GB"/>
              </w:rPr>
              <w:t>Diagnostic consolidé, positionnement RDC dans les chaînes de valeur CETM, orientations programmatiques priorisées</w:t>
            </w:r>
          </w:p>
        </w:tc>
        <w:tc>
          <w:tcPr>
            <w:tcW w:w="1350" w:type="dxa"/>
            <w:shd w:val="clear" w:color="auto" w:fill="FFFFFF" w:themeFill="background1"/>
          </w:tcPr>
          <w:p w14:paraId="55A79E11" w14:textId="77777777" w:rsidR="00DC0073" w:rsidRPr="00A03DE4" w:rsidRDefault="00DC0073" w:rsidP="00DC0073">
            <w:pPr>
              <w:pStyle w:val="TableParagraph"/>
              <w:tabs>
                <w:tab w:val="left" w:pos="559"/>
              </w:tabs>
              <w:rPr>
                <w:rFonts w:asciiTheme="minorHAnsi" w:eastAsia="Arial" w:hAnsiTheme="minorHAnsi" w:cstheme="minorHAnsi"/>
                <w:sz w:val="20"/>
                <w:szCs w:val="20"/>
                <w:lang w:eastAsia="en-GB"/>
              </w:rPr>
            </w:pPr>
            <w:r w:rsidRPr="00A03DE4">
              <w:rPr>
                <w:rFonts w:asciiTheme="minorHAnsi" w:eastAsia="Arial" w:hAnsiTheme="minorHAnsi" w:cstheme="minorHAnsi"/>
                <w:sz w:val="20"/>
                <w:szCs w:val="20"/>
                <w:lang w:eastAsia="en-GB"/>
              </w:rPr>
              <w:t xml:space="preserve">L2 – Note </w:t>
            </w:r>
            <w:proofErr w:type="spellStart"/>
            <w:r w:rsidRPr="00A03DE4">
              <w:rPr>
                <w:rFonts w:asciiTheme="minorHAnsi" w:eastAsia="Arial" w:hAnsiTheme="minorHAnsi" w:cstheme="minorHAnsi"/>
                <w:sz w:val="20"/>
                <w:szCs w:val="20"/>
                <w:lang w:eastAsia="en-GB"/>
              </w:rPr>
              <w:t>stratégique</w:t>
            </w:r>
            <w:proofErr w:type="spellEnd"/>
            <w:r w:rsidRPr="00A03DE4">
              <w:rPr>
                <w:rFonts w:asciiTheme="minorHAnsi" w:eastAsia="Arial" w:hAnsiTheme="minorHAnsi" w:cstheme="minorHAnsi"/>
                <w:sz w:val="20"/>
                <w:szCs w:val="20"/>
                <w:lang w:eastAsia="en-GB"/>
              </w:rPr>
              <w:t xml:space="preserve"> </w:t>
            </w:r>
            <w:proofErr w:type="spellStart"/>
            <w:r w:rsidRPr="00A03DE4">
              <w:rPr>
                <w:rFonts w:asciiTheme="minorHAnsi" w:eastAsia="Arial" w:hAnsiTheme="minorHAnsi" w:cstheme="minorHAnsi"/>
                <w:sz w:val="20"/>
                <w:szCs w:val="20"/>
                <w:lang w:eastAsia="en-GB"/>
              </w:rPr>
              <w:t>intermédiaire</w:t>
            </w:r>
            <w:proofErr w:type="spellEnd"/>
          </w:p>
          <w:p w14:paraId="779EB39F" w14:textId="7AE8DD85" w:rsidR="00DC0073" w:rsidRPr="00A24193" w:rsidRDefault="00DC0073" w:rsidP="00DC0073">
            <w:pPr>
              <w:spacing w:line="240" w:lineRule="auto"/>
              <w:rPr>
                <w:rFonts w:asciiTheme="minorHAnsi" w:hAnsiTheme="minorHAnsi"/>
              </w:rPr>
            </w:pPr>
          </w:p>
        </w:tc>
        <w:tc>
          <w:tcPr>
            <w:tcW w:w="1231" w:type="dxa"/>
            <w:shd w:val="clear" w:color="auto" w:fill="FFFFFF" w:themeFill="background1"/>
          </w:tcPr>
          <w:p w14:paraId="1E5DC2FD" w14:textId="7A52C944" w:rsidR="00DC0073" w:rsidRPr="009B3299" w:rsidRDefault="00E71FCF" w:rsidP="00DC0073">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828871141"/>
              <w:placeholder>
                <w:docPart w:val="6CA6677D90CE453CA0D0328320235315"/>
              </w:placeholder>
              <w:showingPlcHdr/>
            </w:sdtPr>
            <w:sdtEndPr>
              <w:rPr>
                <w:rStyle w:val="DefaultParagraphFont"/>
                <w:rFonts w:ascii="Arial" w:eastAsia="Arial Unicode MS" w:hAnsi="Arial" w:cstheme="minorBidi"/>
                <w:b/>
                <w:bCs/>
                <w:color w:val="auto"/>
                <w:lang w:val="en-AU"/>
              </w:rPr>
            </w:sdtEndPr>
            <w:sdtContent>
              <w:p w14:paraId="0E0E30DD" w14:textId="77777777" w:rsidR="00DC0073" w:rsidRPr="009B3299" w:rsidRDefault="00DC0073" w:rsidP="00DC007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03D6C967CC6E444798286E7926388577"/>
              </w:placeholder>
              <w:showingPlcHdr/>
            </w:sdtPr>
            <w:sdtEndPr>
              <w:rPr>
                <w:rStyle w:val="DefaultParagraphFont"/>
                <w:rFonts w:ascii="Arial" w:eastAsia="Arial Unicode MS" w:hAnsi="Arial" w:cstheme="minorBidi"/>
                <w:b/>
                <w:bCs/>
                <w:color w:val="auto"/>
                <w:lang w:val="en-AU"/>
              </w:rPr>
            </w:sdtEndPr>
            <w:sdtContent>
              <w:p w14:paraId="517556AA" w14:textId="77777777" w:rsidR="00DC0073" w:rsidRPr="009B3299" w:rsidRDefault="00DC0073" w:rsidP="00DC007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0CB1661C57CE41C5B923619BFD48B17F"/>
              </w:placeholder>
              <w:showingPlcHdr/>
            </w:sdtPr>
            <w:sdtEndPr>
              <w:rPr>
                <w:rStyle w:val="DefaultParagraphFont"/>
                <w:rFonts w:ascii="Arial" w:eastAsia="Arial Unicode MS" w:hAnsi="Arial" w:cstheme="minorBidi"/>
                <w:b/>
                <w:bCs/>
                <w:color w:val="auto"/>
                <w:lang w:val="en-AU"/>
              </w:rPr>
            </w:sdtEndPr>
            <w:sdtContent>
              <w:p w14:paraId="1D8AA36F" w14:textId="77777777" w:rsidR="00DC0073" w:rsidRPr="009B3299" w:rsidRDefault="00DC0073" w:rsidP="00DC007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E9BEE5CA4E484697831338A6E0C278D0"/>
              </w:placeholder>
            </w:sdtPr>
            <w:sdtEndPr>
              <w:rPr>
                <w:rStyle w:val="DefaultParagraphFont"/>
                <w:rFonts w:ascii="Arial" w:eastAsia="Arial Unicode MS" w:hAnsi="Arial" w:cstheme="minorBidi"/>
                <w:b/>
                <w:bCs/>
                <w:color w:val="auto"/>
                <w:lang w:val="en-AU"/>
              </w:rPr>
            </w:sdtEndPr>
            <w:sdtContent>
              <w:p w14:paraId="6AAC8D79" w14:textId="7266ED50" w:rsidR="00DC0073" w:rsidRPr="009B3299" w:rsidRDefault="00E71FCF" w:rsidP="00DC0073">
                <w:pPr>
                  <w:spacing w:line="240" w:lineRule="auto"/>
                  <w:rPr>
                    <w:rFonts w:asciiTheme="minorHAnsi" w:hAnsiTheme="minorHAnsi"/>
                  </w:rPr>
                </w:pPr>
                <w:r>
                  <w:rPr>
                    <w:rFonts w:asciiTheme="minorHAnsi" w:hAnsiTheme="minorHAnsi"/>
                    <w:lang w:val="en-AU"/>
                  </w:rPr>
                  <w:t>NA</w:t>
                </w:r>
              </w:p>
            </w:sdtContent>
          </w:sdt>
        </w:tc>
        <w:tc>
          <w:tcPr>
            <w:tcW w:w="1350" w:type="dxa"/>
            <w:gridSpan w:val="2"/>
            <w:shd w:val="clear" w:color="auto" w:fill="F6C5AC" w:themeFill="accent2" w:themeFillTint="66"/>
          </w:tcPr>
          <w:sdt>
            <w:sdtPr>
              <w:rPr>
                <w:rStyle w:val="TORTemplate"/>
              </w:rPr>
              <w:id w:val="-1324040302"/>
              <w:placeholder>
                <w:docPart w:val="E45E2740DC1648488E499F6E96996DC1"/>
              </w:placeholder>
            </w:sdtPr>
            <w:sdtEndPr>
              <w:rPr>
                <w:rStyle w:val="DefaultParagraphFont"/>
                <w:rFonts w:ascii="Arial" w:eastAsia="Arial Unicode MS" w:hAnsi="Arial" w:cstheme="minorBidi"/>
                <w:b/>
                <w:bCs/>
                <w:color w:val="auto"/>
                <w:lang w:val="en-AU"/>
              </w:rPr>
            </w:sdtEndPr>
            <w:sdtContent>
              <w:p w14:paraId="78BC44FA" w14:textId="2C4B0B24" w:rsidR="00DC0073" w:rsidRPr="009B3299" w:rsidRDefault="00DC0073" w:rsidP="00DC0073">
                <w:pPr>
                  <w:spacing w:line="240" w:lineRule="auto"/>
                  <w:rPr>
                    <w:rFonts w:asciiTheme="minorHAnsi" w:hAnsiTheme="minorHAnsi"/>
                  </w:rPr>
                </w:pPr>
                <w:sdt>
                  <w:sdtPr>
                    <w:rPr>
                      <w:rStyle w:val="TORTemplate"/>
                      <w:sz w:val="16"/>
                      <w:szCs w:val="16"/>
                    </w:rPr>
                    <w:id w:val="390701917"/>
                    <w:placeholder>
                      <w:docPart w:val="1EFE355A2EA24EBDAD97A0E1CDB696C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DC0073" w:rsidRPr="00EC460A" w14:paraId="603CC3EB" w14:textId="77777777" w:rsidTr="00840EB4">
        <w:trPr>
          <w:gridAfter w:val="1"/>
          <w:wAfter w:w="16" w:type="dxa"/>
          <w:trHeight w:val="585"/>
        </w:trPr>
        <w:tc>
          <w:tcPr>
            <w:tcW w:w="540" w:type="dxa"/>
          </w:tcPr>
          <w:p w14:paraId="0031F595" w14:textId="173177EC" w:rsidR="00DC0073" w:rsidRPr="0024564A" w:rsidRDefault="00DC0073" w:rsidP="00DC0073">
            <w:pPr>
              <w:spacing w:line="240" w:lineRule="auto"/>
              <w:jc w:val="center"/>
              <w:rPr>
                <w:rFonts w:asciiTheme="minorHAnsi" w:hAnsiTheme="minorHAnsi" w:cstheme="minorBidi"/>
              </w:rPr>
            </w:pPr>
            <w:r>
              <w:rPr>
                <w:rFonts w:asciiTheme="minorHAnsi" w:hAnsiTheme="minorHAnsi" w:cstheme="minorBidi"/>
              </w:rPr>
              <w:t>3.</w:t>
            </w:r>
          </w:p>
        </w:tc>
        <w:tc>
          <w:tcPr>
            <w:tcW w:w="1508" w:type="dxa"/>
            <w:shd w:val="clear" w:color="auto" w:fill="FFFFFF" w:themeFill="background1"/>
          </w:tcPr>
          <w:p w14:paraId="7EFC08BA" w14:textId="1A67D2E9" w:rsidR="00DC0073" w:rsidRPr="00A24193" w:rsidRDefault="00DC0073" w:rsidP="00DC0073">
            <w:pPr>
              <w:spacing w:line="240" w:lineRule="auto"/>
              <w:rPr>
                <w:rFonts w:asciiTheme="minorHAnsi" w:hAnsiTheme="minorHAnsi"/>
              </w:rPr>
            </w:pPr>
            <w:r w:rsidRPr="00A03DE4">
              <w:rPr>
                <w:rFonts w:asciiTheme="minorHAnsi" w:eastAsia="Arial" w:hAnsiTheme="minorHAnsi" w:cstheme="minorHAnsi"/>
                <w:color w:val="1A1A1A"/>
                <w:lang w:val="fr-FR" w:eastAsia="en-GB"/>
              </w:rPr>
              <w:t>Vision et théorie du changement, cinq axes détaillés, cadre de résultats (</w:t>
            </w:r>
            <w:proofErr w:type="spellStart"/>
            <w:r w:rsidRPr="00A03DE4">
              <w:rPr>
                <w:rFonts w:asciiTheme="minorHAnsi" w:eastAsia="Arial" w:hAnsiTheme="minorHAnsi" w:cstheme="minorHAnsi"/>
                <w:color w:val="1A1A1A"/>
                <w:lang w:val="fr-FR" w:eastAsia="en-GB"/>
              </w:rPr>
              <w:t>logframe</w:t>
            </w:r>
            <w:proofErr w:type="spellEnd"/>
            <w:r w:rsidRPr="00A03DE4">
              <w:rPr>
                <w:rFonts w:asciiTheme="minorHAnsi" w:eastAsia="Arial" w:hAnsiTheme="minorHAnsi" w:cstheme="minorHAnsi"/>
                <w:color w:val="1A1A1A"/>
                <w:lang w:val="fr-FR" w:eastAsia="en-GB"/>
              </w:rPr>
              <w:t xml:space="preserve">), modalités de mise en œuvre, budget indicatif, potentiels partenariats, quick </w:t>
            </w:r>
            <w:proofErr w:type="spellStart"/>
            <w:r w:rsidRPr="00A03DE4">
              <w:rPr>
                <w:rFonts w:asciiTheme="minorHAnsi" w:eastAsia="Arial" w:hAnsiTheme="minorHAnsi" w:cstheme="minorHAnsi"/>
                <w:color w:val="1A1A1A"/>
                <w:lang w:val="fr-FR" w:eastAsia="en-GB"/>
              </w:rPr>
              <w:t>wins</w:t>
            </w:r>
            <w:proofErr w:type="spellEnd"/>
            <w:r w:rsidRPr="00A03DE4">
              <w:rPr>
                <w:rFonts w:asciiTheme="minorHAnsi" w:eastAsia="Arial" w:hAnsiTheme="minorHAnsi" w:cstheme="minorHAnsi"/>
                <w:color w:val="1A1A1A"/>
                <w:lang w:val="fr-FR" w:eastAsia="en-GB"/>
              </w:rPr>
              <w:t xml:space="preserve"> 2027</w:t>
            </w:r>
          </w:p>
        </w:tc>
        <w:tc>
          <w:tcPr>
            <w:tcW w:w="1350" w:type="dxa"/>
            <w:shd w:val="clear" w:color="auto" w:fill="FFFFFF" w:themeFill="background1"/>
          </w:tcPr>
          <w:p w14:paraId="25E7C86E" w14:textId="1F3CBDF5" w:rsidR="00DC0073" w:rsidRPr="00A24193" w:rsidRDefault="00DC0073" w:rsidP="00DC0073">
            <w:pPr>
              <w:spacing w:line="240" w:lineRule="auto"/>
              <w:rPr>
                <w:rFonts w:asciiTheme="minorHAnsi" w:hAnsiTheme="minorHAnsi"/>
              </w:rPr>
            </w:pPr>
            <w:r w:rsidRPr="00A03DE4">
              <w:rPr>
                <w:rFonts w:asciiTheme="minorHAnsi" w:eastAsia="Arial" w:hAnsiTheme="minorHAnsi" w:cstheme="minorHAnsi"/>
                <w:lang w:val="fr-FR" w:eastAsia="en-GB"/>
              </w:rPr>
              <w:t>L3 – Draft complet de l'offre programmatique</w:t>
            </w:r>
          </w:p>
        </w:tc>
        <w:tc>
          <w:tcPr>
            <w:tcW w:w="1231" w:type="dxa"/>
            <w:shd w:val="clear" w:color="auto" w:fill="FFFFFF" w:themeFill="background1"/>
          </w:tcPr>
          <w:p w14:paraId="4800EF90" w14:textId="2C9547B3" w:rsidR="00DC0073" w:rsidRPr="009B3299" w:rsidRDefault="00E71FCF" w:rsidP="00DC0073">
            <w:pPr>
              <w:spacing w:line="240" w:lineRule="auto"/>
              <w:rPr>
                <w:rFonts w:asciiTheme="minorHAnsi" w:hAnsiTheme="minorHAnsi"/>
              </w:rPr>
            </w:pPr>
            <w:r w:rsidRPr="00E71FCF">
              <w:rPr>
                <w:rFonts w:asciiTheme="minorHAnsi" w:hAnsiTheme="minorHAnsi"/>
              </w:rPr>
              <w:t>Un voyage du consultant</w:t>
            </w:r>
            <w:r w:rsidRPr="00E71FCF">
              <w:rPr>
                <w:rFonts w:asciiTheme="minorHAnsi" w:hAnsiTheme="minorHAnsi"/>
              </w:rPr>
              <w:br/>
              <w:t>entre son pays et la RDC</w:t>
            </w:r>
            <w:r w:rsidRPr="00E71FCF">
              <w:rPr>
                <w:rFonts w:asciiTheme="minorHAnsi" w:hAnsiTheme="minorHAnsi"/>
              </w:rPr>
              <w:br/>
              <w:t>(Kinshasa, Haut-Katanga et</w:t>
            </w:r>
            <w:r w:rsidRPr="00E71FCF">
              <w:rPr>
                <w:rFonts w:asciiTheme="minorHAnsi" w:hAnsiTheme="minorHAnsi"/>
              </w:rPr>
              <w:br/>
              <w:t xml:space="preserve">Lualaba) pendant 14 </w:t>
            </w:r>
            <w:proofErr w:type="spellStart"/>
            <w:r w:rsidRPr="00E71FCF">
              <w:rPr>
                <w:rFonts w:asciiTheme="minorHAnsi" w:hAnsiTheme="minorHAnsi"/>
              </w:rPr>
              <w:t>jours</w:t>
            </w:r>
            <w:proofErr w:type="spellEnd"/>
            <w:r w:rsidRPr="00E71FCF">
              <w:rPr>
                <w:rFonts w:asciiTheme="minorHAnsi" w:hAnsiTheme="minorHAnsi"/>
              </w:rPr>
              <w:t>-</w:t>
            </w:r>
            <w:r w:rsidRPr="00E71FCF">
              <w:rPr>
                <w:rFonts w:asciiTheme="minorHAnsi" w:hAnsiTheme="minorHAnsi"/>
              </w:rPr>
              <w:br/>
            </w:r>
            <w:proofErr w:type="spellStart"/>
            <w:r w:rsidRPr="00E71FCF">
              <w:rPr>
                <w:rFonts w:asciiTheme="minorHAnsi" w:hAnsiTheme="minorHAnsi"/>
              </w:rPr>
              <w:t>aller</w:t>
            </w:r>
            <w:proofErr w:type="spellEnd"/>
            <w:r w:rsidRPr="00E71FCF">
              <w:rPr>
                <w:rFonts w:asciiTheme="minorHAnsi" w:hAnsiTheme="minorHAnsi"/>
              </w:rPr>
              <w:t>-retour / DSA (Kinshasa,</w:t>
            </w:r>
            <w:r w:rsidRPr="00E71FCF">
              <w:rPr>
                <w:rFonts w:asciiTheme="minorHAnsi" w:hAnsiTheme="minorHAnsi"/>
              </w:rPr>
              <w:br/>
              <w:t>Lubumbashi et Kolwezi)</w:t>
            </w:r>
          </w:p>
        </w:tc>
        <w:tc>
          <w:tcPr>
            <w:tcW w:w="1379" w:type="dxa"/>
            <w:shd w:val="clear" w:color="auto" w:fill="F6C5AC" w:themeFill="accent2" w:themeFillTint="66"/>
          </w:tcPr>
          <w:p w14:paraId="66F34BB7" w14:textId="77777777" w:rsidR="00DC0073" w:rsidRPr="009B3299" w:rsidRDefault="00DC0073" w:rsidP="00DC0073">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DC0073" w:rsidRPr="009B3299" w:rsidRDefault="00DC0073" w:rsidP="00DC0073">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DC0073" w:rsidRPr="009B3299" w:rsidRDefault="00DC0073" w:rsidP="00DC0073">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478C56FE" w:rsidR="00DC0073" w:rsidRPr="009B3299" w:rsidRDefault="00DC0073" w:rsidP="00DC0073">
            <w:pPr>
              <w:spacing w:line="240" w:lineRule="auto"/>
              <w:rPr>
                <w:rFonts w:asciiTheme="minorHAnsi" w:hAnsiTheme="minorHAnsi"/>
              </w:rPr>
            </w:pPr>
          </w:p>
        </w:tc>
        <w:tc>
          <w:tcPr>
            <w:tcW w:w="1350" w:type="dxa"/>
            <w:gridSpan w:val="2"/>
            <w:shd w:val="clear" w:color="auto" w:fill="F6C5AC" w:themeFill="accent2" w:themeFillTint="66"/>
          </w:tcPr>
          <w:p w14:paraId="1319CF92" w14:textId="55F71F45" w:rsidR="00DC0073" w:rsidRPr="009B3299" w:rsidRDefault="00DC0073" w:rsidP="00DC0073">
            <w:pPr>
              <w:spacing w:line="240" w:lineRule="auto"/>
              <w:rPr>
                <w:rFonts w:asciiTheme="minorHAnsi" w:hAnsiTheme="minorHAnsi"/>
              </w:rPr>
            </w:pPr>
            <w:sdt>
              <w:sdtPr>
                <w:rPr>
                  <w:rStyle w:val="TORTemplate"/>
                  <w:sz w:val="16"/>
                  <w:szCs w:val="16"/>
                </w:rPr>
                <w:id w:val="1651789045"/>
                <w:placeholder>
                  <w:docPart w:val="BFBAC3B2770E40B89275CE8CED32AC4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DC0073" w:rsidRPr="00EC460A" w14:paraId="0CF46A6C" w14:textId="77777777" w:rsidTr="00840EB4">
        <w:trPr>
          <w:gridAfter w:val="1"/>
          <w:wAfter w:w="16" w:type="dxa"/>
        </w:trPr>
        <w:tc>
          <w:tcPr>
            <w:tcW w:w="540" w:type="dxa"/>
          </w:tcPr>
          <w:p w14:paraId="1634EAD6" w14:textId="230476CE" w:rsidR="00DC0073" w:rsidRPr="0024564A" w:rsidRDefault="00DC0073" w:rsidP="00DC0073">
            <w:pPr>
              <w:spacing w:line="240" w:lineRule="auto"/>
              <w:jc w:val="center"/>
              <w:rPr>
                <w:rFonts w:asciiTheme="minorHAnsi" w:hAnsiTheme="minorHAnsi" w:cstheme="minorBidi"/>
              </w:rPr>
            </w:pPr>
            <w:r>
              <w:rPr>
                <w:rFonts w:asciiTheme="minorHAnsi" w:hAnsiTheme="minorHAnsi" w:cstheme="minorBidi"/>
              </w:rPr>
              <w:lastRenderedPageBreak/>
              <w:t>4.</w:t>
            </w:r>
          </w:p>
        </w:tc>
        <w:tc>
          <w:tcPr>
            <w:tcW w:w="1508" w:type="dxa"/>
            <w:shd w:val="clear" w:color="auto" w:fill="FFFFFF" w:themeFill="background1"/>
          </w:tcPr>
          <w:p w14:paraId="0721CCC4" w14:textId="3674DFE9" w:rsidR="00DC0073" w:rsidRPr="00A24193" w:rsidRDefault="00DC0073" w:rsidP="00DC0073">
            <w:pPr>
              <w:spacing w:line="240" w:lineRule="auto"/>
              <w:rPr>
                <w:rStyle w:val="TORTemplate"/>
                <w:lang w:val="en-AU"/>
              </w:rPr>
            </w:pPr>
            <w:r w:rsidRPr="00A03DE4">
              <w:rPr>
                <w:rFonts w:asciiTheme="minorHAnsi" w:eastAsia="Arial" w:hAnsiTheme="minorHAnsi" w:cstheme="minorHAnsi"/>
                <w:color w:val="1A1A1A"/>
                <w:lang w:val="fr-FR" w:eastAsia="en-GB"/>
              </w:rPr>
              <w:t>Document consolidé intégrant les commentaires SNU/Gouvernement, résumé exécutif bilingue, présentation PowerPoint (format RC/partenaires et Indaba)</w:t>
            </w:r>
          </w:p>
        </w:tc>
        <w:tc>
          <w:tcPr>
            <w:tcW w:w="1350" w:type="dxa"/>
            <w:shd w:val="clear" w:color="auto" w:fill="FFFFFF" w:themeFill="background1"/>
          </w:tcPr>
          <w:p w14:paraId="36B93772" w14:textId="3CBED02D" w:rsidR="00DC0073" w:rsidRPr="00A24193" w:rsidRDefault="00DC0073" w:rsidP="00DC0073">
            <w:pPr>
              <w:spacing w:line="240" w:lineRule="auto"/>
              <w:rPr>
                <w:rFonts w:asciiTheme="minorHAnsi" w:hAnsiTheme="minorHAnsi"/>
              </w:rPr>
            </w:pPr>
            <w:r w:rsidRPr="00A03DE4">
              <w:rPr>
                <w:rFonts w:asciiTheme="minorHAnsi" w:eastAsia="Arial" w:hAnsiTheme="minorHAnsi" w:cstheme="minorHAnsi"/>
                <w:lang w:val="fr-FR" w:eastAsia="en-GB"/>
              </w:rPr>
              <w:t>L4 – Version finale validée + livrables complémentaires</w:t>
            </w:r>
          </w:p>
        </w:tc>
        <w:tc>
          <w:tcPr>
            <w:tcW w:w="1231" w:type="dxa"/>
            <w:shd w:val="clear" w:color="auto" w:fill="FFFFFF" w:themeFill="background1"/>
          </w:tcPr>
          <w:sdt>
            <w:sdtPr>
              <w:rPr>
                <w:rStyle w:val="TORTemplate"/>
              </w:rPr>
              <w:id w:val="-97492252"/>
              <w:placeholder>
                <w:docPart w:val="BBBEC8C4E96B48DC8F13C9DFCF5E39BA"/>
              </w:placeholder>
            </w:sdtPr>
            <w:sdtEndPr>
              <w:rPr>
                <w:rStyle w:val="DefaultParagraphFont"/>
                <w:rFonts w:ascii="Arial" w:eastAsia="Arial Unicode MS" w:hAnsi="Arial" w:cstheme="minorBidi"/>
                <w:b/>
                <w:bCs/>
                <w:color w:val="auto"/>
                <w:lang w:val="en-AU"/>
              </w:rPr>
            </w:sdtEndPr>
            <w:sdtContent>
              <w:p w14:paraId="7A90EBC0" w14:textId="6BF07519" w:rsidR="00DC0073" w:rsidRPr="009B3299" w:rsidRDefault="00E71FCF" w:rsidP="00DC0073">
                <w:pPr>
                  <w:spacing w:line="240" w:lineRule="auto"/>
                  <w:rPr>
                    <w:rFonts w:asciiTheme="minorHAnsi" w:hAnsiTheme="minorHAnsi"/>
                  </w:rPr>
                </w:pPr>
                <w:r>
                  <w:rPr>
                    <w:rStyle w:val="TORTemplate"/>
                  </w:rPr>
                  <w:t>NA</w:t>
                </w:r>
              </w:p>
            </w:sdtContent>
          </w:sdt>
        </w:tc>
        <w:tc>
          <w:tcPr>
            <w:tcW w:w="1379" w:type="dxa"/>
            <w:shd w:val="clear" w:color="auto" w:fill="F6C5AC" w:themeFill="accent2" w:themeFillTint="66"/>
          </w:tcPr>
          <w:sdt>
            <w:sdtPr>
              <w:rPr>
                <w:rStyle w:val="TORTemplate"/>
              </w:rPr>
              <w:id w:val="1657183186"/>
              <w:placeholder>
                <w:docPart w:val="22A1EB7BE7F347338D97124A66D15A0C"/>
              </w:placeholder>
              <w:showingPlcHdr/>
            </w:sdtPr>
            <w:sdtEndPr>
              <w:rPr>
                <w:rStyle w:val="DefaultParagraphFont"/>
                <w:rFonts w:ascii="Arial" w:eastAsia="Arial Unicode MS" w:hAnsi="Arial" w:cstheme="minorBidi"/>
                <w:b/>
                <w:bCs/>
                <w:color w:val="auto"/>
                <w:lang w:val="en-AU"/>
              </w:rPr>
            </w:sdtEndPr>
            <w:sdtContent>
              <w:p w14:paraId="24B10EB3" w14:textId="77777777" w:rsidR="00DC0073" w:rsidRPr="009B3299" w:rsidRDefault="00DC0073" w:rsidP="00DC007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2D698FDA59684E4596A2D8D4A4A933C1"/>
              </w:placeholder>
              <w:showingPlcHdr/>
            </w:sdtPr>
            <w:sdtEndPr>
              <w:rPr>
                <w:rStyle w:val="DefaultParagraphFont"/>
                <w:rFonts w:ascii="Arial" w:eastAsia="Arial Unicode MS" w:hAnsi="Arial" w:cstheme="minorBidi"/>
                <w:b/>
                <w:bCs/>
                <w:color w:val="auto"/>
                <w:lang w:val="en-AU"/>
              </w:rPr>
            </w:sdtEndPr>
            <w:sdtContent>
              <w:p w14:paraId="378DBCDF" w14:textId="77777777" w:rsidR="00DC0073" w:rsidRPr="009B3299" w:rsidRDefault="00DC0073" w:rsidP="00DC007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8CBE497F9488436CBBF96AA5D22BF759"/>
              </w:placeholder>
              <w:showingPlcHdr/>
            </w:sdtPr>
            <w:sdtEndPr>
              <w:rPr>
                <w:rStyle w:val="DefaultParagraphFont"/>
                <w:rFonts w:ascii="Arial" w:eastAsia="Arial Unicode MS" w:hAnsi="Arial" w:cstheme="minorBidi"/>
                <w:b/>
                <w:bCs/>
                <w:color w:val="auto"/>
                <w:lang w:val="en-AU"/>
              </w:rPr>
            </w:sdtEndPr>
            <w:sdtContent>
              <w:p w14:paraId="53939AAA" w14:textId="77777777" w:rsidR="00DC0073" w:rsidRPr="009B3299" w:rsidRDefault="00DC0073" w:rsidP="00DC007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C357E792FC1F4564A567AF45E778F318"/>
              </w:placeholder>
            </w:sdtPr>
            <w:sdtEndPr>
              <w:rPr>
                <w:rStyle w:val="DefaultParagraphFont"/>
                <w:rFonts w:ascii="Arial" w:eastAsia="Arial Unicode MS" w:hAnsi="Arial" w:cstheme="minorBidi"/>
                <w:b/>
                <w:bCs/>
                <w:color w:val="auto"/>
                <w:lang w:val="en-AU"/>
              </w:rPr>
            </w:sdtEndPr>
            <w:sdtContent>
              <w:p w14:paraId="60A15BEC" w14:textId="43E6669A" w:rsidR="00DC0073" w:rsidRPr="009B3299" w:rsidRDefault="00E71FCF" w:rsidP="00DC0073">
                <w:pPr>
                  <w:spacing w:line="240" w:lineRule="auto"/>
                  <w:rPr>
                    <w:rFonts w:asciiTheme="minorHAnsi" w:hAnsiTheme="minorHAnsi"/>
                  </w:rPr>
                </w:pPr>
                <w:r>
                  <w:rPr>
                    <w:rFonts w:asciiTheme="minorHAnsi" w:hAnsiTheme="minorHAnsi"/>
                    <w:lang w:val="en-AU"/>
                  </w:rPr>
                  <w:t>NA</w:t>
                </w:r>
              </w:p>
            </w:sdtContent>
          </w:sdt>
        </w:tc>
        <w:tc>
          <w:tcPr>
            <w:tcW w:w="1350" w:type="dxa"/>
            <w:gridSpan w:val="2"/>
            <w:shd w:val="clear" w:color="auto" w:fill="F6C5AC" w:themeFill="accent2" w:themeFillTint="66"/>
          </w:tcPr>
          <w:sdt>
            <w:sdtPr>
              <w:rPr>
                <w:rStyle w:val="TORTemplate"/>
              </w:rPr>
              <w:id w:val="1395936101"/>
              <w:placeholder>
                <w:docPart w:val="3376F00905F14799B6E76AE998BDC417"/>
              </w:placeholder>
            </w:sdtPr>
            <w:sdtEndPr>
              <w:rPr>
                <w:rStyle w:val="DefaultParagraphFont"/>
                <w:rFonts w:ascii="Arial" w:eastAsia="Arial Unicode MS" w:hAnsi="Arial" w:cstheme="minorBidi"/>
                <w:b/>
                <w:bCs/>
                <w:color w:val="auto"/>
                <w:lang w:val="en-AU"/>
              </w:rPr>
            </w:sdtEndPr>
            <w:sdtContent>
              <w:p w14:paraId="295069B7" w14:textId="047786F1" w:rsidR="00DC0073" w:rsidRPr="009B3299" w:rsidRDefault="00DC0073" w:rsidP="00DC0073">
                <w:pPr>
                  <w:spacing w:line="240" w:lineRule="auto"/>
                  <w:rPr>
                    <w:rFonts w:asciiTheme="minorHAnsi" w:hAnsiTheme="minorHAnsi"/>
                  </w:rPr>
                </w:pPr>
                <w:sdt>
                  <w:sdtPr>
                    <w:rPr>
                      <w:rStyle w:val="TORTemplate"/>
                      <w:sz w:val="16"/>
                      <w:szCs w:val="16"/>
                    </w:rPr>
                    <w:id w:val="1885293250"/>
                    <w:placeholder>
                      <w:docPart w:val="3A168A19916F47F89A2BC00E4ADAFBA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5D6118F1" w:rsidR="00BA0A69" w:rsidRPr="00A24193" w:rsidRDefault="00BA0A69" w:rsidP="33D21A28">
            <w:pPr>
              <w:spacing w:line="240" w:lineRule="auto"/>
              <w:rPr>
                <w:rFonts w:asciiTheme="minorHAnsi" w:hAnsiTheme="minorHAnsi"/>
              </w:rPr>
            </w:pPr>
          </w:p>
        </w:tc>
        <w:tc>
          <w:tcPr>
            <w:tcW w:w="1350" w:type="dxa"/>
          </w:tcPr>
          <w:p w14:paraId="7EC3D236" w14:textId="593A416F" w:rsidR="00BA0A69" w:rsidRPr="00A24193" w:rsidRDefault="00BA0A69" w:rsidP="33D21A28">
            <w:pPr>
              <w:spacing w:line="240" w:lineRule="auto"/>
              <w:rPr>
                <w:rFonts w:asciiTheme="minorHAnsi" w:hAnsiTheme="minorHAnsi"/>
              </w:rPr>
            </w:pPr>
          </w:p>
        </w:tc>
        <w:tc>
          <w:tcPr>
            <w:tcW w:w="1231"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000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E24311" w:rsidRPr="00EC460A" w14:paraId="4AC527F7" w14:textId="77777777" w:rsidTr="55C8DD5E">
        <w:trPr>
          <w:gridAfter w:val="1"/>
          <w:wAfter w:w="16" w:type="dxa"/>
        </w:trPr>
        <w:tc>
          <w:tcPr>
            <w:tcW w:w="540" w:type="dxa"/>
          </w:tcPr>
          <w:p w14:paraId="4CD1E3FB" w14:textId="3FC9CD85" w:rsidR="00E24311" w:rsidRDefault="00E24311" w:rsidP="00BA0A69">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2B23FCEF" w14:textId="77777777" w:rsidR="00E24311" w:rsidRPr="00A24193" w:rsidRDefault="00E24311" w:rsidP="33D21A28">
            <w:pPr>
              <w:spacing w:line="240" w:lineRule="auto"/>
              <w:rPr>
                <w:rFonts w:asciiTheme="minorHAnsi" w:hAnsiTheme="minorHAnsi"/>
              </w:rPr>
            </w:pPr>
          </w:p>
        </w:tc>
        <w:tc>
          <w:tcPr>
            <w:tcW w:w="1350" w:type="dxa"/>
          </w:tcPr>
          <w:p w14:paraId="1EAB341E" w14:textId="77777777" w:rsidR="00E24311" w:rsidRPr="00A24193" w:rsidRDefault="00E24311" w:rsidP="33D21A28">
            <w:pPr>
              <w:spacing w:line="240" w:lineRule="auto"/>
              <w:rPr>
                <w:rFonts w:asciiTheme="minorHAnsi" w:hAnsiTheme="minorHAnsi"/>
              </w:rPr>
            </w:pPr>
          </w:p>
        </w:tc>
        <w:tc>
          <w:tcPr>
            <w:tcW w:w="1231" w:type="dxa"/>
            <w:shd w:val="clear" w:color="auto" w:fill="FFFFFF" w:themeFill="background1"/>
          </w:tcPr>
          <w:p w14:paraId="28FB2DD4" w14:textId="77777777" w:rsidR="00E24311" w:rsidRPr="009B3299" w:rsidRDefault="00E24311" w:rsidP="00BA0A69">
            <w:pPr>
              <w:spacing w:line="240" w:lineRule="auto"/>
              <w:rPr>
                <w:rFonts w:asciiTheme="minorHAnsi" w:hAnsiTheme="minorHAnsi"/>
              </w:rPr>
            </w:pPr>
          </w:p>
        </w:tc>
        <w:tc>
          <w:tcPr>
            <w:tcW w:w="1379" w:type="dxa"/>
            <w:shd w:val="clear" w:color="auto" w:fill="F6C5AC" w:themeFill="accent2" w:themeFillTint="66"/>
          </w:tcPr>
          <w:p w14:paraId="4719EA11" w14:textId="77777777" w:rsidR="00E24311" w:rsidRDefault="00E24311" w:rsidP="00BA0A69">
            <w:pPr>
              <w:spacing w:line="240" w:lineRule="auto"/>
              <w:rPr>
                <w:rStyle w:val="TORTemplate"/>
              </w:rPr>
            </w:pPr>
          </w:p>
        </w:tc>
        <w:tc>
          <w:tcPr>
            <w:tcW w:w="1031" w:type="dxa"/>
            <w:shd w:val="clear" w:color="auto" w:fill="F6C5AC" w:themeFill="accent2" w:themeFillTint="66"/>
          </w:tcPr>
          <w:p w14:paraId="48357607" w14:textId="77777777" w:rsidR="00E24311" w:rsidRDefault="00E24311" w:rsidP="00BA0A69">
            <w:pPr>
              <w:spacing w:line="240" w:lineRule="auto"/>
              <w:rPr>
                <w:rStyle w:val="TORTemplate"/>
              </w:rPr>
            </w:pPr>
          </w:p>
        </w:tc>
        <w:tc>
          <w:tcPr>
            <w:tcW w:w="1134" w:type="dxa"/>
            <w:gridSpan w:val="2"/>
            <w:shd w:val="clear" w:color="auto" w:fill="F6C5AC" w:themeFill="accent2" w:themeFillTint="66"/>
          </w:tcPr>
          <w:p w14:paraId="45FDBAF1" w14:textId="77777777" w:rsidR="00E24311" w:rsidRDefault="00E24311" w:rsidP="00BA0A69">
            <w:pPr>
              <w:spacing w:line="240" w:lineRule="auto"/>
              <w:rPr>
                <w:rStyle w:val="TORTemplate"/>
              </w:rPr>
            </w:pPr>
          </w:p>
        </w:tc>
        <w:tc>
          <w:tcPr>
            <w:tcW w:w="1167" w:type="dxa"/>
            <w:gridSpan w:val="2"/>
            <w:shd w:val="clear" w:color="auto" w:fill="F6C5AC" w:themeFill="accent2" w:themeFillTint="66"/>
          </w:tcPr>
          <w:p w14:paraId="31F98592" w14:textId="77777777" w:rsidR="00E24311" w:rsidRDefault="00E24311" w:rsidP="00BA0A69">
            <w:pPr>
              <w:spacing w:line="240" w:lineRule="auto"/>
              <w:rPr>
                <w:rStyle w:val="TORTemplate"/>
              </w:rPr>
            </w:pPr>
          </w:p>
        </w:tc>
        <w:tc>
          <w:tcPr>
            <w:tcW w:w="1350" w:type="dxa"/>
            <w:gridSpan w:val="2"/>
            <w:shd w:val="clear" w:color="auto" w:fill="F6C5AC" w:themeFill="accent2" w:themeFillTint="66"/>
          </w:tcPr>
          <w:p w14:paraId="4C85F998" w14:textId="77777777" w:rsidR="00E24311" w:rsidRDefault="00E24311" w:rsidP="00BA0A69">
            <w:pPr>
              <w:spacing w:line="240" w:lineRule="auto"/>
              <w:rPr>
                <w:rStyle w:val="TORTemplate"/>
              </w:rPr>
            </w:pPr>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A5062" w14:textId="77777777" w:rsidR="00282D4F" w:rsidRDefault="00282D4F">
      <w:pPr>
        <w:spacing w:line="240" w:lineRule="auto"/>
      </w:pPr>
      <w:r>
        <w:separator/>
      </w:r>
    </w:p>
  </w:endnote>
  <w:endnote w:type="continuationSeparator" w:id="0">
    <w:p w14:paraId="20D6C296" w14:textId="77777777" w:rsidR="00282D4F" w:rsidRDefault="00282D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6DB67" w14:textId="77777777" w:rsidR="00282D4F" w:rsidRDefault="00282D4F">
      <w:pPr>
        <w:spacing w:line="240" w:lineRule="auto"/>
      </w:pPr>
      <w:r>
        <w:separator/>
      </w:r>
    </w:p>
  </w:footnote>
  <w:footnote w:type="continuationSeparator" w:id="0">
    <w:p w14:paraId="053DAF64" w14:textId="77777777" w:rsidR="00282D4F" w:rsidRDefault="00282D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B63D6"/>
    <w:rsid w:val="000C6D62"/>
    <w:rsid w:val="000D239B"/>
    <w:rsid w:val="000D6EAF"/>
    <w:rsid w:val="000E6039"/>
    <w:rsid w:val="00106065"/>
    <w:rsid w:val="00150B0F"/>
    <w:rsid w:val="00184678"/>
    <w:rsid w:val="001A4483"/>
    <w:rsid w:val="001D632C"/>
    <w:rsid w:val="0021467C"/>
    <w:rsid w:val="00282D4F"/>
    <w:rsid w:val="002A1177"/>
    <w:rsid w:val="002F0731"/>
    <w:rsid w:val="002F2FEB"/>
    <w:rsid w:val="003001E0"/>
    <w:rsid w:val="00300450"/>
    <w:rsid w:val="00310CF8"/>
    <w:rsid w:val="0031698A"/>
    <w:rsid w:val="003251CD"/>
    <w:rsid w:val="0033101F"/>
    <w:rsid w:val="00392B2E"/>
    <w:rsid w:val="003B31AB"/>
    <w:rsid w:val="003B3642"/>
    <w:rsid w:val="003C79BD"/>
    <w:rsid w:val="0040548B"/>
    <w:rsid w:val="004806C9"/>
    <w:rsid w:val="004843B1"/>
    <w:rsid w:val="00496357"/>
    <w:rsid w:val="004A7AED"/>
    <w:rsid w:val="004D26A2"/>
    <w:rsid w:val="004D3B1E"/>
    <w:rsid w:val="004E60E3"/>
    <w:rsid w:val="004F0A3B"/>
    <w:rsid w:val="004F3476"/>
    <w:rsid w:val="00510EF0"/>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37F42"/>
    <w:rsid w:val="0094576F"/>
    <w:rsid w:val="00946E46"/>
    <w:rsid w:val="00997980"/>
    <w:rsid w:val="009A74C0"/>
    <w:rsid w:val="009E31E9"/>
    <w:rsid w:val="009F3EB4"/>
    <w:rsid w:val="00A10CCE"/>
    <w:rsid w:val="00A22CFB"/>
    <w:rsid w:val="00A24193"/>
    <w:rsid w:val="00A33297"/>
    <w:rsid w:val="00A67E4F"/>
    <w:rsid w:val="00A6CF9F"/>
    <w:rsid w:val="00AB658D"/>
    <w:rsid w:val="00AC3B75"/>
    <w:rsid w:val="00AD432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4711C"/>
    <w:rsid w:val="00D900ED"/>
    <w:rsid w:val="00D926C7"/>
    <w:rsid w:val="00DC0073"/>
    <w:rsid w:val="00DE48B2"/>
    <w:rsid w:val="00DE4ECC"/>
    <w:rsid w:val="00E24311"/>
    <w:rsid w:val="00E71FCF"/>
    <w:rsid w:val="00E75C35"/>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TableParagraph">
    <w:name w:val="Table Paragraph"/>
    <w:basedOn w:val="Normal"/>
    <w:uiPriority w:val="1"/>
    <w:qFormat/>
    <w:rsid w:val="00DC0073"/>
    <w:pPr>
      <w:widowControl w:val="0"/>
      <w:autoSpaceDE w:val="0"/>
      <w:autoSpaceDN w:val="0"/>
      <w:spacing w:line="240" w:lineRule="auto"/>
    </w:pPr>
    <w:rPr>
      <w:rFonts w:ascii="Calibri" w:eastAsia="Calibri" w:hAnsi="Calibri" w:cs="Calibr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717FD04682AF4B44917971D4C8002D8E"/>
        <w:category>
          <w:name w:val="General"/>
          <w:gallery w:val="placeholder"/>
        </w:category>
        <w:types>
          <w:type w:val="bbPlcHdr"/>
        </w:types>
        <w:behaviors>
          <w:behavior w:val="content"/>
        </w:behaviors>
        <w:guid w:val="{C63A201D-13FE-4506-81BC-94ADACBBCAEC}"/>
      </w:docPartPr>
      <w:docPartBody>
        <w:p w:rsidR="00000000" w:rsidRDefault="004A34F2" w:rsidP="004A34F2">
          <w:pPr>
            <w:pStyle w:val="717FD04682AF4B44917971D4C8002D8E"/>
          </w:pPr>
          <w:r w:rsidRPr="00F91E50">
            <w:rPr>
              <w:rStyle w:val="TORTemplate"/>
              <w:highlight w:val="lightGray"/>
            </w:rPr>
            <w:t>Click here</w:t>
          </w:r>
        </w:p>
      </w:docPartBody>
    </w:docPart>
    <w:docPart>
      <w:docPartPr>
        <w:name w:val="6CA6677D90CE453CA0D0328320235315"/>
        <w:category>
          <w:name w:val="General"/>
          <w:gallery w:val="placeholder"/>
        </w:category>
        <w:types>
          <w:type w:val="bbPlcHdr"/>
        </w:types>
        <w:behaviors>
          <w:behavior w:val="content"/>
        </w:behaviors>
        <w:guid w:val="{0590DFC6-30AF-4C0E-829D-9AB98051A22C}"/>
      </w:docPartPr>
      <w:docPartBody>
        <w:p w:rsidR="00000000" w:rsidRDefault="004A34F2" w:rsidP="004A34F2">
          <w:pPr>
            <w:pStyle w:val="6CA6677D90CE453CA0D0328320235315"/>
          </w:pPr>
          <w:r w:rsidRPr="00E90639">
            <w:rPr>
              <w:rFonts w:eastAsia="Arial Unicode MS" w:cstheme="minorHAnsi"/>
              <w:bCs/>
              <w:highlight w:val="lightGray"/>
              <w:lang w:val="en-AU"/>
            </w:rPr>
            <w:t>Click here</w:t>
          </w:r>
        </w:p>
      </w:docPartBody>
    </w:docPart>
    <w:docPart>
      <w:docPartPr>
        <w:name w:val="03D6C967CC6E444798286E7926388577"/>
        <w:category>
          <w:name w:val="General"/>
          <w:gallery w:val="placeholder"/>
        </w:category>
        <w:types>
          <w:type w:val="bbPlcHdr"/>
        </w:types>
        <w:behaviors>
          <w:behavior w:val="content"/>
        </w:behaviors>
        <w:guid w:val="{B9CECF82-9428-4EC1-9B3F-4B8AEF799946}"/>
      </w:docPartPr>
      <w:docPartBody>
        <w:p w:rsidR="00000000" w:rsidRDefault="004A34F2" w:rsidP="004A34F2">
          <w:pPr>
            <w:pStyle w:val="03D6C967CC6E444798286E7926388577"/>
          </w:pPr>
          <w:r w:rsidRPr="00E90639">
            <w:rPr>
              <w:rFonts w:eastAsia="Arial Unicode MS" w:cstheme="minorHAnsi"/>
              <w:bCs/>
              <w:highlight w:val="lightGray"/>
              <w:lang w:val="en-AU"/>
            </w:rPr>
            <w:t>Click here</w:t>
          </w:r>
        </w:p>
      </w:docPartBody>
    </w:docPart>
    <w:docPart>
      <w:docPartPr>
        <w:name w:val="0CB1661C57CE41C5B923619BFD48B17F"/>
        <w:category>
          <w:name w:val="General"/>
          <w:gallery w:val="placeholder"/>
        </w:category>
        <w:types>
          <w:type w:val="bbPlcHdr"/>
        </w:types>
        <w:behaviors>
          <w:behavior w:val="content"/>
        </w:behaviors>
        <w:guid w:val="{EC43B6FB-00F4-4BAB-8D24-5E528A46A779}"/>
      </w:docPartPr>
      <w:docPartBody>
        <w:p w:rsidR="00000000" w:rsidRDefault="004A34F2" w:rsidP="004A34F2">
          <w:pPr>
            <w:pStyle w:val="0CB1661C57CE41C5B923619BFD48B17F"/>
          </w:pPr>
          <w:r w:rsidRPr="00E90639">
            <w:rPr>
              <w:rFonts w:eastAsia="Arial Unicode MS" w:cstheme="minorHAnsi"/>
              <w:bCs/>
              <w:highlight w:val="lightGray"/>
              <w:lang w:val="en-AU"/>
            </w:rPr>
            <w:t>Click here</w:t>
          </w:r>
        </w:p>
      </w:docPartBody>
    </w:docPart>
    <w:docPart>
      <w:docPartPr>
        <w:name w:val="E9BEE5CA4E484697831338A6E0C278D0"/>
        <w:category>
          <w:name w:val="General"/>
          <w:gallery w:val="placeholder"/>
        </w:category>
        <w:types>
          <w:type w:val="bbPlcHdr"/>
        </w:types>
        <w:behaviors>
          <w:behavior w:val="content"/>
        </w:behaviors>
        <w:guid w:val="{AA9A5B3B-0E8C-4029-8366-DF19D9A1BE45}"/>
      </w:docPartPr>
      <w:docPartBody>
        <w:p w:rsidR="00000000" w:rsidRDefault="004A34F2" w:rsidP="004A34F2">
          <w:pPr>
            <w:pStyle w:val="E9BEE5CA4E484697831338A6E0C278D0"/>
          </w:pPr>
          <w:r w:rsidRPr="00E90639">
            <w:rPr>
              <w:rFonts w:eastAsia="Arial Unicode MS" w:cstheme="minorHAnsi"/>
              <w:bCs/>
              <w:highlight w:val="lightGray"/>
              <w:lang w:val="en-AU"/>
            </w:rPr>
            <w:t>Click here</w:t>
          </w:r>
        </w:p>
      </w:docPartBody>
    </w:docPart>
    <w:docPart>
      <w:docPartPr>
        <w:name w:val="E45E2740DC1648488E499F6E96996DC1"/>
        <w:category>
          <w:name w:val="General"/>
          <w:gallery w:val="placeholder"/>
        </w:category>
        <w:types>
          <w:type w:val="bbPlcHdr"/>
        </w:types>
        <w:behaviors>
          <w:behavior w:val="content"/>
        </w:behaviors>
        <w:guid w:val="{14883E3F-4D1A-4F5F-B32D-BD19EDA634DB}"/>
      </w:docPartPr>
      <w:docPartBody>
        <w:p w:rsidR="00000000" w:rsidRDefault="004A34F2" w:rsidP="004A34F2">
          <w:pPr>
            <w:pStyle w:val="E45E2740DC1648488E499F6E96996DC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EFE355A2EA24EBDAD97A0E1CDB696CB"/>
        <w:category>
          <w:name w:val="General"/>
          <w:gallery w:val="placeholder"/>
        </w:category>
        <w:types>
          <w:type w:val="bbPlcHdr"/>
        </w:types>
        <w:behaviors>
          <w:behavior w:val="content"/>
        </w:behaviors>
        <w:guid w:val="{09FC29C9-F05F-42CF-AEDD-7B810E44A8D5}"/>
      </w:docPartPr>
      <w:docPartBody>
        <w:p w:rsidR="00000000" w:rsidRDefault="004A34F2" w:rsidP="004A34F2">
          <w:pPr>
            <w:pStyle w:val="1EFE355A2EA24EBDAD97A0E1CDB696CB"/>
          </w:pPr>
          <w:r w:rsidRPr="00F91E50">
            <w:rPr>
              <w:rStyle w:val="TORTemplate"/>
              <w:highlight w:val="lightGray"/>
            </w:rPr>
            <w:t xml:space="preserve">Click here </w:t>
          </w:r>
        </w:p>
      </w:docPartBody>
    </w:docPart>
    <w:docPart>
      <w:docPartPr>
        <w:name w:val="BFBAC3B2770E40B89275CE8CED32AC4D"/>
        <w:category>
          <w:name w:val="General"/>
          <w:gallery w:val="placeholder"/>
        </w:category>
        <w:types>
          <w:type w:val="bbPlcHdr"/>
        </w:types>
        <w:behaviors>
          <w:behavior w:val="content"/>
        </w:behaviors>
        <w:guid w:val="{B1DC685A-F64C-4182-813B-C04437FAC37A}"/>
      </w:docPartPr>
      <w:docPartBody>
        <w:p w:rsidR="00000000" w:rsidRDefault="004A34F2" w:rsidP="004A34F2">
          <w:pPr>
            <w:pStyle w:val="BFBAC3B2770E40B89275CE8CED32AC4D"/>
          </w:pPr>
          <w:r w:rsidRPr="00F91E50">
            <w:rPr>
              <w:rStyle w:val="TORTemplate"/>
              <w:highlight w:val="lightGray"/>
            </w:rPr>
            <w:t xml:space="preserve">Click here </w:t>
          </w:r>
        </w:p>
      </w:docPartBody>
    </w:docPart>
    <w:docPart>
      <w:docPartPr>
        <w:name w:val="BBBEC8C4E96B48DC8F13C9DFCF5E39BA"/>
        <w:category>
          <w:name w:val="General"/>
          <w:gallery w:val="placeholder"/>
        </w:category>
        <w:types>
          <w:type w:val="bbPlcHdr"/>
        </w:types>
        <w:behaviors>
          <w:behavior w:val="content"/>
        </w:behaviors>
        <w:guid w:val="{983D4829-36BD-427D-9B34-CA78E95CAEEB}"/>
      </w:docPartPr>
      <w:docPartBody>
        <w:p w:rsidR="00000000" w:rsidRDefault="004A34F2" w:rsidP="004A34F2">
          <w:pPr>
            <w:pStyle w:val="BBBEC8C4E96B48DC8F13C9DFCF5E39B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2A1EB7BE7F347338D97124A66D15A0C"/>
        <w:category>
          <w:name w:val="General"/>
          <w:gallery w:val="placeholder"/>
        </w:category>
        <w:types>
          <w:type w:val="bbPlcHdr"/>
        </w:types>
        <w:behaviors>
          <w:behavior w:val="content"/>
        </w:behaviors>
        <w:guid w:val="{604B29E2-5F07-4104-9659-7E254F840CB8}"/>
      </w:docPartPr>
      <w:docPartBody>
        <w:p w:rsidR="00000000" w:rsidRDefault="004A34F2" w:rsidP="004A34F2">
          <w:pPr>
            <w:pStyle w:val="22A1EB7BE7F347338D97124A66D15A0C"/>
          </w:pPr>
          <w:r w:rsidRPr="00E90639">
            <w:rPr>
              <w:rFonts w:eastAsia="Arial Unicode MS" w:cstheme="minorHAnsi"/>
              <w:bCs/>
              <w:highlight w:val="lightGray"/>
              <w:lang w:val="en-AU"/>
            </w:rPr>
            <w:t>Click here</w:t>
          </w:r>
        </w:p>
      </w:docPartBody>
    </w:docPart>
    <w:docPart>
      <w:docPartPr>
        <w:name w:val="2D698FDA59684E4596A2D8D4A4A933C1"/>
        <w:category>
          <w:name w:val="General"/>
          <w:gallery w:val="placeholder"/>
        </w:category>
        <w:types>
          <w:type w:val="bbPlcHdr"/>
        </w:types>
        <w:behaviors>
          <w:behavior w:val="content"/>
        </w:behaviors>
        <w:guid w:val="{E6A3179F-9B06-4FB6-8C21-DE6F62F72583}"/>
      </w:docPartPr>
      <w:docPartBody>
        <w:p w:rsidR="00000000" w:rsidRDefault="004A34F2" w:rsidP="004A34F2">
          <w:pPr>
            <w:pStyle w:val="2D698FDA59684E4596A2D8D4A4A933C1"/>
          </w:pPr>
          <w:r w:rsidRPr="00E90639">
            <w:rPr>
              <w:rFonts w:eastAsia="Arial Unicode MS" w:cstheme="minorHAnsi"/>
              <w:bCs/>
              <w:highlight w:val="lightGray"/>
              <w:lang w:val="en-AU"/>
            </w:rPr>
            <w:t>Click here</w:t>
          </w:r>
        </w:p>
      </w:docPartBody>
    </w:docPart>
    <w:docPart>
      <w:docPartPr>
        <w:name w:val="8CBE497F9488436CBBF96AA5D22BF759"/>
        <w:category>
          <w:name w:val="General"/>
          <w:gallery w:val="placeholder"/>
        </w:category>
        <w:types>
          <w:type w:val="bbPlcHdr"/>
        </w:types>
        <w:behaviors>
          <w:behavior w:val="content"/>
        </w:behaviors>
        <w:guid w:val="{9A4D98AD-F4D3-433B-99D6-FABF29E5C78F}"/>
      </w:docPartPr>
      <w:docPartBody>
        <w:p w:rsidR="00000000" w:rsidRDefault="004A34F2" w:rsidP="004A34F2">
          <w:pPr>
            <w:pStyle w:val="8CBE497F9488436CBBF96AA5D22BF759"/>
          </w:pPr>
          <w:r w:rsidRPr="00E90639">
            <w:rPr>
              <w:rFonts w:eastAsia="Arial Unicode MS" w:cstheme="minorHAnsi"/>
              <w:bCs/>
              <w:highlight w:val="lightGray"/>
              <w:lang w:val="en-AU"/>
            </w:rPr>
            <w:t>Click here</w:t>
          </w:r>
        </w:p>
      </w:docPartBody>
    </w:docPart>
    <w:docPart>
      <w:docPartPr>
        <w:name w:val="C357E792FC1F4564A567AF45E778F318"/>
        <w:category>
          <w:name w:val="General"/>
          <w:gallery w:val="placeholder"/>
        </w:category>
        <w:types>
          <w:type w:val="bbPlcHdr"/>
        </w:types>
        <w:behaviors>
          <w:behavior w:val="content"/>
        </w:behaviors>
        <w:guid w:val="{43DFD067-EA42-4616-969D-090466465748}"/>
      </w:docPartPr>
      <w:docPartBody>
        <w:p w:rsidR="00000000" w:rsidRDefault="004A34F2" w:rsidP="004A34F2">
          <w:pPr>
            <w:pStyle w:val="C357E792FC1F4564A567AF45E778F318"/>
          </w:pPr>
          <w:r w:rsidRPr="00E90639">
            <w:rPr>
              <w:rFonts w:eastAsia="Arial Unicode MS" w:cstheme="minorHAnsi"/>
              <w:bCs/>
              <w:highlight w:val="lightGray"/>
              <w:lang w:val="en-AU"/>
            </w:rPr>
            <w:t>Click here</w:t>
          </w:r>
        </w:p>
      </w:docPartBody>
    </w:docPart>
    <w:docPart>
      <w:docPartPr>
        <w:name w:val="3376F00905F14799B6E76AE998BDC417"/>
        <w:category>
          <w:name w:val="General"/>
          <w:gallery w:val="placeholder"/>
        </w:category>
        <w:types>
          <w:type w:val="bbPlcHdr"/>
        </w:types>
        <w:behaviors>
          <w:behavior w:val="content"/>
        </w:behaviors>
        <w:guid w:val="{6F71E5D7-B271-4AFF-A536-C03A87E45F01}"/>
      </w:docPartPr>
      <w:docPartBody>
        <w:p w:rsidR="00000000" w:rsidRDefault="004A34F2" w:rsidP="004A34F2">
          <w:pPr>
            <w:pStyle w:val="3376F00905F14799B6E76AE998BDC41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A168A19916F47F89A2BC00E4ADAFBA0"/>
        <w:category>
          <w:name w:val="General"/>
          <w:gallery w:val="placeholder"/>
        </w:category>
        <w:types>
          <w:type w:val="bbPlcHdr"/>
        </w:types>
        <w:behaviors>
          <w:behavior w:val="content"/>
        </w:behaviors>
        <w:guid w:val="{E1A41CD3-15F5-4B2A-9FAE-52BC8B2C7EBF}"/>
      </w:docPartPr>
      <w:docPartBody>
        <w:p w:rsidR="00000000" w:rsidRDefault="004A34F2" w:rsidP="004A34F2">
          <w:pPr>
            <w:pStyle w:val="3A168A19916F47F89A2BC00E4ADAFBA0"/>
          </w:pPr>
          <w:r w:rsidRPr="00F91E50">
            <w:rPr>
              <w:rStyle w:val="TORTemplate"/>
              <w:highlight w:val="lightGray"/>
            </w:rPr>
            <w:t xml:space="preserve">Click here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5779C"/>
    <w:rsid w:val="00392B2E"/>
    <w:rsid w:val="0040548B"/>
    <w:rsid w:val="0042406A"/>
    <w:rsid w:val="00496357"/>
    <w:rsid w:val="004A34F2"/>
    <w:rsid w:val="004F309E"/>
    <w:rsid w:val="00510EF0"/>
    <w:rsid w:val="00536EAE"/>
    <w:rsid w:val="00543A46"/>
    <w:rsid w:val="005B4E17"/>
    <w:rsid w:val="005E4537"/>
    <w:rsid w:val="0062179F"/>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75C35"/>
    <w:rsid w:val="00E83F4C"/>
    <w:rsid w:val="00EA3E97"/>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4A34F2"/>
    <w:rPr>
      <w:rFonts w:asciiTheme="minorHAnsi" w:hAnsiTheme="minorHAnsi"/>
      <w:sz w:val="20"/>
    </w:rPr>
  </w:style>
  <w:style w:type="character" w:styleId="PlaceholderText">
    <w:name w:val="Placeholder Text"/>
    <w:basedOn w:val="DefaultParagraphFont"/>
    <w:uiPriority w:val="99"/>
    <w:semiHidden/>
    <w:rsid w:val="004A34F2"/>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717FD04682AF4B44917971D4C8002D8E">
    <w:name w:val="717FD04682AF4B44917971D4C8002D8E"/>
    <w:rsid w:val="004A34F2"/>
  </w:style>
  <w:style w:type="paragraph" w:customStyle="1" w:styleId="6CA6677D90CE453CA0D0328320235315">
    <w:name w:val="6CA6677D90CE453CA0D0328320235315"/>
    <w:rsid w:val="004A34F2"/>
  </w:style>
  <w:style w:type="paragraph" w:customStyle="1" w:styleId="03D6C967CC6E444798286E7926388577">
    <w:name w:val="03D6C967CC6E444798286E7926388577"/>
    <w:rsid w:val="004A34F2"/>
  </w:style>
  <w:style w:type="paragraph" w:customStyle="1" w:styleId="0CB1661C57CE41C5B923619BFD48B17F">
    <w:name w:val="0CB1661C57CE41C5B923619BFD48B17F"/>
    <w:rsid w:val="004A34F2"/>
  </w:style>
  <w:style w:type="paragraph" w:customStyle="1" w:styleId="E9BEE5CA4E484697831338A6E0C278D0">
    <w:name w:val="E9BEE5CA4E484697831338A6E0C278D0"/>
    <w:rsid w:val="004A34F2"/>
  </w:style>
  <w:style w:type="paragraph" w:customStyle="1" w:styleId="E45E2740DC1648488E499F6E96996DC1">
    <w:name w:val="E45E2740DC1648488E499F6E96996DC1"/>
    <w:rsid w:val="004A34F2"/>
  </w:style>
  <w:style w:type="paragraph" w:customStyle="1" w:styleId="1EFE355A2EA24EBDAD97A0E1CDB696CB">
    <w:name w:val="1EFE355A2EA24EBDAD97A0E1CDB696CB"/>
    <w:rsid w:val="004A34F2"/>
  </w:style>
  <w:style w:type="paragraph" w:customStyle="1" w:styleId="BFBAC3B2770E40B89275CE8CED32AC4D">
    <w:name w:val="BFBAC3B2770E40B89275CE8CED32AC4D"/>
    <w:rsid w:val="004A34F2"/>
  </w:style>
  <w:style w:type="paragraph" w:customStyle="1" w:styleId="BBBEC8C4E96B48DC8F13C9DFCF5E39BA">
    <w:name w:val="BBBEC8C4E96B48DC8F13C9DFCF5E39BA"/>
    <w:rsid w:val="004A34F2"/>
  </w:style>
  <w:style w:type="paragraph" w:customStyle="1" w:styleId="22A1EB7BE7F347338D97124A66D15A0C">
    <w:name w:val="22A1EB7BE7F347338D97124A66D15A0C"/>
    <w:rsid w:val="004A34F2"/>
  </w:style>
  <w:style w:type="paragraph" w:customStyle="1" w:styleId="2D698FDA59684E4596A2D8D4A4A933C1">
    <w:name w:val="2D698FDA59684E4596A2D8D4A4A933C1"/>
    <w:rsid w:val="004A34F2"/>
  </w:style>
  <w:style w:type="paragraph" w:customStyle="1" w:styleId="8CBE497F9488436CBBF96AA5D22BF759">
    <w:name w:val="8CBE497F9488436CBBF96AA5D22BF759"/>
    <w:rsid w:val="004A34F2"/>
  </w:style>
  <w:style w:type="paragraph" w:customStyle="1" w:styleId="C357E792FC1F4564A567AF45E778F318">
    <w:name w:val="C357E792FC1F4564A567AF45E778F318"/>
    <w:rsid w:val="004A34F2"/>
  </w:style>
  <w:style w:type="paragraph" w:customStyle="1" w:styleId="3376F00905F14799B6E76AE998BDC417">
    <w:name w:val="3376F00905F14799B6E76AE998BDC417"/>
    <w:rsid w:val="004A34F2"/>
  </w:style>
  <w:style w:type="paragraph" w:customStyle="1" w:styleId="3A168A19916F47F89A2BC00E4ADAFBA0">
    <w:name w:val="3A168A19916F47F89A2BC00E4ADAFBA0"/>
    <w:rsid w:val="004A34F2"/>
  </w:style>
  <w:style w:type="paragraph" w:customStyle="1" w:styleId="0224EC6ECC504C89BAB36D5D5D607C88">
    <w:name w:val="0224EC6ECC504C89BAB36D5D5D607C88"/>
    <w:rsid w:val="004A34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436</Words>
  <Characters>2486</Characters>
  <Application>Microsoft Office Word</Application>
  <DocSecurity>0</DocSecurity>
  <Lines>20</Lines>
  <Paragraphs>5</Paragraphs>
  <ScaleCrop>false</ScaleCrop>
  <Company>UNICEF</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Zsofia Nagy</cp:lastModifiedBy>
  <cp:revision>44</cp:revision>
  <dcterms:created xsi:type="dcterms:W3CDTF">2026-05-18T23:25:00Z</dcterms:created>
  <dcterms:modified xsi:type="dcterms:W3CDTF">2026-10-20T17:13:00Z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