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14E08DE0" w14:textId="77777777" w:rsidR="00157570" w:rsidRDefault="00157570" w:rsidP="004B50F2">
      <w:pPr>
        <w:spacing w:line="240" w:lineRule="auto"/>
        <w:jc w:val="center"/>
        <w:rPr>
          <w:rFonts w:asciiTheme="minorHAnsi" w:hAnsiTheme="minorHAnsi" w:cstheme="minorBidi"/>
          <w:b/>
          <w:bCs/>
        </w:rPr>
      </w:pPr>
      <w:r w:rsidRPr="00157570">
        <w:rPr>
          <w:rFonts w:asciiTheme="minorHAnsi" w:hAnsiTheme="minorHAnsi" w:cstheme="minorBidi"/>
          <w:b/>
          <w:bCs/>
        </w:rPr>
        <w:t>EMOPS Humanitarian Partners Engagement Strategy Consultant</w:t>
      </w:r>
    </w:p>
    <w:p w14:paraId="4612560C" w14:textId="2E0BC710" w:rsidR="004B50F2" w:rsidRDefault="00157570" w:rsidP="004B50F2">
      <w:pPr>
        <w:spacing w:line="240" w:lineRule="auto"/>
        <w:jc w:val="center"/>
        <w:rPr>
          <w:rFonts w:asciiTheme="minorHAnsi" w:hAnsiTheme="minorHAnsi" w:cstheme="minorBidi"/>
          <w:b/>
          <w:bCs/>
        </w:rPr>
      </w:pPr>
      <w:r w:rsidRPr="00157570">
        <w:rPr>
          <w:rFonts w:asciiTheme="minorHAnsi" w:hAnsiTheme="minorHAnsi" w:cstheme="minorBidi"/>
          <w:b/>
          <w:bCs/>
        </w:rPr>
        <w:t>UNICEF Office of Emergency Programmes, People-Centered Humanitarian Partnerships section (EMOPS, PCHP), Geneva, Switzerland, 3.5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423B6" w:rsidRPr="00EC460A" w14:paraId="3AD22B07" w14:textId="77777777" w:rsidTr="55C8DD5E">
        <w:trPr>
          <w:gridAfter w:val="1"/>
          <w:wAfter w:w="16" w:type="dxa"/>
          <w:trHeight w:val="540"/>
        </w:trPr>
        <w:tc>
          <w:tcPr>
            <w:tcW w:w="540" w:type="dxa"/>
          </w:tcPr>
          <w:p w14:paraId="11B48C8C" w14:textId="6870A894" w:rsidR="00B423B6" w:rsidRPr="0024564A" w:rsidRDefault="00B423B6" w:rsidP="00B423B6">
            <w:pPr>
              <w:spacing w:line="240" w:lineRule="auto"/>
              <w:jc w:val="center"/>
              <w:rPr>
                <w:rFonts w:asciiTheme="minorHAnsi" w:hAnsiTheme="minorHAnsi" w:cstheme="minorBidi"/>
              </w:rPr>
            </w:pPr>
          </w:p>
          <w:p w14:paraId="7FE7ED2E" w14:textId="166B8F0C" w:rsidR="00B423B6" w:rsidRPr="0024564A" w:rsidRDefault="00B423B6" w:rsidP="00B423B6">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5F0CB806" w:rsidR="00B423B6" w:rsidRPr="00B423B6" w:rsidRDefault="00B423B6" w:rsidP="00B423B6">
            <w:pPr>
              <w:rPr>
                <w:rFonts w:asciiTheme="majorHAnsi" w:eastAsia="Calibri" w:hAnsiTheme="majorHAnsi" w:cs="Calibri"/>
                <w:color w:val="000000" w:themeColor="text1"/>
                <w:sz w:val="18"/>
                <w:szCs w:val="18"/>
              </w:rPr>
            </w:pPr>
            <w:r w:rsidRPr="00B423B6">
              <w:rPr>
                <w:rFonts w:asciiTheme="majorHAnsi" w:eastAsiaTheme="minorHAnsi" w:hAnsiTheme="majorHAnsi" w:cs="Calibri"/>
                <w:sz w:val="18"/>
                <w:szCs w:val="18"/>
              </w:rPr>
              <w:t>Inception Report</w:t>
            </w:r>
          </w:p>
        </w:tc>
        <w:tc>
          <w:tcPr>
            <w:tcW w:w="1350" w:type="dxa"/>
          </w:tcPr>
          <w:p w14:paraId="42DE9CB9" w14:textId="3C722428" w:rsidR="00B423B6" w:rsidRPr="00B423B6" w:rsidRDefault="00B423B6" w:rsidP="00B423B6">
            <w:pPr>
              <w:rPr>
                <w:rFonts w:asciiTheme="majorHAnsi" w:eastAsia="Calibri" w:hAnsiTheme="majorHAnsi" w:cs="Calibri"/>
                <w:color w:val="000000" w:themeColor="text1"/>
                <w:sz w:val="18"/>
                <w:szCs w:val="18"/>
              </w:rPr>
            </w:pPr>
            <w:r w:rsidRPr="00B423B6">
              <w:rPr>
                <w:rFonts w:asciiTheme="majorHAnsi" w:eastAsiaTheme="minorHAnsi" w:hAnsiTheme="majorHAnsi" w:cs="Calibri"/>
                <w:sz w:val="18"/>
                <w:szCs w:val="18"/>
              </w:rPr>
              <w:t>15 December 2026 – 3 days</w:t>
            </w:r>
          </w:p>
        </w:tc>
        <w:tc>
          <w:tcPr>
            <w:tcW w:w="1231" w:type="dxa"/>
            <w:shd w:val="clear" w:color="auto" w:fill="FFFFFF" w:themeFill="background1"/>
          </w:tcPr>
          <w:p w14:paraId="25FE2752" w14:textId="51D54678" w:rsidR="00B423B6" w:rsidRPr="009B3299" w:rsidRDefault="00B423B6" w:rsidP="00B423B6">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B423B6" w:rsidRPr="009B3299" w:rsidRDefault="00B423B6" w:rsidP="00B423B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423B6" w:rsidRPr="009B3299" w:rsidRDefault="00B423B6" w:rsidP="00B423B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423B6" w:rsidRPr="009B3299" w:rsidRDefault="00B423B6" w:rsidP="00B423B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423B6" w:rsidRPr="009B3299" w:rsidRDefault="00B423B6" w:rsidP="00B423B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423B6" w:rsidRPr="009B3299" w:rsidRDefault="00B423B6" w:rsidP="00B423B6">
            <w:pPr>
              <w:spacing w:line="240" w:lineRule="auto"/>
              <w:rPr>
                <w:rFonts w:asciiTheme="minorHAnsi" w:hAnsiTheme="minorHAnsi"/>
              </w:rPr>
            </w:pPr>
            <w:sdt>
              <w:sdtPr>
                <w:rPr>
                  <w:rStyle w:val="TORTemplate"/>
                  <w:sz w:val="16"/>
                  <w:szCs w:val="16"/>
                </w:rPr>
                <w:id w:val="145713650"/>
                <w:placeholder>
                  <w:docPart w:val="43A1570E294747DE80F0E23FF880CBA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423B6" w:rsidRPr="00EC460A" w14:paraId="69AF2BD8" w14:textId="77777777" w:rsidTr="55C8DD5E">
        <w:trPr>
          <w:gridAfter w:val="1"/>
          <w:wAfter w:w="16" w:type="dxa"/>
        </w:trPr>
        <w:tc>
          <w:tcPr>
            <w:tcW w:w="540" w:type="dxa"/>
          </w:tcPr>
          <w:p w14:paraId="2BC98442" w14:textId="375B7070" w:rsidR="00B423B6" w:rsidRPr="0024564A" w:rsidRDefault="00B423B6" w:rsidP="00B423B6">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050CF298" w:rsidR="00B423B6" w:rsidRPr="00B423B6" w:rsidRDefault="00B423B6" w:rsidP="00B423B6">
            <w:pPr>
              <w:spacing w:line="240" w:lineRule="auto"/>
              <w:rPr>
                <w:rFonts w:asciiTheme="majorHAnsi" w:hAnsiTheme="majorHAnsi"/>
                <w:sz w:val="18"/>
                <w:szCs w:val="18"/>
              </w:rPr>
            </w:pPr>
            <w:r w:rsidRPr="00B423B6">
              <w:rPr>
                <w:rFonts w:asciiTheme="majorHAnsi" w:eastAsiaTheme="minorHAnsi" w:hAnsiTheme="majorHAnsi" w:cs="Calibri"/>
                <w:sz w:val="18"/>
                <w:szCs w:val="18"/>
              </w:rPr>
              <w:t>Humanitarian Partners Engagement Strategy Note (or any other product as defined by the inception report)</w:t>
            </w:r>
          </w:p>
        </w:tc>
        <w:tc>
          <w:tcPr>
            <w:tcW w:w="1350" w:type="dxa"/>
          </w:tcPr>
          <w:p w14:paraId="779EB39F" w14:textId="01E1DB84" w:rsidR="00B423B6" w:rsidRPr="00B423B6" w:rsidRDefault="00B423B6" w:rsidP="00B423B6">
            <w:pPr>
              <w:spacing w:line="240" w:lineRule="auto"/>
              <w:rPr>
                <w:rFonts w:asciiTheme="majorHAnsi" w:hAnsiTheme="majorHAnsi"/>
                <w:sz w:val="18"/>
                <w:szCs w:val="18"/>
              </w:rPr>
            </w:pPr>
            <w:r w:rsidRPr="00B423B6">
              <w:rPr>
                <w:rFonts w:asciiTheme="majorHAnsi" w:eastAsiaTheme="minorHAnsi" w:hAnsiTheme="majorHAnsi" w:cs="Calibri"/>
                <w:sz w:val="18"/>
                <w:szCs w:val="18"/>
              </w:rPr>
              <w:t>10 February 2027 – 17 days</w:t>
            </w:r>
          </w:p>
        </w:tc>
        <w:tc>
          <w:tcPr>
            <w:tcW w:w="1231" w:type="dxa"/>
            <w:shd w:val="clear" w:color="auto" w:fill="FFFFFF" w:themeFill="background1"/>
          </w:tcPr>
          <w:p w14:paraId="1E5DC2FD" w14:textId="51ECC79F" w:rsidR="00B423B6" w:rsidRPr="009B3299" w:rsidRDefault="00B423B6" w:rsidP="00B423B6">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6596D875A4D34C26BC13AEE0754D37CE"/>
              </w:placeholder>
              <w:showingPlcHdr/>
            </w:sdtPr>
            <w:sdtEndPr>
              <w:rPr>
                <w:rStyle w:val="DefaultParagraphFont"/>
                <w:rFonts w:ascii="Arial" w:eastAsia="Arial Unicode MS" w:hAnsi="Arial" w:cstheme="minorBidi"/>
                <w:b/>
                <w:bCs/>
                <w:color w:val="auto"/>
                <w:lang w:val="en-AU"/>
              </w:rPr>
            </w:sdtEndPr>
            <w:sdtContent>
              <w:p w14:paraId="0E0E30DD" w14:textId="77777777" w:rsidR="00B423B6" w:rsidRPr="009B3299" w:rsidRDefault="00B423B6" w:rsidP="00B423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01EDAA581960497DB8BCD82DF049CF1D"/>
              </w:placeholder>
              <w:showingPlcHdr/>
            </w:sdtPr>
            <w:sdtEndPr>
              <w:rPr>
                <w:rStyle w:val="DefaultParagraphFont"/>
                <w:rFonts w:ascii="Arial" w:eastAsia="Arial Unicode MS" w:hAnsi="Arial" w:cstheme="minorBidi"/>
                <w:b/>
                <w:bCs/>
                <w:color w:val="auto"/>
                <w:lang w:val="en-AU"/>
              </w:rPr>
            </w:sdtEndPr>
            <w:sdtContent>
              <w:p w14:paraId="517556AA" w14:textId="77777777" w:rsidR="00B423B6" w:rsidRPr="009B3299" w:rsidRDefault="00B423B6" w:rsidP="00B423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A617E9B8289B4E5EA019EAFED1A24932"/>
              </w:placeholder>
              <w:showingPlcHdr/>
            </w:sdtPr>
            <w:sdtEndPr>
              <w:rPr>
                <w:rStyle w:val="DefaultParagraphFont"/>
                <w:rFonts w:ascii="Arial" w:eastAsia="Arial Unicode MS" w:hAnsi="Arial" w:cstheme="minorBidi"/>
                <w:b/>
                <w:bCs/>
                <w:color w:val="auto"/>
                <w:lang w:val="en-AU"/>
              </w:rPr>
            </w:sdtEndPr>
            <w:sdtContent>
              <w:p w14:paraId="1D8AA36F" w14:textId="77777777" w:rsidR="00B423B6" w:rsidRPr="009B3299" w:rsidRDefault="00B423B6" w:rsidP="00B423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7DC418AB0F61430B863CA7D1680EC4EF"/>
              </w:placeholder>
              <w:showingPlcHdr/>
            </w:sdtPr>
            <w:sdtEndPr>
              <w:rPr>
                <w:rStyle w:val="DefaultParagraphFont"/>
                <w:rFonts w:ascii="Arial" w:eastAsia="Arial Unicode MS" w:hAnsi="Arial" w:cstheme="minorBidi"/>
                <w:b/>
                <w:bCs/>
                <w:color w:val="auto"/>
                <w:lang w:val="en-AU"/>
              </w:rPr>
            </w:sdtEndPr>
            <w:sdtContent>
              <w:p w14:paraId="6AAC8D79" w14:textId="77777777" w:rsidR="00B423B6" w:rsidRPr="009B3299" w:rsidRDefault="00B423B6" w:rsidP="00B423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933B778A12F94962B996126C99B31007"/>
              </w:placeholder>
            </w:sdtPr>
            <w:sdtEndPr>
              <w:rPr>
                <w:rStyle w:val="DefaultParagraphFont"/>
                <w:rFonts w:ascii="Arial" w:eastAsia="Arial Unicode MS" w:hAnsi="Arial" w:cstheme="minorBidi"/>
                <w:b/>
                <w:bCs/>
                <w:color w:val="auto"/>
                <w:lang w:val="en-AU"/>
              </w:rPr>
            </w:sdtEndPr>
            <w:sdtContent>
              <w:p w14:paraId="78BC44FA" w14:textId="2C4B0B24" w:rsidR="00B423B6" w:rsidRPr="009B3299" w:rsidRDefault="00B423B6" w:rsidP="00B423B6">
                <w:pPr>
                  <w:spacing w:line="240" w:lineRule="auto"/>
                  <w:rPr>
                    <w:rFonts w:asciiTheme="minorHAnsi" w:hAnsiTheme="minorHAnsi"/>
                  </w:rPr>
                </w:pPr>
                <w:sdt>
                  <w:sdtPr>
                    <w:rPr>
                      <w:rStyle w:val="TORTemplate"/>
                      <w:sz w:val="16"/>
                      <w:szCs w:val="16"/>
                    </w:rPr>
                    <w:id w:val="390701917"/>
                    <w:placeholder>
                      <w:docPart w:val="2E9033D034774570BE6AEC9C578E5A4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423B6" w:rsidRPr="00EC460A" w14:paraId="140E1A42" w14:textId="77777777" w:rsidTr="55C8DD5E">
        <w:trPr>
          <w:trHeight w:val="350"/>
        </w:trPr>
        <w:tc>
          <w:tcPr>
            <w:tcW w:w="540" w:type="dxa"/>
          </w:tcPr>
          <w:p w14:paraId="4EC6C3F3" w14:textId="77777777" w:rsidR="00B423B6" w:rsidRPr="00EC460A" w:rsidRDefault="00B423B6" w:rsidP="00B423B6">
            <w:pPr>
              <w:spacing w:line="240" w:lineRule="auto"/>
              <w:jc w:val="both"/>
              <w:rPr>
                <w:rFonts w:asciiTheme="minorHAnsi" w:hAnsiTheme="minorHAnsi" w:cstheme="minorHAnsi"/>
                <w:b/>
                <w:bCs/>
              </w:rPr>
            </w:pPr>
          </w:p>
        </w:tc>
        <w:tc>
          <w:tcPr>
            <w:tcW w:w="6515" w:type="dxa"/>
            <w:gridSpan w:val="6"/>
          </w:tcPr>
          <w:p w14:paraId="3A5815A6" w14:textId="30B0C043" w:rsidR="00B423B6" w:rsidRPr="00EC460A" w:rsidRDefault="00B423B6" w:rsidP="00B423B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423B6" w:rsidRPr="00EC460A" w:rsidRDefault="00B423B6" w:rsidP="00B423B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423B6" w:rsidRPr="00EC460A" w:rsidRDefault="00B423B6" w:rsidP="00B423B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2CC4D23EF7C4A0889AF543AB789765F"/>
              </w:placeholder>
              <w:showingPlcHdr/>
            </w:sdtPr>
            <w:sdtEndPr>
              <w:rPr>
                <w:rStyle w:val="DefaultParagraphFont"/>
                <w:rFonts w:ascii="Arial" w:eastAsia="Arial Unicode MS" w:hAnsi="Arial" w:cstheme="minorBidi"/>
                <w:b/>
                <w:bCs/>
                <w:color w:val="auto"/>
                <w:lang w:val="en-AU"/>
              </w:rPr>
            </w:sdtEndPr>
            <w:sdtContent>
              <w:p w14:paraId="200C5463" w14:textId="77777777" w:rsidR="00B423B6" w:rsidRPr="009B3299" w:rsidRDefault="00B423B6" w:rsidP="00B423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2262C" w14:textId="77777777" w:rsidR="004F165E" w:rsidRDefault="004F165E">
      <w:pPr>
        <w:spacing w:line="240" w:lineRule="auto"/>
      </w:pPr>
      <w:r>
        <w:separator/>
      </w:r>
    </w:p>
  </w:endnote>
  <w:endnote w:type="continuationSeparator" w:id="0">
    <w:p w14:paraId="1AA1AD82" w14:textId="77777777" w:rsidR="004F165E" w:rsidRDefault="004F1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304A2" w14:textId="77777777" w:rsidR="004F165E" w:rsidRDefault="004F165E">
      <w:pPr>
        <w:spacing w:line="240" w:lineRule="auto"/>
      </w:pPr>
      <w:r>
        <w:separator/>
      </w:r>
    </w:p>
  </w:footnote>
  <w:footnote w:type="continuationSeparator" w:id="0">
    <w:p w14:paraId="32BE094B" w14:textId="77777777" w:rsidR="004F165E" w:rsidRDefault="004F16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57570"/>
    <w:rsid w:val="00184678"/>
    <w:rsid w:val="001A4483"/>
    <w:rsid w:val="001D3F1A"/>
    <w:rsid w:val="001D632C"/>
    <w:rsid w:val="002365EB"/>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165E"/>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47176"/>
    <w:rsid w:val="00997980"/>
    <w:rsid w:val="009A74C0"/>
    <w:rsid w:val="009F3EB4"/>
    <w:rsid w:val="00A10CCE"/>
    <w:rsid w:val="00A22CFB"/>
    <w:rsid w:val="00A24193"/>
    <w:rsid w:val="00A33297"/>
    <w:rsid w:val="00A67E4F"/>
    <w:rsid w:val="00A6CF9F"/>
    <w:rsid w:val="00AB658D"/>
    <w:rsid w:val="00AC3B75"/>
    <w:rsid w:val="00B36DF6"/>
    <w:rsid w:val="00B423B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3A1570E294747DE80F0E23FF880CBA4"/>
        <w:category>
          <w:name w:val="General"/>
          <w:gallery w:val="placeholder"/>
        </w:category>
        <w:types>
          <w:type w:val="bbPlcHdr"/>
        </w:types>
        <w:behaviors>
          <w:behavior w:val="content"/>
        </w:behaviors>
        <w:guid w:val="{7BCA43E8-02D2-4869-9B6E-C52DE89A701A}"/>
      </w:docPartPr>
      <w:docPartBody>
        <w:p w:rsidR="00000000" w:rsidRDefault="000833B6" w:rsidP="000833B6">
          <w:pPr>
            <w:pStyle w:val="43A1570E294747DE80F0E23FF880CBA4"/>
          </w:pPr>
          <w:r w:rsidRPr="00F91E50">
            <w:rPr>
              <w:rStyle w:val="TORTemplate"/>
              <w:highlight w:val="lightGray"/>
            </w:rPr>
            <w:t>Click here</w:t>
          </w:r>
        </w:p>
      </w:docPartBody>
    </w:docPart>
    <w:docPart>
      <w:docPartPr>
        <w:name w:val="6596D875A4D34C26BC13AEE0754D37CE"/>
        <w:category>
          <w:name w:val="General"/>
          <w:gallery w:val="placeholder"/>
        </w:category>
        <w:types>
          <w:type w:val="bbPlcHdr"/>
        </w:types>
        <w:behaviors>
          <w:behavior w:val="content"/>
        </w:behaviors>
        <w:guid w:val="{3D9915EE-D010-4990-BECA-DB06CBD69A12}"/>
      </w:docPartPr>
      <w:docPartBody>
        <w:p w:rsidR="00000000" w:rsidRDefault="000833B6" w:rsidP="000833B6">
          <w:pPr>
            <w:pStyle w:val="6596D875A4D34C26BC13AEE0754D37CE"/>
          </w:pPr>
          <w:r w:rsidRPr="00E90639">
            <w:rPr>
              <w:rFonts w:eastAsia="Arial Unicode MS" w:cstheme="minorHAnsi"/>
              <w:bCs/>
              <w:highlight w:val="lightGray"/>
              <w:lang w:val="en-AU"/>
            </w:rPr>
            <w:t>Click here</w:t>
          </w:r>
        </w:p>
      </w:docPartBody>
    </w:docPart>
    <w:docPart>
      <w:docPartPr>
        <w:name w:val="01EDAA581960497DB8BCD82DF049CF1D"/>
        <w:category>
          <w:name w:val="General"/>
          <w:gallery w:val="placeholder"/>
        </w:category>
        <w:types>
          <w:type w:val="bbPlcHdr"/>
        </w:types>
        <w:behaviors>
          <w:behavior w:val="content"/>
        </w:behaviors>
        <w:guid w:val="{D252F1D1-EF79-4EE2-8597-8FF8E4D51C07}"/>
      </w:docPartPr>
      <w:docPartBody>
        <w:p w:rsidR="00000000" w:rsidRDefault="000833B6" w:rsidP="000833B6">
          <w:pPr>
            <w:pStyle w:val="01EDAA581960497DB8BCD82DF049CF1D"/>
          </w:pPr>
          <w:r w:rsidRPr="00E90639">
            <w:rPr>
              <w:rFonts w:eastAsia="Arial Unicode MS" w:cstheme="minorHAnsi"/>
              <w:bCs/>
              <w:highlight w:val="lightGray"/>
              <w:lang w:val="en-AU"/>
            </w:rPr>
            <w:t>Click here</w:t>
          </w:r>
        </w:p>
      </w:docPartBody>
    </w:docPart>
    <w:docPart>
      <w:docPartPr>
        <w:name w:val="A617E9B8289B4E5EA019EAFED1A24932"/>
        <w:category>
          <w:name w:val="General"/>
          <w:gallery w:val="placeholder"/>
        </w:category>
        <w:types>
          <w:type w:val="bbPlcHdr"/>
        </w:types>
        <w:behaviors>
          <w:behavior w:val="content"/>
        </w:behaviors>
        <w:guid w:val="{7B98A669-B97E-4994-A223-66E8FA9524B2}"/>
      </w:docPartPr>
      <w:docPartBody>
        <w:p w:rsidR="00000000" w:rsidRDefault="000833B6" w:rsidP="000833B6">
          <w:pPr>
            <w:pStyle w:val="A617E9B8289B4E5EA019EAFED1A24932"/>
          </w:pPr>
          <w:r w:rsidRPr="00E90639">
            <w:rPr>
              <w:rFonts w:eastAsia="Arial Unicode MS" w:cstheme="minorHAnsi"/>
              <w:bCs/>
              <w:highlight w:val="lightGray"/>
              <w:lang w:val="en-AU"/>
            </w:rPr>
            <w:t>Click here</w:t>
          </w:r>
        </w:p>
      </w:docPartBody>
    </w:docPart>
    <w:docPart>
      <w:docPartPr>
        <w:name w:val="7DC418AB0F61430B863CA7D1680EC4EF"/>
        <w:category>
          <w:name w:val="General"/>
          <w:gallery w:val="placeholder"/>
        </w:category>
        <w:types>
          <w:type w:val="bbPlcHdr"/>
        </w:types>
        <w:behaviors>
          <w:behavior w:val="content"/>
        </w:behaviors>
        <w:guid w:val="{51D75519-E07B-4290-A105-5796CC35FC39}"/>
      </w:docPartPr>
      <w:docPartBody>
        <w:p w:rsidR="00000000" w:rsidRDefault="000833B6" w:rsidP="000833B6">
          <w:pPr>
            <w:pStyle w:val="7DC418AB0F61430B863CA7D1680EC4EF"/>
          </w:pPr>
          <w:r w:rsidRPr="00E90639">
            <w:rPr>
              <w:rFonts w:eastAsia="Arial Unicode MS" w:cstheme="minorHAnsi"/>
              <w:bCs/>
              <w:highlight w:val="lightGray"/>
              <w:lang w:val="en-AU"/>
            </w:rPr>
            <w:t>Click here</w:t>
          </w:r>
        </w:p>
      </w:docPartBody>
    </w:docPart>
    <w:docPart>
      <w:docPartPr>
        <w:name w:val="933B778A12F94962B996126C99B31007"/>
        <w:category>
          <w:name w:val="General"/>
          <w:gallery w:val="placeholder"/>
        </w:category>
        <w:types>
          <w:type w:val="bbPlcHdr"/>
        </w:types>
        <w:behaviors>
          <w:behavior w:val="content"/>
        </w:behaviors>
        <w:guid w:val="{0D8DD417-82B7-422F-A137-24C7FDA4C1D1}"/>
      </w:docPartPr>
      <w:docPartBody>
        <w:p w:rsidR="00000000" w:rsidRDefault="000833B6" w:rsidP="000833B6">
          <w:pPr>
            <w:pStyle w:val="933B778A12F94962B996126C99B3100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E9033D034774570BE6AEC9C578E5A4C"/>
        <w:category>
          <w:name w:val="General"/>
          <w:gallery w:val="placeholder"/>
        </w:category>
        <w:types>
          <w:type w:val="bbPlcHdr"/>
        </w:types>
        <w:behaviors>
          <w:behavior w:val="content"/>
        </w:behaviors>
        <w:guid w:val="{36885668-1F3C-49CF-B29E-D0F54837D13F}"/>
      </w:docPartPr>
      <w:docPartBody>
        <w:p w:rsidR="00000000" w:rsidRDefault="000833B6" w:rsidP="000833B6">
          <w:pPr>
            <w:pStyle w:val="2E9033D034774570BE6AEC9C578E5A4C"/>
          </w:pPr>
          <w:r w:rsidRPr="00F91E50">
            <w:rPr>
              <w:rStyle w:val="TORTemplate"/>
              <w:highlight w:val="lightGray"/>
            </w:rPr>
            <w:t xml:space="preserve">Click here </w:t>
          </w:r>
        </w:p>
      </w:docPartBody>
    </w:docPart>
    <w:docPart>
      <w:docPartPr>
        <w:name w:val="32CC4D23EF7C4A0889AF543AB789765F"/>
        <w:category>
          <w:name w:val="General"/>
          <w:gallery w:val="placeholder"/>
        </w:category>
        <w:types>
          <w:type w:val="bbPlcHdr"/>
        </w:types>
        <w:behaviors>
          <w:behavior w:val="content"/>
        </w:behaviors>
        <w:guid w:val="{A9E62D5D-0ECF-445A-8E09-FB04C953AFC0}"/>
      </w:docPartPr>
      <w:docPartBody>
        <w:p w:rsidR="00000000" w:rsidRDefault="000833B6" w:rsidP="000833B6">
          <w:pPr>
            <w:pStyle w:val="32CC4D23EF7C4A0889AF543AB789765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833B6"/>
    <w:rsid w:val="000B54B1"/>
    <w:rsid w:val="001A2B98"/>
    <w:rsid w:val="001D3F1A"/>
    <w:rsid w:val="002F2FEB"/>
    <w:rsid w:val="0033101F"/>
    <w:rsid w:val="00392B2E"/>
    <w:rsid w:val="0042406A"/>
    <w:rsid w:val="00496357"/>
    <w:rsid w:val="00536EAE"/>
    <w:rsid w:val="00543A46"/>
    <w:rsid w:val="005B4E17"/>
    <w:rsid w:val="005E4537"/>
    <w:rsid w:val="0062179F"/>
    <w:rsid w:val="00813F94"/>
    <w:rsid w:val="00815365"/>
    <w:rsid w:val="008E761E"/>
    <w:rsid w:val="00947176"/>
    <w:rsid w:val="00953127"/>
    <w:rsid w:val="009617BE"/>
    <w:rsid w:val="009751A6"/>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833B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D5C551235A1B42809243E905567B44EE">
    <w:name w:val="D5C551235A1B42809243E905567B44EE"/>
    <w:rsid w:val="000833B6"/>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6390783865B14AEB83235CE936E35057">
    <w:name w:val="6390783865B14AEB83235CE936E35057"/>
    <w:rsid w:val="000833B6"/>
  </w:style>
  <w:style w:type="paragraph" w:customStyle="1" w:styleId="5790C66AB8DA40628F5B0574CCB7A94E">
    <w:name w:val="5790C66AB8DA40628F5B0574CCB7A94E"/>
    <w:rsid w:val="000833B6"/>
  </w:style>
  <w:style w:type="paragraph" w:customStyle="1" w:styleId="8B222DE9DF0F42009AF9AEF3AE412B97">
    <w:name w:val="8B222DE9DF0F42009AF9AEF3AE412B97"/>
    <w:rsid w:val="000833B6"/>
  </w:style>
  <w:style w:type="paragraph" w:customStyle="1" w:styleId="2B63CC0F41AE440E9355C0719F58A839">
    <w:name w:val="2B63CC0F41AE440E9355C0719F58A839"/>
    <w:rsid w:val="000833B6"/>
  </w:style>
  <w:style w:type="paragraph" w:customStyle="1" w:styleId="A804608114A14E84A86371B4236A95CC">
    <w:name w:val="A804608114A14E84A86371B4236A95CC"/>
    <w:rsid w:val="000833B6"/>
  </w:style>
  <w:style w:type="paragraph" w:customStyle="1" w:styleId="F9AEE6AC2EA1484FAA6DDDB8892BEC64">
    <w:name w:val="F9AEE6AC2EA1484FAA6DDDB8892BEC64"/>
    <w:rsid w:val="000833B6"/>
  </w:style>
  <w:style w:type="paragraph" w:customStyle="1" w:styleId="865B688AC46A4A42B11FFDBBED1BC2F8">
    <w:name w:val="865B688AC46A4A42B11FFDBBED1BC2F8"/>
    <w:rsid w:val="000833B6"/>
  </w:style>
  <w:style w:type="paragraph" w:customStyle="1" w:styleId="3C84145213A34701AD0C7EF3A2272F24">
    <w:name w:val="3C84145213A34701AD0C7EF3A2272F24"/>
    <w:rsid w:val="000833B6"/>
  </w:style>
  <w:style w:type="paragraph" w:customStyle="1" w:styleId="9F24E89C06904D54BD43B3F99D044DC2">
    <w:name w:val="9F24E89C06904D54BD43B3F99D044DC2"/>
    <w:rsid w:val="000833B6"/>
  </w:style>
  <w:style w:type="paragraph" w:customStyle="1" w:styleId="1BD2DB539EEE4D81861E07C12BA1ED56">
    <w:name w:val="1BD2DB539EEE4D81861E07C12BA1ED56"/>
    <w:rsid w:val="000833B6"/>
  </w:style>
  <w:style w:type="paragraph" w:customStyle="1" w:styleId="A90C5BA7F1D045ECBEF1E23C4C3653A6">
    <w:name w:val="A90C5BA7F1D045ECBEF1E23C4C3653A6"/>
    <w:rsid w:val="000833B6"/>
  </w:style>
  <w:style w:type="paragraph" w:customStyle="1" w:styleId="40B0108824A34BE5A8614E0AE7ADCFBF">
    <w:name w:val="40B0108824A34BE5A8614E0AE7ADCFBF"/>
    <w:rsid w:val="000833B6"/>
  </w:style>
  <w:style w:type="paragraph" w:customStyle="1" w:styleId="834CA425F11644018A1AA0092A336278">
    <w:name w:val="834CA425F11644018A1AA0092A336278"/>
    <w:rsid w:val="000833B6"/>
  </w:style>
  <w:style w:type="paragraph" w:customStyle="1" w:styleId="F92DF173902E4CDA978C8A07E1B1225D">
    <w:name w:val="F92DF173902E4CDA978C8A07E1B1225D"/>
    <w:rsid w:val="000833B6"/>
  </w:style>
  <w:style w:type="paragraph" w:customStyle="1" w:styleId="2D1E2A7879884F1FB93F186EA74C099A">
    <w:name w:val="2D1E2A7879884F1FB93F186EA74C099A"/>
    <w:rsid w:val="000833B6"/>
  </w:style>
  <w:style w:type="paragraph" w:customStyle="1" w:styleId="60ADADA7E6DC4896AC5724860F5D00CA">
    <w:name w:val="60ADADA7E6DC4896AC5724860F5D00CA"/>
    <w:rsid w:val="000833B6"/>
  </w:style>
  <w:style w:type="paragraph" w:customStyle="1" w:styleId="601F2239C7AC47158F638331DD324E55">
    <w:name w:val="601F2239C7AC47158F638331DD324E55"/>
    <w:rsid w:val="000833B6"/>
  </w:style>
  <w:style w:type="paragraph" w:customStyle="1" w:styleId="8B38841518304780A07EC5D3FA213165">
    <w:name w:val="8B38841518304780A07EC5D3FA213165"/>
    <w:rsid w:val="000833B6"/>
  </w:style>
  <w:style w:type="paragraph" w:customStyle="1" w:styleId="66D600F4F4614C7786325B9B649FDC03">
    <w:name w:val="66D600F4F4614C7786325B9B649FDC03"/>
    <w:rsid w:val="000833B6"/>
  </w:style>
  <w:style w:type="paragraph" w:customStyle="1" w:styleId="E48361CCD7C9489F81AB20EE00E4E4F3">
    <w:name w:val="E48361CCD7C9489F81AB20EE00E4E4F3"/>
    <w:rsid w:val="000833B6"/>
  </w:style>
  <w:style w:type="paragraph" w:customStyle="1" w:styleId="43610782DA3A4A79A95F344DF5643747">
    <w:name w:val="43610782DA3A4A79A95F344DF5643747"/>
    <w:rsid w:val="000833B6"/>
  </w:style>
  <w:style w:type="paragraph" w:customStyle="1" w:styleId="43A1570E294747DE80F0E23FF880CBA4">
    <w:name w:val="43A1570E294747DE80F0E23FF880CBA4"/>
    <w:rsid w:val="000833B6"/>
  </w:style>
  <w:style w:type="paragraph" w:customStyle="1" w:styleId="6596D875A4D34C26BC13AEE0754D37CE">
    <w:name w:val="6596D875A4D34C26BC13AEE0754D37CE"/>
    <w:rsid w:val="000833B6"/>
  </w:style>
  <w:style w:type="paragraph" w:customStyle="1" w:styleId="01EDAA581960497DB8BCD82DF049CF1D">
    <w:name w:val="01EDAA581960497DB8BCD82DF049CF1D"/>
    <w:rsid w:val="000833B6"/>
  </w:style>
  <w:style w:type="paragraph" w:customStyle="1" w:styleId="A617E9B8289B4E5EA019EAFED1A24932">
    <w:name w:val="A617E9B8289B4E5EA019EAFED1A24932"/>
    <w:rsid w:val="000833B6"/>
  </w:style>
  <w:style w:type="paragraph" w:customStyle="1" w:styleId="7DC418AB0F61430B863CA7D1680EC4EF">
    <w:name w:val="7DC418AB0F61430B863CA7D1680EC4EF"/>
    <w:rsid w:val="000833B6"/>
  </w:style>
  <w:style w:type="paragraph" w:customStyle="1" w:styleId="933B778A12F94962B996126C99B31007">
    <w:name w:val="933B778A12F94962B996126C99B31007"/>
    <w:rsid w:val="000833B6"/>
  </w:style>
  <w:style w:type="paragraph" w:customStyle="1" w:styleId="2E9033D034774570BE6AEC9C578E5A4C">
    <w:name w:val="2E9033D034774570BE6AEC9C578E5A4C"/>
    <w:rsid w:val="000833B6"/>
  </w:style>
  <w:style w:type="paragraph" w:customStyle="1" w:styleId="57C858A0D1D94AF28002113D173648F6">
    <w:name w:val="57C858A0D1D94AF28002113D173648F6"/>
    <w:rsid w:val="000833B6"/>
  </w:style>
  <w:style w:type="paragraph" w:customStyle="1" w:styleId="3986043D0A8D4D77BC7D356019AA0D2D">
    <w:name w:val="3986043D0A8D4D77BC7D356019AA0D2D"/>
    <w:rsid w:val="000833B6"/>
  </w:style>
  <w:style w:type="paragraph" w:customStyle="1" w:styleId="6B313D170FBF47EEBB474BA73A663F56">
    <w:name w:val="6B313D170FBF47EEBB474BA73A663F56"/>
    <w:rsid w:val="000833B6"/>
  </w:style>
  <w:style w:type="paragraph" w:customStyle="1" w:styleId="11A2DB9C688B44DF972B6E240328947A">
    <w:name w:val="11A2DB9C688B44DF972B6E240328947A"/>
    <w:rsid w:val="000833B6"/>
  </w:style>
  <w:style w:type="paragraph" w:customStyle="1" w:styleId="D812F2FA594E47B191DE262144CAFADD">
    <w:name w:val="D812F2FA594E47B191DE262144CAFADD"/>
    <w:rsid w:val="000833B6"/>
  </w:style>
  <w:style w:type="paragraph" w:customStyle="1" w:styleId="DA95DB07BF6B4349B3A2385111487837">
    <w:name w:val="DA95DB07BF6B4349B3A2385111487837"/>
    <w:rsid w:val="000833B6"/>
  </w:style>
  <w:style w:type="paragraph" w:customStyle="1" w:styleId="5C4739BF9BD14D20A5108EE2A912B115">
    <w:name w:val="5C4739BF9BD14D20A5108EE2A912B115"/>
    <w:rsid w:val="000833B6"/>
  </w:style>
  <w:style w:type="paragraph" w:customStyle="1" w:styleId="53EDE40759D9473BA8998E3A74A0CB6C">
    <w:name w:val="53EDE40759D9473BA8998E3A74A0CB6C"/>
    <w:rsid w:val="000833B6"/>
  </w:style>
  <w:style w:type="paragraph" w:customStyle="1" w:styleId="E03259E600AA4D2FAB0C0AD5B63D1A34">
    <w:name w:val="E03259E600AA4D2FAB0C0AD5B63D1A34"/>
    <w:rsid w:val="000833B6"/>
  </w:style>
  <w:style w:type="paragraph" w:customStyle="1" w:styleId="FD264563641C4F439C4B08A998CC2F54">
    <w:name w:val="FD264563641C4F439C4B08A998CC2F54"/>
    <w:rsid w:val="000833B6"/>
  </w:style>
  <w:style w:type="paragraph" w:customStyle="1" w:styleId="9C63CCA5D2EA43CBAB8CE2C4146CD2E8">
    <w:name w:val="9C63CCA5D2EA43CBAB8CE2C4146CD2E8"/>
    <w:rsid w:val="000833B6"/>
  </w:style>
  <w:style w:type="paragraph" w:customStyle="1" w:styleId="A899E0324AFA478AB547E3B1F28C6B22">
    <w:name w:val="A899E0324AFA478AB547E3B1F28C6B22"/>
    <w:rsid w:val="000833B6"/>
  </w:style>
  <w:style w:type="paragraph" w:customStyle="1" w:styleId="0B804B6E892449EC9A26BE5C558C8BB3">
    <w:name w:val="0B804B6E892449EC9A26BE5C558C8BB3"/>
    <w:rsid w:val="000833B6"/>
  </w:style>
  <w:style w:type="paragraph" w:customStyle="1" w:styleId="104CDFB2442F447CA0255E6271523CE7">
    <w:name w:val="104CDFB2442F447CA0255E6271523CE7"/>
    <w:rsid w:val="000833B6"/>
  </w:style>
  <w:style w:type="paragraph" w:customStyle="1" w:styleId="32CC4D23EF7C4A0889AF543AB789765F">
    <w:name w:val="32CC4D23EF7C4A0889AF543AB789765F"/>
    <w:rsid w:val="000833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GSSCFINANCE-1465160544-70378</_dlc_DocId>
    <_dlc_DocIdUrl xmlns="6c3a60b3-c9da-43e7-8603-91a10211b960">
      <Url>https://unicef.sharepoint.com/teams/GSSC-Finance/_layouts/15/DocIdRedir.aspx?ID=GSSCFINANCE-1465160544-70378</Url>
      <Description>GSSCFINANCE-1465160544-70378</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301</Words>
  <Characters>1722</Characters>
  <Application>Microsoft Office Word</Application>
  <DocSecurity>0</DocSecurity>
  <Lines>14</Lines>
  <Paragraphs>4</Paragraphs>
  <ScaleCrop>false</ScaleCrop>
  <Company>UNICEF</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40</cp:revision>
  <dcterms:created xsi:type="dcterms:W3CDTF">2026-05-18T23:25:00Z</dcterms:created>
  <dcterms:modified xsi:type="dcterms:W3CDTF">2026-11-03T10:29:00Z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a2f8c706-6184-43af-bce4-8da9fe3a8ba9</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