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42E53DB2"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AA746B" w:rsidRPr="00AA746B">
            <w:rPr>
              <w:rFonts w:asciiTheme="minorHAnsi" w:hAnsiTheme="minorHAnsi"/>
            </w:rPr>
            <w:t>National Consultant for Child Protection in Emergency</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801" w:type="dxa"/>
        <w:tblInd w:w="-635" w:type="dxa"/>
        <w:tblLayout w:type="fixed"/>
        <w:tblLook w:val="04A0" w:firstRow="1" w:lastRow="0" w:firstColumn="1" w:lastColumn="0" w:noHBand="0" w:noVBand="1"/>
      </w:tblPr>
      <w:tblGrid>
        <w:gridCol w:w="540"/>
        <w:gridCol w:w="1508"/>
        <w:gridCol w:w="1462"/>
        <w:gridCol w:w="1209"/>
        <w:gridCol w:w="1379"/>
        <w:gridCol w:w="1031"/>
        <w:gridCol w:w="21"/>
        <w:gridCol w:w="1113"/>
        <w:gridCol w:w="21"/>
        <w:gridCol w:w="1146"/>
        <w:gridCol w:w="21"/>
        <w:gridCol w:w="1329"/>
        <w:gridCol w:w="21"/>
      </w:tblGrid>
      <w:tr w:rsidR="006246F0" w:rsidRPr="00EC460A" w14:paraId="002D6C9B" w14:textId="77777777" w:rsidTr="007569E8">
        <w:trPr>
          <w:gridAfter w:val="1"/>
          <w:wAfter w:w="21"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462"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09"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7569E8">
        <w:trPr>
          <w:gridAfter w:val="1"/>
          <w:wAfter w:w="21"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462"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09"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7569E8">
        <w:trPr>
          <w:gridAfter w:val="1"/>
          <w:wAfter w:w="21"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6CB8E797" w:rsidR="55C8DD5E" w:rsidRDefault="00E41CBC" w:rsidP="55C8DD5E">
            <w:pPr>
              <w:rPr>
                <w:rFonts w:ascii="Calibri" w:eastAsia="Calibri" w:hAnsi="Calibri" w:cs="Calibri"/>
                <w:color w:val="000000" w:themeColor="text1"/>
              </w:rPr>
            </w:pPr>
            <w:r w:rsidRPr="00E41CBC">
              <w:rPr>
                <w:rFonts w:ascii="Calibri" w:eastAsia="Calibri" w:hAnsi="Calibri" w:cs="Calibri"/>
                <w:color w:val="000000" w:themeColor="text1"/>
              </w:rPr>
              <w:t>Deliverable 1: One detailed workplan Agreed activities, target groups and implementation timeline.</w:t>
            </w:r>
          </w:p>
        </w:tc>
        <w:tc>
          <w:tcPr>
            <w:tcW w:w="1462" w:type="dxa"/>
          </w:tcPr>
          <w:p w14:paraId="0D8BC8C1" w14:textId="626BD084" w:rsidR="55C8DD5E" w:rsidRDefault="55C8DD5E" w:rsidP="55C8DD5E">
            <w:pPr>
              <w:rPr>
                <w:rFonts w:ascii="Calibri" w:eastAsia="Calibri" w:hAnsi="Calibri" w:cs="Calibri"/>
                <w:color w:val="000000" w:themeColor="text1"/>
              </w:rPr>
            </w:pPr>
          </w:p>
          <w:p w14:paraId="42DE9CB9" w14:textId="6B31BC8F" w:rsidR="55C8DD5E" w:rsidRDefault="00E41CBC" w:rsidP="55C8DD5E">
            <w:pPr>
              <w:rPr>
                <w:rFonts w:ascii="Calibri" w:eastAsia="Calibri" w:hAnsi="Calibri" w:cs="Calibri"/>
                <w:color w:val="000000" w:themeColor="text1"/>
              </w:rPr>
            </w:pPr>
            <w:r>
              <w:rPr>
                <w:rFonts w:ascii="Calibri" w:eastAsia="Calibri" w:hAnsi="Calibri" w:cs="Calibri"/>
                <w:color w:val="000000" w:themeColor="text1"/>
              </w:rPr>
              <w:t>10.01.2027</w:t>
            </w:r>
          </w:p>
        </w:tc>
        <w:tc>
          <w:tcPr>
            <w:tcW w:w="1209"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7569E8">
        <w:trPr>
          <w:gridAfter w:val="1"/>
          <w:wAfter w:w="21"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62232B25" w14:textId="77777777" w:rsidR="00550A20" w:rsidRDefault="00550A20" w:rsidP="33D21A28">
            <w:pPr>
              <w:spacing w:line="240" w:lineRule="auto"/>
              <w:rPr>
                <w:rFonts w:asciiTheme="minorHAnsi" w:hAnsiTheme="minorHAnsi"/>
              </w:rPr>
            </w:pPr>
            <w:r w:rsidRPr="00550A20">
              <w:rPr>
                <w:rFonts w:asciiTheme="minorHAnsi" w:hAnsiTheme="minorHAnsi"/>
              </w:rPr>
              <w:t xml:space="preserve">Deliverable 2: Capacity strengthening package and Training delivery </w:t>
            </w:r>
          </w:p>
          <w:p w14:paraId="4750969C" w14:textId="77777777" w:rsidR="00550A20" w:rsidRDefault="00550A20" w:rsidP="33D21A28">
            <w:pPr>
              <w:spacing w:line="240" w:lineRule="auto"/>
              <w:rPr>
                <w:rFonts w:asciiTheme="minorHAnsi" w:hAnsiTheme="minorHAnsi"/>
              </w:rPr>
            </w:pPr>
            <w:r w:rsidRPr="00550A20">
              <w:rPr>
                <w:rFonts w:asciiTheme="minorHAnsi" w:hAnsiTheme="minorHAnsi"/>
              </w:rPr>
              <w:t xml:space="preserve">• Adapted training materials and/or session plans on PFA, GBV and child protection in emergencies and conducted consultation meeting to finalize the training package. </w:t>
            </w:r>
          </w:p>
          <w:p w14:paraId="3F28886B" w14:textId="77777777" w:rsidR="00550A20" w:rsidRDefault="00550A20" w:rsidP="33D21A28">
            <w:pPr>
              <w:spacing w:line="240" w:lineRule="auto"/>
              <w:rPr>
                <w:rFonts w:asciiTheme="minorHAnsi" w:hAnsiTheme="minorHAnsi"/>
              </w:rPr>
            </w:pPr>
            <w:r w:rsidRPr="00550A20">
              <w:rPr>
                <w:rFonts w:asciiTheme="minorHAnsi" w:hAnsiTheme="minorHAnsi"/>
              </w:rPr>
              <w:t xml:space="preserve">• Delivered 3 training sessions for 3 districts. </w:t>
            </w:r>
          </w:p>
          <w:p w14:paraId="76856C75" w14:textId="79AEBA28" w:rsidR="006C6950" w:rsidRPr="00A24193" w:rsidRDefault="00550A20" w:rsidP="33D21A28">
            <w:pPr>
              <w:spacing w:line="240" w:lineRule="auto"/>
              <w:rPr>
                <w:rFonts w:asciiTheme="minorHAnsi" w:hAnsiTheme="minorHAnsi"/>
              </w:rPr>
            </w:pPr>
            <w:r w:rsidRPr="00550A20">
              <w:rPr>
                <w:rFonts w:asciiTheme="minorHAnsi" w:hAnsiTheme="minorHAnsi"/>
              </w:rPr>
              <w:t>• Reported key results and identified follow-up needs.</w:t>
            </w:r>
          </w:p>
        </w:tc>
        <w:tc>
          <w:tcPr>
            <w:tcW w:w="1462" w:type="dxa"/>
          </w:tcPr>
          <w:p w14:paraId="1E6663B2" w14:textId="77777777" w:rsidR="006C6950" w:rsidRDefault="006C6950" w:rsidP="33D21A28">
            <w:pPr>
              <w:spacing w:line="240" w:lineRule="auto"/>
              <w:rPr>
                <w:rFonts w:asciiTheme="minorHAnsi" w:hAnsiTheme="minorHAnsi"/>
              </w:rPr>
            </w:pPr>
          </w:p>
          <w:p w14:paraId="230F5245" w14:textId="77777777" w:rsidR="007569E8" w:rsidRDefault="007569E8" w:rsidP="33D21A28">
            <w:pPr>
              <w:spacing w:line="240" w:lineRule="auto"/>
              <w:rPr>
                <w:rFonts w:asciiTheme="minorHAnsi" w:hAnsiTheme="minorHAnsi"/>
              </w:rPr>
            </w:pPr>
          </w:p>
          <w:p w14:paraId="64F4CE7E" w14:textId="77777777" w:rsidR="007569E8" w:rsidRDefault="007569E8" w:rsidP="33D21A28">
            <w:pPr>
              <w:spacing w:line="240" w:lineRule="auto"/>
              <w:rPr>
                <w:rFonts w:asciiTheme="minorHAnsi" w:hAnsiTheme="minorHAnsi"/>
              </w:rPr>
            </w:pPr>
          </w:p>
          <w:p w14:paraId="5DB905B5" w14:textId="77777777" w:rsidR="007569E8" w:rsidRDefault="007569E8" w:rsidP="33D21A28">
            <w:pPr>
              <w:spacing w:line="240" w:lineRule="auto"/>
              <w:rPr>
                <w:rFonts w:asciiTheme="minorHAnsi" w:hAnsiTheme="minorHAnsi"/>
              </w:rPr>
            </w:pPr>
          </w:p>
          <w:p w14:paraId="5183BBAA" w14:textId="77777777" w:rsidR="007569E8" w:rsidRDefault="007569E8" w:rsidP="33D21A28">
            <w:pPr>
              <w:spacing w:line="240" w:lineRule="auto"/>
              <w:rPr>
                <w:rFonts w:asciiTheme="minorHAnsi" w:hAnsiTheme="minorHAnsi"/>
              </w:rPr>
            </w:pPr>
          </w:p>
          <w:p w14:paraId="72820F59" w14:textId="77777777" w:rsidR="007569E8" w:rsidRDefault="007569E8" w:rsidP="33D21A28">
            <w:pPr>
              <w:spacing w:line="240" w:lineRule="auto"/>
              <w:rPr>
                <w:rFonts w:asciiTheme="minorHAnsi" w:hAnsiTheme="minorHAnsi"/>
              </w:rPr>
            </w:pPr>
          </w:p>
          <w:p w14:paraId="5EE46DF8" w14:textId="77777777" w:rsidR="007569E8" w:rsidRDefault="007569E8" w:rsidP="33D21A28">
            <w:pPr>
              <w:spacing w:line="240" w:lineRule="auto"/>
              <w:rPr>
                <w:rFonts w:asciiTheme="minorHAnsi" w:hAnsiTheme="minorHAnsi"/>
              </w:rPr>
            </w:pPr>
            <w:r w:rsidRPr="007569E8">
              <w:rPr>
                <w:rFonts w:asciiTheme="minorHAnsi" w:hAnsiTheme="minorHAnsi"/>
              </w:rPr>
              <w:t xml:space="preserve">20 February2027 </w:t>
            </w:r>
          </w:p>
          <w:p w14:paraId="6623DA81" w14:textId="77777777" w:rsidR="007569E8" w:rsidRDefault="007569E8" w:rsidP="33D21A28">
            <w:pPr>
              <w:spacing w:line="240" w:lineRule="auto"/>
              <w:rPr>
                <w:rFonts w:asciiTheme="minorHAnsi" w:hAnsiTheme="minorHAnsi"/>
              </w:rPr>
            </w:pPr>
          </w:p>
          <w:p w14:paraId="1164F5C9" w14:textId="77777777" w:rsidR="007569E8" w:rsidRDefault="007569E8" w:rsidP="33D21A28">
            <w:pPr>
              <w:spacing w:line="240" w:lineRule="auto"/>
              <w:rPr>
                <w:rFonts w:asciiTheme="minorHAnsi" w:hAnsiTheme="minorHAnsi"/>
              </w:rPr>
            </w:pPr>
          </w:p>
          <w:p w14:paraId="4F72D2A8" w14:textId="77777777" w:rsidR="007569E8" w:rsidRDefault="007569E8" w:rsidP="33D21A28">
            <w:pPr>
              <w:spacing w:line="240" w:lineRule="auto"/>
              <w:rPr>
                <w:rFonts w:asciiTheme="minorHAnsi" w:hAnsiTheme="minorHAnsi"/>
              </w:rPr>
            </w:pPr>
          </w:p>
          <w:p w14:paraId="6FFF5919" w14:textId="77777777" w:rsidR="007569E8" w:rsidRDefault="007569E8" w:rsidP="33D21A28">
            <w:pPr>
              <w:spacing w:line="240" w:lineRule="auto"/>
              <w:rPr>
                <w:rFonts w:asciiTheme="minorHAnsi" w:hAnsiTheme="minorHAnsi"/>
              </w:rPr>
            </w:pPr>
          </w:p>
          <w:p w14:paraId="43B40B7E" w14:textId="77777777" w:rsidR="007569E8" w:rsidRDefault="007569E8" w:rsidP="33D21A28">
            <w:pPr>
              <w:spacing w:line="240" w:lineRule="auto"/>
              <w:rPr>
                <w:rFonts w:asciiTheme="minorHAnsi" w:hAnsiTheme="minorHAnsi"/>
              </w:rPr>
            </w:pPr>
          </w:p>
          <w:p w14:paraId="761C7CDE" w14:textId="77777777" w:rsidR="007569E8" w:rsidRDefault="007569E8" w:rsidP="33D21A28">
            <w:pPr>
              <w:spacing w:line="240" w:lineRule="auto"/>
              <w:rPr>
                <w:rFonts w:asciiTheme="minorHAnsi" w:hAnsiTheme="minorHAnsi"/>
              </w:rPr>
            </w:pPr>
          </w:p>
          <w:p w14:paraId="1E17EE50" w14:textId="77777777" w:rsidR="007569E8" w:rsidRDefault="007569E8" w:rsidP="33D21A28">
            <w:pPr>
              <w:spacing w:line="240" w:lineRule="auto"/>
              <w:rPr>
                <w:rFonts w:asciiTheme="minorHAnsi" w:hAnsiTheme="minorHAnsi"/>
              </w:rPr>
            </w:pPr>
          </w:p>
          <w:p w14:paraId="7A0FB56F" w14:textId="77777777" w:rsidR="007569E8" w:rsidRDefault="007569E8" w:rsidP="33D21A28">
            <w:pPr>
              <w:spacing w:line="240" w:lineRule="auto"/>
              <w:rPr>
                <w:rFonts w:asciiTheme="minorHAnsi" w:hAnsiTheme="minorHAnsi"/>
              </w:rPr>
            </w:pPr>
          </w:p>
          <w:p w14:paraId="5107507B" w14:textId="77777777" w:rsidR="007569E8" w:rsidRDefault="007569E8" w:rsidP="33D21A28">
            <w:pPr>
              <w:spacing w:line="240" w:lineRule="auto"/>
              <w:rPr>
                <w:rFonts w:asciiTheme="minorHAnsi" w:hAnsiTheme="minorHAnsi"/>
              </w:rPr>
            </w:pPr>
          </w:p>
          <w:p w14:paraId="515A6310" w14:textId="77777777" w:rsidR="007569E8" w:rsidRDefault="007569E8" w:rsidP="33D21A28">
            <w:pPr>
              <w:spacing w:line="240" w:lineRule="auto"/>
              <w:rPr>
                <w:rFonts w:asciiTheme="minorHAnsi" w:hAnsiTheme="minorHAnsi"/>
              </w:rPr>
            </w:pPr>
          </w:p>
          <w:p w14:paraId="2CF2C101" w14:textId="77777777" w:rsidR="007569E8" w:rsidRDefault="007569E8" w:rsidP="33D21A28">
            <w:pPr>
              <w:spacing w:line="240" w:lineRule="auto"/>
              <w:rPr>
                <w:rFonts w:asciiTheme="minorHAnsi" w:hAnsiTheme="minorHAnsi"/>
              </w:rPr>
            </w:pPr>
          </w:p>
          <w:p w14:paraId="5AA87651" w14:textId="77777777" w:rsidR="007569E8" w:rsidRDefault="007569E8" w:rsidP="33D21A28">
            <w:pPr>
              <w:spacing w:line="240" w:lineRule="auto"/>
              <w:rPr>
                <w:rFonts w:asciiTheme="minorHAnsi" w:hAnsiTheme="minorHAnsi"/>
              </w:rPr>
            </w:pPr>
          </w:p>
          <w:p w14:paraId="42EA310B" w14:textId="77777777" w:rsidR="007569E8" w:rsidRDefault="007569E8" w:rsidP="33D21A28">
            <w:pPr>
              <w:spacing w:line="240" w:lineRule="auto"/>
              <w:rPr>
                <w:rFonts w:asciiTheme="minorHAnsi" w:hAnsiTheme="minorHAnsi"/>
              </w:rPr>
            </w:pPr>
            <w:r w:rsidRPr="007569E8">
              <w:rPr>
                <w:rFonts w:asciiTheme="minorHAnsi" w:hAnsiTheme="minorHAnsi"/>
              </w:rPr>
              <w:t xml:space="preserve">31 March 2027 </w:t>
            </w:r>
          </w:p>
          <w:p w14:paraId="161BF69F" w14:textId="77777777" w:rsidR="007569E8" w:rsidRDefault="007569E8" w:rsidP="33D21A28">
            <w:pPr>
              <w:spacing w:line="240" w:lineRule="auto"/>
              <w:rPr>
                <w:rFonts w:asciiTheme="minorHAnsi" w:hAnsiTheme="minorHAnsi"/>
              </w:rPr>
            </w:pPr>
          </w:p>
          <w:p w14:paraId="71E53991" w14:textId="77777777" w:rsidR="007569E8" w:rsidRDefault="007569E8" w:rsidP="33D21A28">
            <w:pPr>
              <w:spacing w:line="240" w:lineRule="auto"/>
              <w:rPr>
                <w:rFonts w:asciiTheme="minorHAnsi" w:hAnsiTheme="minorHAnsi"/>
              </w:rPr>
            </w:pPr>
          </w:p>
          <w:p w14:paraId="779EB39F" w14:textId="49D0FF76" w:rsidR="007569E8" w:rsidRPr="00A24193" w:rsidRDefault="007569E8" w:rsidP="33D21A28">
            <w:pPr>
              <w:spacing w:line="240" w:lineRule="auto"/>
              <w:rPr>
                <w:rFonts w:asciiTheme="minorHAnsi" w:hAnsiTheme="minorHAnsi"/>
              </w:rPr>
            </w:pPr>
            <w:r w:rsidRPr="007569E8">
              <w:rPr>
                <w:rFonts w:asciiTheme="minorHAnsi" w:hAnsiTheme="minorHAnsi"/>
              </w:rPr>
              <w:t>20 April 2027</w:t>
            </w:r>
          </w:p>
        </w:tc>
        <w:tc>
          <w:tcPr>
            <w:tcW w:w="1209" w:type="dxa"/>
            <w:shd w:val="clear" w:color="auto" w:fill="FFFFFF" w:themeFill="background1"/>
          </w:tcPr>
          <w:p w14:paraId="32CFF305" w14:textId="77777777" w:rsidR="004605FC" w:rsidRDefault="004605FC" w:rsidP="006C6950">
            <w:pPr>
              <w:spacing w:line="240" w:lineRule="auto"/>
              <w:rPr>
                <w:rFonts w:asciiTheme="minorHAnsi" w:hAnsiTheme="minorHAnsi"/>
              </w:rPr>
            </w:pPr>
            <w:r w:rsidRPr="004605FC">
              <w:rPr>
                <w:rFonts w:asciiTheme="minorHAnsi" w:hAnsiTheme="minorHAnsi"/>
              </w:rPr>
              <w:t xml:space="preserve">3 Trips Oudomxay, Saravan and Savannakhet </w:t>
            </w:r>
          </w:p>
          <w:p w14:paraId="1E5DC2FD" w14:textId="076D0CFF" w:rsidR="006C6950" w:rsidRPr="009B3299" w:rsidRDefault="004605FC" w:rsidP="006C6950">
            <w:pPr>
              <w:spacing w:line="240" w:lineRule="auto"/>
              <w:rPr>
                <w:rFonts w:asciiTheme="minorHAnsi" w:hAnsiTheme="minorHAnsi"/>
              </w:rPr>
            </w:pPr>
            <w:r>
              <w:rPr>
                <w:rFonts w:asciiTheme="minorHAnsi" w:hAnsiTheme="minorHAnsi"/>
              </w:rPr>
              <w:t>15 days (</w:t>
            </w:r>
            <w:r w:rsidRPr="004605FC">
              <w:rPr>
                <w:rFonts w:asciiTheme="minorHAnsi" w:hAnsiTheme="minorHAnsi"/>
              </w:rPr>
              <w:t>5 nights each travel</w:t>
            </w:r>
            <w:r w:rsidRPr="004605FC">
              <w:rPr>
                <w:rFonts w:cs="Arial"/>
              </w:rPr>
              <w:t> </w:t>
            </w:r>
            <w:r>
              <w:rPr>
                <w:rFonts w:cs="Arial"/>
              </w:rPr>
              <w:t>)</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7569E8">
        <w:trPr>
          <w:gridAfter w:val="1"/>
          <w:wAfter w:w="21"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0086969A" w14:textId="77777777" w:rsidR="00CA1D34" w:rsidRDefault="00874DAF" w:rsidP="33D21A28">
            <w:pPr>
              <w:spacing w:line="240" w:lineRule="auto"/>
              <w:rPr>
                <w:rFonts w:asciiTheme="minorHAnsi" w:hAnsiTheme="minorHAnsi"/>
              </w:rPr>
            </w:pPr>
            <w:r w:rsidRPr="00874DAF">
              <w:rPr>
                <w:rFonts w:asciiTheme="minorHAnsi" w:hAnsiTheme="minorHAnsi"/>
              </w:rPr>
              <w:t xml:space="preserve">Deliverable 3: Strengthened community-based child </w:t>
            </w:r>
            <w:r w:rsidRPr="00874DAF">
              <w:rPr>
                <w:rFonts w:asciiTheme="minorHAnsi" w:hAnsiTheme="minorHAnsi"/>
              </w:rPr>
              <w:lastRenderedPageBreak/>
              <w:t>protection services</w:t>
            </w:r>
          </w:p>
          <w:p w14:paraId="7EFC08BA" w14:textId="0854A342" w:rsidR="00E44EE8" w:rsidRPr="00A24193" w:rsidRDefault="00E44EE8" w:rsidP="33D21A28">
            <w:pPr>
              <w:spacing w:line="240" w:lineRule="auto"/>
              <w:rPr>
                <w:rFonts w:asciiTheme="minorHAnsi" w:hAnsiTheme="minorHAnsi"/>
              </w:rPr>
            </w:pPr>
            <w:r w:rsidRPr="00E44EE8">
              <w:rPr>
                <w:rFonts w:asciiTheme="minorHAnsi" w:hAnsiTheme="minorHAnsi"/>
              </w:rPr>
              <w:t>• Coaching and mentoring support to child protection networks through 3 trips of field visit in three districts. • Follow up and monitor the CPN and counselling service by LWU and conduct 3 field monitoring in 3 districts to observe activity (Once per district).</w:t>
            </w:r>
          </w:p>
        </w:tc>
        <w:tc>
          <w:tcPr>
            <w:tcW w:w="1462" w:type="dxa"/>
          </w:tcPr>
          <w:p w14:paraId="25E7C86E" w14:textId="34E85C9E"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874DAF">
              <w:rPr>
                <w:rFonts w:asciiTheme="minorHAnsi" w:hAnsiTheme="minorHAnsi"/>
              </w:rPr>
              <w:t>20 August 2027</w:t>
            </w:r>
          </w:p>
        </w:tc>
        <w:tc>
          <w:tcPr>
            <w:tcW w:w="1209"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20DA6F30" w14:textId="77777777" w:rsidR="00CA1D34" w:rsidRDefault="00874DAF" w:rsidP="00CA1D34">
            <w:pPr>
              <w:spacing w:line="240" w:lineRule="auto"/>
              <w:rPr>
                <w:rFonts w:asciiTheme="minorHAnsi" w:hAnsiTheme="minorHAnsi"/>
              </w:rPr>
            </w:pPr>
            <w:r w:rsidRPr="00874DAF">
              <w:rPr>
                <w:rFonts w:asciiTheme="minorHAnsi" w:hAnsiTheme="minorHAnsi"/>
              </w:rPr>
              <w:t xml:space="preserve">4 Trips in Oudomxay, Saravan </w:t>
            </w:r>
            <w:r w:rsidRPr="00874DAF">
              <w:rPr>
                <w:rFonts w:asciiTheme="minorHAnsi" w:hAnsiTheme="minorHAnsi"/>
              </w:rPr>
              <w:lastRenderedPageBreak/>
              <w:t>and Savannakhet (incl. domestic flight, accommodation, etc.)</w:t>
            </w:r>
            <w:r w:rsidRPr="00874DAF">
              <w:rPr>
                <w:rFonts w:cs="Arial"/>
              </w:rPr>
              <w:t> </w:t>
            </w:r>
          </w:p>
          <w:p w14:paraId="4800EF90" w14:textId="042DA1F9" w:rsidR="00874DAF" w:rsidRPr="009B3299" w:rsidRDefault="00E44EE8" w:rsidP="00CA1D34">
            <w:pPr>
              <w:spacing w:line="240" w:lineRule="auto"/>
              <w:rPr>
                <w:rFonts w:asciiTheme="minorHAnsi" w:hAnsiTheme="minorHAnsi"/>
              </w:rPr>
            </w:pPr>
            <w:r>
              <w:rPr>
                <w:rFonts w:asciiTheme="minorHAnsi" w:hAnsiTheme="minorHAnsi"/>
              </w:rPr>
              <w:t>20 days ( 5 nights each travel)</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lastRenderedPageBreak/>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7569E8">
        <w:trPr>
          <w:gridAfter w:val="1"/>
          <w:wAfter w:w="21"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51A1C18E"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B667F9" w:rsidRPr="00B667F9">
              <w:rPr>
                <w:rFonts w:asciiTheme="minorHAnsi" w:hAnsiTheme="minorHAnsi"/>
              </w:rPr>
              <w:t>Deliverable 4: Community outreach package and implementation • Developed context appropriate child protection and psychosocial recovery messages • Conduct consultation meeting to finalize key messages with government partners. • Support community outreach activities conducted in selected locations (Field visit combined with counselling monitoring activity).</w:t>
            </w:r>
          </w:p>
        </w:tc>
        <w:tc>
          <w:tcPr>
            <w:tcW w:w="1462" w:type="dxa"/>
          </w:tcPr>
          <w:p w14:paraId="36B93772" w14:textId="4C8BC94D" w:rsidR="00D33290" w:rsidRPr="00A24193" w:rsidRDefault="00B667F9" w:rsidP="33D21A28">
            <w:pPr>
              <w:spacing w:line="240" w:lineRule="auto"/>
              <w:rPr>
                <w:rFonts w:asciiTheme="minorHAnsi" w:hAnsiTheme="minorHAnsi"/>
              </w:rPr>
            </w:pPr>
            <w:r>
              <w:rPr>
                <w:rFonts w:asciiTheme="minorHAnsi" w:hAnsiTheme="minorHAnsi"/>
              </w:rPr>
              <w:t>31 March 2027</w:t>
            </w:r>
          </w:p>
        </w:tc>
        <w:tc>
          <w:tcPr>
            <w:tcW w:w="1209"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4FD835E7" w:rsidR="00D33290" w:rsidRDefault="00DB2C5E" w:rsidP="00D33290">
                <w:pPr>
                  <w:spacing w:line="240" w:lineRule="auto"/>
                  <w:rPr>
                    <w:rStyle w:val="TORTemplate"/>
                  </w:rPr>
                </w:pPr>
                <w:r>
                  <w:rPr>
                    <w:rStyle w:val="TORTemplate"/>
                  </w:rPr>
                  <w:t>NA</w:t>
                </w:r>
              </w:p>
              <w:p w14:paraId="65A0B1DB" w14:textId="77777777" w:rsidR="00DB2C5E" w:rsidRPr="004D3B1E" w:rsidRDefault="00DB2C5E" w:rsidP="00D33290">
                <w:pPr>
                  <w:spacing w:line="240" w:lineRule="auto"/>
                  <w:rPr>
                    <w:rFonts w:asciiTheme="minorHAnsi" w:hAnsiTheme="minorHAnsi"/>
                    <w:lang w:val="en-AU"/>
                  </w:rPr>
                </w:pPr>
              </w:p>
              <w:p w14:paraId="7A90EBC0" w14:textId="240C4CBF" w:rsidR="00D33290" w:rsidRPr="009B3299" w:rsidRDefault="00DB2C5E" w:rsidP="00D33290">
                <w:pPr>
                  <w:spacing w:line="240" w:lineRule="auto"/>
                  <w:rPr>
                    <w:rFonts w:asciiTheme="minorHAnsi" w:hAnsiTheme="minorHAnsi"/>
                  </w:rPr>
                </w:pPr>
                <w:r>
                  <w:rPr>
                    <w:rFonts w:asciiTheme="minorHAnsi" w:hAnsiTheme="minorHAnsi"/>
                  </w:rPr>
                  <w:t>(</w:t>
                </w:r>
                <w:r w:rsidRPr="00DB2C5E">
                  <w:rPr>
                    <w:rFonts w:asciiTheme="minorHAnsi" w:hAnsiTheme="minorHAnsi"/>
                  </w:rPr>
                  <w:t>3 Trips to Oudomxay, Savannakhet and Saravan will be combined with field visit under deliverable 3 Therefore, no additional travel costs are required (5 nights each travel)</w:t>
                </w:r>
                <w:r>
                  <w:rPr>
                    <w:rFonts w:asciiTheme="minorHAnsi" w:hAnsiTheme="minorHAnsi"/>
                  </w:rPr>
                  <w:t xml:space="preserve"> )</w:t>
                </w: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7569E8">
        <w:trPr>
          <w:gridAfter w:val="1"/>
          <w:wAfter w:w="21"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4FDB35E9" w:rsidR="00BA0A69" w:rsidRPr="00A24193" w:rsidRDefault="009313E1" w:rsidP="33D21A28">
            <w:pPr>
              <w:spacing w:line="240" w:lineRule="auto"/>
              <w:rPr>
                <w:rFonts w:asciiTheme="minorHAnsi" w:hAnsiTheme="minorHAnsi"/>
              </w:rPr>
            </w:pPr>
            <w:r w:rsidRPr="009313E1">
              <w:rPr>
                <w:rFonts w:asciiTheme="minorHAnsi" w:hAnsiTheme="minorHAnsi"/>
              </w:rPr>
              <w:t xml:space="preserve">Deliverable 5: Strengthened </w:t>
            </w:r>
            <w:r w:rsidRPr="009313E1">
              <w:rPr>
                <w:rFonts w:asciiTheme="minorHAnsi" w:hAnsiTheme="minorHAnsi"/>
              </w:rPr>
              <w:lastRenderedPageBreak/>
              <w:t>Community Feedback Mechanisms Reviewed and updated existing CFM and finalize with LWU and MOLSW.</w:t>
            </w:r>
          </w:p>
        </w:tc>
        <w:tc>
          <w:tcPr>
            <w:tcW w:w="1462" w:type="dxa"/>
          </w:tcPr>
          <w:p w14:paraId="7EC3D236" w14:textId="002D2DED" w:rsidR="00BA0A69" w:rsidRPr="00A24193" w:rsidRDefault="009313E1" w:rsidP="33D21A28">
            <w:pPr>
              <w:spacing w:line="240" w:lineRule="auto"/>
              <w:rPr>
                <w:rFonts w:asciiTheme="minorHAnsi" w:hAnsiTheme="minorHAnsi"/>
              </w:rPr>
            </w:pPr>
            <w:r>
              <w:rPr>
                <w:rFonts w:asciiTheme="minorHAnsi" w:hAnsiTheme="minorHAnsi"/>
              </w:rPr>
              <w:lastRenderedPageBreak/>
              <w:t>10 April 2027</w:t>
            </w:r>
          </w:p>
        </w:tc>
        <w:tc>
          <w:tcPr>
            <w:tcW w:w="1209" w:type="dxa"/>
            <w:shd w:val="clear" w:color="auto" w:fill="FFFFFF" w:themeFill="background1"/>
          </w:tcPr>
          <w:p w14:paraId="3964650B" w14:textId="3165ECE6" w:rsidR="00BA0A69" w:rsidRPr="009B3299" w:rsidRDefault="009313E1" w:rsidP="00BA0A69">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9313E1" w:rsidRPr="00EC460A" w14:paraId="5F88B0F9" w14:textId="77777777" w:rsidTr="007569E8">
        <w:trPr>
          <w:gridAfter w:val="1"/>
          <w:wAfter w:w="21" w:type="dxa"/>
        </w:trPr>
        <w:tc>
          <w:tcPr>
            <w:tcW w:w="540" w:type="dxa"/>
          </w:tcPr>
          <w:p w14:paraId="60FBC2EA" w14:textId="3292DD82" w:rsidR="009313E1" w:rsidRDefault="009313E1" w:rsidP="00BA0A69">
            <w:pPr>
              <w:spacing w:line="240" w:lineRule="auto"/>
              <w:jc w:val="center"/>
              <w:rPr>
                <w:rFonts w:asciiTheme="minorHAnsi" w:hAnsiTheme="minorHAnsi" w:cstheme="minorBidi"/>
              </w:rPr>
            </w:pPr>
            <w:r>
              <w:rPr>
                <w:rFonts w:asciiTheme="minorHAnsi" w:hAnsiTheme="minorHAnsi" w:cstheme="minorBidi"/>
              </w:rPr>
              <w:t xml:space="preserve">6. </w:t>
            </w:r>
          </w:p>
        </w:tc>
        <w:tc>
          <w:tcPr>
            <w:tcW w:w="1508" w:type="dxa"/>
          </w:tcPr>
          <w:p w14:paraId="35716B5E" w14:textId="577B4E5B" w:rsidR="009313E1" w:rsidRPr="00A24193" w:rsidRDefault="00912F0E" w:rsidP="33D21A28">
            <w:pPr>
              <w:spacing w:line="240" w:lineRule="auto"/>
              <w:rPr>
                <w:rFonts w:asciiTheme="minorHAnsi" w:hAnsiTheme="minorHAnsi"/>
              </w:rPr>
            </w:pPr>
            <w:r w:rsidRPr="00912F0E">
              <w:rPr>
                <w:rFonts w:asciiTheme="minorHAnsi" w:hAnsiTheme="minorHAnsi"/>
              </w:rPr>
              <w:t>Deliverable 6: Report • Conducted protection cluster meeting • Summary of key lessons learned activities and achievements against the agreed workplan, and indicators as required by donors.</w:t>
            </w:r>
          </w:p>
        </w:tc>
        <w:tc>
          <w:tcPr>
            <w:tcW w:w="1462" w:type="dxa"/>
          </w:tcPr>
          <w:p w14:paraId="5B30BF40" w14:textId="2F24F4AF" w:rsidR="009313E1" w:rsidRPr="00A24193" w:rsidRDefault="00912F0E" w:rsidP="33D21A28">
            <w:pPr>
              <w:spacing w:line="240" w:lineRule="auto"/>
              <w:rPr>
                <w:rFonts w:asciiTheme="minorHAnsi" w:hAnsiTheme="minorHAnsi"/>
              </w:rPr>
            </w:pPr>
            <w:r>
              <w:rPr>
                <w:rFonts w:asciiTheme="minorHAnsi" w:hAnsiTheme="minorHAnsi"/>
              </w:rPr>
              <w:t>15 August 2027</w:t>
            </w:r>
          </w:p>
        </w:tc>
        <w:tc>
          <w:tcPr>
            <w:tcW w:w="1209" w:type="dxa"/>
            <w:shd w:val="clear" w:color="auto" w:fill="FFFFFF" w:themeFill="background1"/>
          </w:tcPr>
          <w:p w14:paraId="7825ECBD" w14:textId="1D25B0BC" w:rsidR="009313E1" w:rsidRPr="009B3299" w:rsidRDefault="00912F0E" w:rsidP="00BA0A69">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61F7FD7A" w14:textId="77777777" w:rsidR="009313E1" w:rsidRDefault="009313E1" w:rsidP="00BA0A69">
            <w:pPr>
              <w:spacing w:line="240" w:lineRule="auto"/>
              <w:rPr>
                <w:rStyle w:val="TORTemplate"/>
              </w:rPr>
            </w:pPr>
          </w:p>
        </w:tc>
        <w:tc>
          <w:tcPr>
            <w:tcW w:w="1031" w:type="dxa"/>
            <w:shd w:val="clear" w:color="auto" w:fill="F6C5AC" w:themeFill="accent2" w:themeFillTint="66"/>
          </w:tcPr>
          <w:p w14:paraId="01C4240A" w14:textId="77777777" w:rsidR="009313E1" w:rsidRDefault="009313E1" w:rsidP="00BA0A69">
            <w:pPr>
              <w:spacing w:line="240" w:lineRule="auto"/>
              <w:rPr>
                <w:rStyle w:val="TORTemplate"/>
              </w:rPr>
            </w:pPr>
          </w:p>
        </w:tc>
        <w:tc>
          <w:tcPr>
            <w:tcW w:w="1134" w:type="dxa"/>
            <w:gridSpan w:val="2"/>
            <w:shd w:val="clear" w:color="auto" w:fill="F6C5AC" w:themeFill="accent2" w:themeFillTint="66"/>
          </w:tcPr>
          <w:p w14:paraId="5CA74AA1" w14:textId="77777777" w:rsidR="009313E1" w:rsidRDefault="009313E1" w:rsidP="00BA0A69">
            <w:pPr>
              <w:spacing w:line="240" w:lineRule="auto"/>
              <w:rPr>
                <w:rStyle w:val="TORTemplate"/>
              </w:rPr>
            </w:pPr>
          </w:p>
        </w:tc>
        <w:tc>
          <w:tcPr>
            <w:tcW w:w="1167" w:type="dxa"/>
            <w:gridSpan w:val="2"/>
            <w:shd w:val="clear" w:color="auto" w:fill="F6C5AC" w:themeFill="accent2" w:themeFillTint="66"/>
          </w:tcPr>
          <w:p w14:paraId="18E6E8C5" w14:textId="77777777" w:rsidR="009313E1" w:rsidRDefault="009313E1" w:rsidP="00BA0A69">
            <w:pPr>
              <w:spacing w:line="240" w:lineRule="auto"/>
              <w:rPr>
                <w:rStyle w:val="TORTemplate"/>
              </w:rPr>
            </w:pPr>
          </w:p>
        </w:tc>
        <w:tc>
          <w:tcPr>
            <w:tcW w:w="1350" w:type="dxa"/>
            <w:gridSpan w:val="2"/>
            <w:shd w:val="clear" w:color="auto" w:fill="F6C5AC" w:themeFill="accent2" w:themeFillTint="66"/>
          </w:tcPr>
          <w:p w14:paraId="6D7C95B8" w14:textId="77777777" w:rsidR="009313E1" w:rsidRDefault="009313E1" w:rsidP="00BA0A69">
            <w:pPr>
              <w:spacing w:line="240" w:lineRule="auto"/>
              <w:rPr>
                <w:rStyle w:val="TORTemplate"/>
              </w:rPr>
            </w:pPr>
          </w:p>
        </w:tc>
      </w:tr>
      <w:tr w:rsidR="00BA0A69" w:rsidRPr="00EC460A" w14:paraId="140E1A42" w14:textId="77777777" w:rsidTr="007569E8">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610"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7D552" w14:textId="77777777" w:rsidR="00A9033B" w:rsidRDefault="00A9033B">
      <w:pPr>
        <w:spacing w:line="240" w:lineRule="auto"/>
      </w:pPr>
      <w:r>
        <w:separator/>
      </w:r>
    </w:p>
  </w:endnote>
  <w:endnote w:type="continuationSeparator" w:id="0">
    <w:p w14:paraId="6B48F7BF" w14:textId="77777777" w:rsidR="00A9033B" w:rsidRDefault="00A903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DF2CD" w14:textId="77777777" w:rsidR="00A9033B" w:rsidRDefault="00A9033B">
      <w:pPr>
        <w:spacing w:line="240" w:lineRule="auto"/>
      </w:pPr>
      <w:r>
        <w:separator/>
      </w:r>
    </w:p>
  </w:footnote>
  <w:footnote w:type="continuationSeparator" w:id="0">
    <w:p w14:paraId="3326BABC" w14:textId="77777777" w:rsidR="00A9033B" w:rsidRDefault="00A903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1C98E1"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605FC"/>
    <w:rsid w:val="004806C9"/>
    <w:rsid w:val="004843B1"/>
    <w:rsid w:val="00496357"/>
    <w:rsid w:val="004A7AED"/>
    <w:rsid w:val="004D26A2"/>
    <w:rsid w:val="004D3B1E"/>
    <w:rsid w:val="004E60E3"/>
    <w:rsid w:val="004F0A3B"/>
    <w:rsid w:val="004F3476"/>
    <w:rsid w:val="0051788F"/>
    <w:rsid w:val="00517EE2"/>
    <w:rsid w:val="00536EAE"/>
    <w:rsid w:val="00550A20"/>
    <w:rsid w:val="00555590"/>
    <w:rsid w:val="00583EBB"/>
    <w:rsid w:val="005A4407"/>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447BF"/>
    <w:rsid w:val="007569E8"/>
    <w:rsid w:val="007801ED"/>
    <w:rsid w:val="0078688F"/>
    <w:rsid w:val="007A511E"/>
    <w:rsid w:val="00813F94"/>
    <w:rsid w:val="00815365"/>
    <w:rsid w:val="00874DAF"/>
    <w:rsid w:val="008831DC"/>
    <w:rsid w:val="00890F97"/>
    <w:rsid w:val="008A2FCD"/>
    <w:rsid w:val="009037DA"/>
    <w:rsid w:val="0090627B"/>
    <w:rsid w:val="00912F0E"/>
    <w:rsid w:val="00920742"/>
    <w:rsid w:val="009313E1"/>
    <w:rsid w:val="0094576F"/>
    <w:rsid w:val="00946E46"/>
    <w:rsid w:val="00997980"/>
    <w:rsid w:val="009A74C0"/>
    <w:rsid w:val="009F3EB4"/>
    <w:rsid w:val="00A10CCE"/>
    <w:rsid w:val="00A22CFB"/>
    <w:rsid w:val="00A24193"/>
    <w:rsid w:val="00A33297"/>
    <w:rsid w:val="00A67E4F"/>
    <w:rsid w:val="00A6CF9F"/>
    <w:rsid w:val="00A9033B"/>
    <w:rsid w:val="00AA746B"/>
    <w:rsid w:val="00AB658D"/>
    <w:rsid w:val="00AC3B75"/>
    <w:rsid w:val="00B56071"/>
    <w:rsid w:val="00B667F9"/>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1716"/>
    <w:rsid w:val="00D926C7"/>
    <w:rsid w:val="00DB2C5E"/>
    <w:rsid w:val="00DE48B2"/>
    <w:rsid w:val="00DE4ECC"/>
    <w:rsid w:val="00E41CBC"/>
    <w:rsid w:val="00E44EE8"/>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A2ADF"/>
    <w:rsid w:val="000B54B1"/>
    <w:rsid w:val="001A2B98"/>
    <w:rsid w:val="002F2FEB"/>
    <w:rsid w:val="0033101F"/>
    <w:rsid w:val="00392B2E"/>
    <w:rsid w:val="0042406A"/>
    <w:rsid w:val="00496357"/>
    <w:rsid w:val="00536EAE"/>
    <w:rsid w:val="00543A46"/>
    <w:rsid w:val="005B4E17"/>
    <w:rsid w:val="005E4537"/>
    <w:rsid w:val="0062179F"/>
    <w:rsid w:val="007447BF"/>
    <w:rsid w:val="00813F94"/>
    <w:rsid w:val="00815365"/>
    <w:rsid w:val="008A2FCD"/>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 w:val="00F57C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584</Words>
  <Characters>3330</Characters>
  <Application>Microsoft Office Word</Application>
  <DocSecurity>0</DocSecurity>
  <Lines>27</Lines>
  <Paragraphs>7</Paragraphs>
  <ScaleCrop>false</ScaleCrop>
  <Company>UNICEF</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Adrienn Pados</cp:lastModifiedBy>
  <cp:revision>13</cp:revision>
  <dcterms:created xsi:type="dcterms:W3CDTF">2026-09-16T14:39:00Z</dcterms:created>
  <dcterms:modified xsi:type="dcterms:W3CDTF">2026-11-03T16:36:00Z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