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E992C1" w14:textId="3433D949" w:rsidR="005308C4" w:rsidRPr="00E97AEE" w:rsidRDefault="005308C4">
      <w:pPr>
        <w:spacing w:after="0"/>
        <w:jc w:val="left"/>
        <w:rPr>
          <w:rFonts w:ascii="Arial" w:hAnsi="Arial" w:cs="Arial"/>
          <w:szCs w:val="24"/>
        </w:rPr>
      </w:pPr>
    </w:p>
    <w:tbl>
      <w:tblPr>
        <w:tblW w:w="48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4"/>
        <w:gridCol w:w="5843"/>
        <w:gridCol w:w="1338"/>
      </w:tblGrid>
      <w:tr w:rsidR="005308C4" w:rsidRPr="00E97AEE" w14:paraId="36518062" w14:textId="77777777" w:rsidTr="00BD1427">
        <w:trPr>
          <w:trHeight w:val="951"/>
        </w:trPr>
        <w:tc>
          <w:tcPr>
            <w:tcW w:w="5000" w:type="pct"/>
            <w:gridSpan w:val="3"/>
            <w:tcBorders>
              <w:top w:val="single" w:sz="4" w:space="0" w:color="auto"/>
              <w:left w:val="single" w:sz="4" w:space="0" w:color="auto"/>
              <w:bottom w:val="single" w:sz="4" w:space="0" w:color="auto"/>
              <w:right w:val="single" w:sz="4" w:space="0" w:color="auto"/>
            </w:tcBorders>
            <w:shd w:val="clear" w:color="auto" w:fill="99CCFF"/>
          </w:tcPr>
          <w:p w14:paraId="10AFF425" w14:textId="77777777" w:rsidR="005308C4" w:rsidRPr="00E97AEE" w:rsidRDefault="005308C4" w:rsidP="00BD1427">
            <w:pPr>
              <w:spacing w:before="60" w:after="60"/>
              <w:rPr>
                <w:rFonts w:ascii="Arial" w:hAnsi="Arial" w:cs="Arial"/>
                <w:b/>
                <w:szCs w:val="24"/>
              </w:rPr>
            </w:pPr>
            <w:r w:rsidRPr="00E97AEE">
              <w:rPr>
                <w:rFonts w:ascii="Arial" w:hAnsi="Arial" w:cs="Arial"/>
                <w:b/>
                <w:szCs w:val="24"/>
              </w:rPr>
              <w:t xml:space="preserve">Addendum </w:t>
            </w:r>
          </w:p>
          <w:p w14:paraId="4935F6FF" w14:textId="77777777" w:rsidR="005308C4" w:rsidRPr="00E97AEE" w:rsidRDefault="005308C4" w:rsidP="00BD1427">
            <w:pPr>
              <w:spacing w:before="60" w:after="60"/>
              <w:rPr>
                <w:rFonts w:ascii="Arial" w:hAnsi="Arial" w:cs="Arial"/>
                <w:szCs w:val="24"/>
              </w:rPr>
            </w:pPr>
            <w:r w:rsidRPr="00E97AEE">
              <w:rPr>
                <w:rFonts w:ascii="Arial" w:hAnsi="Arial" w:cs="Arial"/>
                <w:szCs w:val="24"/>
              </w:rPr>
              <w:t xml:space="preserve">This document provides additional information relating to both specific aspects of the post/faculty and any post specific person specification criteria.  The information contained within this document should always be read in conjunction with the accompanying generic Job Purpose.  </w:t>
            </w:r>
          </w:p>
        </w:tc>
      </w:tr>
      <w:tr w:rsidR="005308C4" w:rsidRPr="00E97AEE" w14:paraId="5EE09471" w14:textId="77777777" w:rsidTr="00F9315D">
        <w:trPr>
          <w:trHeight w:val="497"/>
        </w:trPr>
        <w:tc>
          <w:tcPr>
            <w:tcW w:w="904" w:type="pct"/>
            <w:tcBorders>
              <w:top w:val="single" w:sz="4" w:space="0" w:color="auto"/>
              <w:left w:val="single" w:sz="4" w:space="0" w:color="auto"/>
              <w:bottom w:val="single" w:sz="4" w:space="0" w:color="auto"/>
              <w:right w:val="single" w:sz="4" w:space="0" w:color="auto"/>
            </w:tcBorders>
            <w:vAlign w:val="center"/>
          </w:tcPr>
          <w:p w14:paraId="6FB71115" w14:textId="77777777" w:rsidR="005308C4" w:rsidRPr="00E97AEE" w:rsidRDefault="005308C4" w:rsidP="00BD1427">
            <w:pPr>
              <w:spacing w:before="60" w:after="60"/>
              <w:rPr>
                <w:rFonts w:ascii="Arial" w:hAnsi="Arial" w:cs="Arial"/>
                <w:b/>
                <w:szCs w:val="24"/>
              </w:rPr>
            </w:pPr>
            <w:r w:rsidRPr="00E97AEE">
              <w:rPr>
                <w:rFonts w:ascii="Arial" w:hAnsi="Arial" w:cs="Arial"/>
                <w:b/>
                <w:szCs w:val="24"/>
              </w:rPr>
              <w:t>Job Title:</w:t>
            </w:r>
          </w:p>
        </w:tc>
        <w:tc>
          <w:tcPr>
            <w:tcW w:w="4096" w:type="pct"/>
            <w:gridSpan w:val="2"/>
            <w:tcBorders>
              <w:top w:val="single" w:sz="4" w:space="0" w:color="auto"/>
              <w:left w:val="single" w:sz="4" w:space="0" w:color="auto"/>
              <w:bottom w:val="single" w:sz="4" w:space="0" w:color="auto"/>
              <w:right w:val="single" w:sz="4" w:space="0" w:color="auto"/>
            </w:tcBorders>
            <w:vAlign w:val="center"/>
          </w:tcPr>
          <w:p w14:paraId="5D173888" w14:textId="6604748C" w:rsidR="005308C4" w:rsidRPr="007A2926" w:rsidRDefault="0075128A" w:rsidP="00BD1427">
            <w:pPr>
              <w:spacing w:before="60" w:after="60"/>
              <w:rPr>
                <w:rFonts w:ascii="Arial" w:hAnsi="Arial" w:cs="Arial"/>
                <w:szCs w:val="24"/>
              </w:rPr>
            </w:pPr>
            <w:r w:rsidRPr="00395C03">
              <w:rPr>
                <w:rFonts w:ascii="Arial" w:hAnsi="Arial"/>
                <w:sz w:val="22"/>
              </w:rPr>
              <w:t xml:space="preserve">Research Fellow – </w:t>
            </w:r>
            <w:r w:rsidR="00595CD9" w:rsidRPr="00595CD9">
              <w:rPr>
                <w:rFonts w:ascii="Arial" w:hAnsi="Arial"/>
                <w:sz w:val="22"/>
              </w:rPr>
              <w:t xml:space="preserve">Bioinformatics and </w:t>
            </w:r>
            <w:r w:rsidRPr="00395C03">
              <w:rPr>
                <w:rFonts w:ascii="Arial" w:hAnsi="Arial"/>
                <w:sz w:val="22"/>
              </w:rPr>
              <w:t>Data Sciences</w:t>
            </w:r>
          </w:p>
        </w:tc>
      </w:tr>
      <w:tr w:rsidR="005308C4" w:rsidRPr="00E97AEE" w14:paraId="154233B8" w14:textId="77777777" w:rsidTr="000F4610">
        <w:trPr>
          <w:trHeight w:val="1853"/>
        </w:trPr>
        <w:tc>
          <w:tcPr>
            <w:tcW w:w="5000" w:type="pct"/>
            <w:gridSpan w:val="3"/>
            <w:tcBorders>
              <w:top w:val="single" w:sz="4" w:space="0" w:color="auto"/>
              <w:left w:val="single" w:sz="4" w:space="0" w:color="auto"/>
              <w:bottom w:val="single" w:sz="4" w:space="0" w:color="auto"/>
              <w:right w:val="single" w:sz="4" w:space="0" w:color="auto"/>
            </w:tcBorders>
          </w:tcPr>
          <w:p w14:paraId="68ABA77D" w14:textId="77777777" w:rsidR="005308C4" w:rsidRPr="00E97AEE" w:rsidRDefault="005308C4" w:rsidP="00BD1427">
            <w:pPr>
              <w:spacing w:before="60" w:after="60"/>
              <w:rPr>
                <w:rFonts w:ascii="Arial" w:hAnsi="Arial" w:cs="Arial"/>
                <w:b/>
                <w:szCs w:val="24"/>
              </w:rPr>
            </w:pPr>
            <w:r w:rsidRPr="00E97AEE">
              <w:rPr>
                <w:rFonts w:ascii="Arial" w:hAnsi="Arial" w:cs="Arial"/>
                <w:b/>
                <w:szCs w:val="24"/>
              </w:rPr>
              <w:t xml:space="preserve">Background Information/Relationships </w:t>
            </w:r>
          </w:p>
          <w:p w14:paraId="4E652100" w14:textId="77777777" w:rsidR="0053679B" w:rsidRPr="0053679B" w:rsidRDefault="0053679B" w:rsidP="0053679B">
            <w:pPr>
              <w:widowControl w:val="0"/>
              <w:rPr>
                <w:rFonts w:ascii="Arial" w:eastAsiaTheme="minorHAnsi" w:hAnsi="Arial" w:cs="Arial"/>
                <w:sz w:val="22"/>
                <w:szCs w:val="22"/>
              </w:rPr>
            </w:pPr>
            <w:r w:rsidRPr="0053679B">
              <w:rPr>
                <w:rFonts w:ascii="Arial" w:eastAsiaTheme="minorHAnsi" w:hAnsi="Arial" w:cs="Arial"/>
                <w:sz w:val="22"/>
                <w:szCs w:val="22"/>
              </w:rPr>
              <w:t xml:space="preserve">This is a postdoctoral research fellowship aimed at delivering and supporting our health and biomedical data sciences research portfolio. You will be part of the </w:t>
            </w:r>
            <w:proofErr w:type="spellStart"/>
            <w:r w:rsidRPr="0053679B">
              <w:rPr>
                <w:rFonts w:ascii="Arial" w:eastAsiaTheme="minorHAnsi" w:hAnsi="Arial" w:cs="Arial"/>
                <w:sz w:val="22"/>
                <w:szCs w:val="22"/>
              </w:rPr>
              <w:t>vHive</w:t>
            </w:r>
            <w:proofErr w:type="spellEnd"/>
            <w:r w:rsidRPr="0053679B">
              <w:rPr>
                <w:rFonts w:ascii="Arial" w:eastAsiaTheme="minorHAnsi" w:hAnsi="Arial" w:cs="Arial"/>
                <w:sz w:val="22"/>
                <w:szCs w:val="22"/>
              </w:rPr>
              <w:t xml:space="preserve"> project as well as Surrey’s </w:t>
            </w:r>
            <w:r w:rsidRPr="0053679B">
              <w:rPr>
                <w:rFonts w:ascii="Arial" w:hAnsi="Arial" w:cs="Arial"/>
                <w:sz w:val="22"/>
                <w:szCs w:val="22"/>
              </w:rPr>
              <w:t xml:space="preserve">Health and Biomedical Informatics Research </w:t>
            </w:r>
            <w:r w:rsidRPr="0053679B">
              <w:rPr>
                <w:rFonts w:ascii="Arial" w:eastAsiaTheme="minorHAnsi" w:hAnsi="Arial" w:cs="Arial"/>
                <w:sz w:val="22"/>
                <w:szCs w:val="22"/>
              </w:rPr>
              <w:t xml:space="preserve">Group and will have the opportunity to work on a varied range of novel projects aimed at high-impact and theoretically valuable research questions. </w:t>
            </w:r>
          </w:p>
          <w:p w14:paraId="040886C9" w14:textId="375C738F" w:rsidR="0075128A" w:rsidRPr="0053679B" w:rsidRDefault="0075128A" w:rsidP="0075128A">
            <w:pPr>
              <w:widowControl w:val="0"/>
              <w:spacing w:before="60" w:after="60"/>
              <w:rPr>
                <w:rFonts w:ascii="Arial" w:hAnsi="Arial" w:cs="Arial"/>
                <w:sz w:val="22"/>
                <w:szCs w:val="22"/>
              </w:rPr>
            </w:pPr>
            <w:r w:rsidRPr="0053679B">
              <w:rPr>
                <w:rFonts w:ascii="Arial" w:hAnsi="Arial" w:cs="Arial"/>
                <w:sz w:val="22"/>
                <w:szCs w:val="22"/>
              </w:rPr>
              <w:t>The overall objective for the postholder is to work within a team</w:t>
            </w:r>
            <w:r w:rsidR="0053679B" w:rsidRPr="0053679B">
              <w:rPr>
                <w:rFonts w:ascii="Arial" w:hAnsi="Arial" w:cs="Arial"/>
                <w:sz w:val="22"/>
                <w:szCs w:val="22"/>
              </w:rPr>
              <w:t xml:space="preserve"> (see below)</w:t>
            </w:r>
            <w:r w:rsidRPr="0053679B">
              <w:rPr>
                <w:rFonts w:ascii="Arial" w:hAnsi="Arial" w:cs="Arial"/>
                <w:sz w:val="22"/>
                <w:szCs w:val="22"/>
              </w:rPr>
              <w:t xml:space="preserve"> to apply techniques in informatics, data sciences and AI, to develop new insights and approaches to improve animal health and welfare. This will include assuming responsibilities for informatics- and computational-led data analysis to identify new opportunities via market analysis, drug repurposing/discovery, formal knowledge representation, and precision medicine-led biomarker discovery to complement new therapeutic veterinary medicine approaches.  </w:t>
            </w:r>
          </w:p>
          <w:p w14:paraId="4EF1B549" w14:textId="77777777" w:rsidR="008F2E6F" w:rsidRPr="0053679B" w:rsidRDefault="008F2E6F" w:rsidP="0075128A">
            <w:pPr>
              <w:widowControl w:val="0"/>
              <w:spacing w:before="60" w:after="60"/>
              <w:rPr>
                <w:rFonts w:ascii="Arial" w:hAnsi="Arial" w:cs="Arial"/>
                <w:sz w:val="22"/>
                <w:szCs w:val="22"/>
              </w:rPr>
            </w:pPr>
          </w:p>
          <w:p w14:paraId="46A3DE82" w14:textId="77777777" w:rsidR="0053679B" w:rsidRPr="0053679B" w:rsidRDefault="0053679B" w:rsidP="0053679B">
            <w:pPr>
              <w:widowControl w:val="0"/>
              <w:rPr>
                <w:rFonts w:ascii="Arial" w:eastAsiaTheme="minorHAnsi" w:hAnsi="Arial" w:cs="Arial"/>
                <w:sz w:val="22"/>
                <w:szCs w:val="22"/>
              </w:rPr>
            </w:pPr>
            <w:r w:rsidRPr="0053679B">
              <w:rPr>
                <w:rFonts w:ascii="Arial" w:eastAsiaTheme="minorHAnsi" w:hAnsi="Arial" w:cs="Arial"/>
                <w:sz w:val="22"/>
                <w:szCs w:val="22"/>
              </w:rPr>
              <w:t>Initial studies will involve:</w:t>
            </w:r>
          </w:p>
          <w:p w14:paraId="179BEF14" w14:textId="77777777" w:rsidR="0053679B" w:rsidRPr="0053679B" w:rsidRDefault="0053679B" w:rsidP="0053679B">
            <w:pPr>
              <w:pStyle w:val="ListParagraph"/>
              <w:widowControl w:val="0"/>
              <w:numPr>
                <w:ilvl w:val="0"/>
                <w:numId w:val="29"/>
              </w:numPr>
              <w:suppressAutoHyphens/>
              <w:spacing w:after="0"/>
              <w:contextualSpacing w:val="0"/>
              <w:jc w:val="left"/>
              <w:rPr>
                <w:rFonts w:ascii="Arial" w:eastAsiaTheme="minorHAnsi" w:hAnsi="Arial" w:cs="Arial"/>
                <w:sz w:val="22"/>
                <w:szCs w:val="22"/>
              </w:rPr>
            </w:pPr>
            <w:r w:rsidRPr="0053679B">
              <w:rPr>
                <w:rFonts w:ascii="Arial" w:eastAsiaTheme="minorHAnsi" w:hAnsi="Arial" w:cs="Arial"/>
                <w:sz w:val="22"/>
                <w:szCs w:val="22"/>
              </w:rPr>
              <w:t xml:space="preserve">Drug reproposing and </w:t>
            </w:r>
            <w:r w:rsidRPr="0053679B">
              <w:rPr>
                <w:rFonts w:ascii="Arial" w:eastAsiaTheme="minorHAnsi" w:hAnsi="Arial" w:cs="Arial"/>
                <w:i/>
                <w:iCs/>
                <w:sz w:val="22"/>
                <w:szCs w:val="22"/>
              </w:rPr>
              <w:t>in-silico</w:t>
            </w:r>
            <w:r w:rsidRPr="0053679B">
              <w:rPr>
                <w:rFonts w:ascii="Arial" w:eastAsiaTheme="minorHAnsi" w:hAnsi="Arial" w:cs="Arial"/>
                <w:sz w:val="22"/>
                <w:szCs w:val="22"/>
              </w:rPr>
              <w:t xml:space="preserve"> trials</w:t>
            </w:r>
          </w:p>
          <w:p w14:paraId="542FA18A" w14:textId="77777777" w:rsidR="0053679B" w:rsidRPr="0053679B" w:rsidRDefault="0053679B" w:rsidP="0053679B">
            <w:pPr>
              <w:pStyle w:val="ListParagraph"/>
              <w:widowControl w:val="0"/>
              <w:numPr>
                <w:ilvl w:val="0"/>
                <w:numId w:val="29"/>
              </w:numPr>
              <w:suppressAutoHyphens/>
              <w:spacing w:after="0"/>
              <w:contextualSpacing w:val="0"/>
              <w:jc w:val="left"/>
              <w:rPr>
                <w:rFonts w:ascii="Arial" w:eastAsiaTheme="minorHAnsi" w:hAnsi="Arial" w:cs="Arial"/>
                <w:sz w:val="22"/>
                <w:szCs w:val="22"/>
              </w:rPr>
            </w:pPr>
            <w:r w:rsidRPr="0053679B">
              <w:rPr>
                <w:rFonts w:ascii="Arial" w:eastAsiaTheme="minorHAnsi" w:hAnsi="Arial" w:cs="Arial"/>
                <w:sz w:val="22"/>
                <w:szCs w:val="22"/>
              </w:rPr>
              <w:t>Informatics-based drug target discovery</w:t>
            </w:r>
          </w:p>
          <w:p w14:paraId="42550BB7" w14:textId="77777777" w:rsidR="0053679B" w:rsidRPr="0053679B" w:rsidRDefault="0053679B" w:rsidP="0053679B">
            <w:pPr>
              <w:pStyle w:val="ListParagraph"/>
              <w:widowControl w:val="0"/>
              <w:numPr>
                <w:ilvl w:val="0"/>
                <w:numId w:val="29"/>
              </w:numPr>
              <w:suppressAutoHyphens/>
              <w:spacing w:after="0"/>
              <w:contextualSpacing w:val="0"/>
              <w:jc w:val="left"/>
              <w:rPr>
                <w:rFonts w:ascii="Arial" w:eastAsiaTheme="minorHAnsi" w:hAnsi="Arial" w:cs="Arial"/>
                <w:sz w:val="22"/>
                <w:szCs w:val="22"/>
              </w:rPr>
            </w:pPr>
            <w:r w:rsidRPr="0053679B">
              <w:rPr>
                <w:rFonts w:ascii="Arial" w:eastAsiaTheme="minorHAnsi" w:hAnsi="Arial" w:cs="Arial"/>
                <w:sz w:val="22"/>
                <w:szCs w:val="22"/>
              </w:rPr>
              <w:t>Analysis of proteomic and transcriptomic data for biomarker discovery</w:t>
            </w:r>
          </w:p>
          <w:p w14:paraId="53AF4A7D" w14:textId="77777777" w:rsidR="0053679B" w:rsidRPr="0053679B" w:rsidRDefault="0053679B" w:rsidP="0053679B">
            <w:pPr>
              <w:pStyle w:val="ListParagraph"/>
              <w:widowControl w:val="0"/>
              <w:numPr>
                <w:ilvl w:val="0"/>
                <w:numId w:val="29"/>
              </w:numPr>
              <w:suppressAutoHyphens/>
              <w:spacing w:after="0"/>
              <w:contextualSpacing w:val="0"/>
              <w:jc w:val="left"/>
              <w:rPr>
                <w:rFonts w:ascii="Arial" w:eastAsiaTheme="minorHAnsi" w:hAnsi="Arial" w:cs="Arial"/>
                <w:sz w:val="22"/>
                <w:szCs w:val="22"/>
              </w:rPr>
            </w:pPr>
            <w:r w:rsidRPr="0053679B">
              <w:rPr>
                <w:rFonts w:ascii="Arial" w:eastAsiaTheme="minorHAnsi" w:hAnsi="Arial" w:cs="Arial"/>
                <w:sz w:val="22"/>
                <w:szCs w:val="22"/>
              </w:rPr>
              <w:t>Development of AI approaches to data standardisation and formal knowledge representation</w:t>
            </w:r>
          </w:p>
          <w:p w14:paraId="06C9838B" w14:textId="77777777" w:rsidR="0053679B" w:rsidRPr="0053679B" w:rsidRDefault="0053679B" w:rsidP="0053679B">
            <w:pPr>
              <w:pStyle w:val="ListParagraph"/>
              <w:widowControl w:val="0"/>
              <w:numPr>
                <w:ilvl w:val="0"/>
                <w:numId w:val="29"/>
              </w:numPr>
              <w:suppressAutoHyphens/>
              <w:spacing w:after="0"/>
              <w:contextualSpacing w:val="0"/>
              <w:jc w:val="left"/>
              <w:rPr>
                <w:rFonts w:ascii="Arial" w:eastAsiaTheme="minorHAnsi" w:hAnsi="Arial" w:cs="Arial"/>
                <w:sz w:val="22"/>
                <w:szCs w:val="22"/>
              </w:rPr>
            </w:pPr>
            <w:r w:rsidRPr="0053679B">
              <w:rPr>
                <w:rFonts w:ascii="Arial" w:eastAsiaTheme="minorHAnsi" w:hAnsi="Arial" w:cs="Arial"/>
                <w:sz w:val="22"/>
                <w:szCs w:val="22"/>
              </w:rPr>
              <w:t>Data analysis for the identification of unmet clinical and market needs</w:t>
            </w:r>
          </w:p>
          <w:p w14:paraId="7D55261B" w14:textId="77777777" w:rsidR="0053679B" w:rsidRPr="0053679B" w:rsidRDefault="0053679B" w:rsidP="0075128A">
            <w:pPr>
              <w:widowControl w:val="0"/>
              <w:spacing w:before="60" w:after="60"/>
              <w:rPr>
                <w:rFonts w:ascii="Arial" w:hAnsi="Arial" w:cs="Arial"/>
                <w:sz w:val="22"/>
                <w:szCs w:val="22"/>
              </w:rPr>
            </w:pPr>
          </w:p>
          <w:p w14:paraId="562791A7" w14:textId="4A249323" w:rsidR="0075128A" w:rsidRPr="0053679B" w:rsidRDefault="0075128A" w:rsidP="0075128A">
            <w:pPr>
              <w:widowControl w:val="0"/>
              <w:spacing w:before="60" w:after="60"/>
              <w:rPr>
                <w:rFonts w:ascii="Arial" w:hAnsi="Arial" w:cs="Arial"/>
                <w:sz w:val="22"/>
                <w:szCs w:val="22"/>
              </w:rPr>
            </w:pPr>
            <w:r w:rsidRPr="0053679B">
              <w:rPr>
                <w:rFonts w:ascii="Arial" w:hAnsi="Arial" w:cs="Arial"/>
                <w:sz w:val="22"/>
                <w:szCs w:val="22"/>
              </w:rPr>
              <w:t>This work is contextualised into a programme award from our sponsors Zoetis (the largest animal health corporation globally) that seeks to support their interests in key disease issues. The job holder therefore needs to be able to work well in a multidisciplinary team (</w:t>
            </w:r>
            <w:proofErr w:type="spellStart"/>
            <w:r w:rsidRPr="0053679B">
              <w:rPr>
                <w:rFonts w:ascii="Arial" w:hAnsi="Arial" w:cs="Arial"/>
                <w:sz w:val="22"/>
                <w:szCs w:val="22"/>
              </w:rPr>
              <w:t>vHive</w:t>
            </w:r>
            <w:proofErr w:type="spellEnd"/>
            <w:r w:rsidRPr="0053679B">
              <w:rPr>
                <w:rFonts w:ascii="Arial" w:hAnsi="Arial" w:cs="Arial"/>
                <w:sz w:val="22"/>
                <w:szCs w:val="22"/>
              </w:rPr>
              <w:t xml:space="preserve"> consists of vets, informaticians, biochemists, analytical biochemists, metabolomics and proteomics specialists, and others) inclusive of good communication skills. We see this as an exciting opportunity to learn and develop skills in the one health arena whilst bringing skills in drug discovery/repurposing to the group. </w:t>
            </w:r>
          </w:p>
          <w:p w14:paraId="4141F719" w14:textId="77777777" w:rsidR="008F2E6F" w:rsidRPr="0053679B" w:rsidRDefault="008F2E6F" w:rsidP="0075128A">
            <w:pPr>
              <w:widowControl w:val="0"/>
              <w:spacing w:before="60" w:after="60"/>
              <w:rPr>
                <w:rFonts w:ascii="Arial" w:hAnsi="Arial" w:cs="Arial"/>
                <w:sz w:val="22"/>
                <w:szCs w:val="22"/>
              </w:rPr>
            </w:pPr>
          </w:p>
          <w:p w14:paraId="470B9C31" w14:textId="77777777" w:rsidR="0075128A" w:rsidRPr="0053679B" w:rsidRDefault="0075128A" w:rsidP="0075128A">
            <w:pPr>
              <w:widowControl w:val="0"/>
              <w:spacing w:before="60" w:after="60"/>
              <w:rPr>
                <w:rFonts w:ascii="Arial" w:hAnsi="Arial" w:cs="Arial"/>
                <w:sz w:val="22"/>
                <w:szCs w:val="22"/>
              </w:rPr>
            </w:pPr>
            <w:r w:rsidRPr="0053679B">
              <w:rPr>
                <w:rFonts w:ascii="Arial" w:hAnsi="Arial" w:cs="Arial"/>
                <w:sz w:val="22"/>
                <w:szCs w:val="22"/>
              </w:rPr>
              <w:t xml:space="preserve">The job holder will develop, repurpose and use new research techniques and methods, in consultation with the research supervisor and with input from Zoetis employees.  These studies will include assessing interview and stakeholder data for unmet need definition, </w:t>
            </w:r>
            <w:r w:rsidRPr="0053679B">
              <w:rPr>
                <w:rFonts w:ascii="Arial" w:hAnsi="Arial" w:cs="Arial"/>
                <w:i/>
                <w:iCs/>
                <w:sz w:val="22"/>
                <w:szCs w:val="22"/>
              </w:rPr>
              <w:t>in-silico</w:t>
            </w:r>
            <w:r w:rsidRPr="0053679B">
              <w:rPr>
                <w:rFonts w:ascii="Arial" w:hAnsi="Arial" w:cs="Arial"/>
                <w:sz w:val="22"/>
                <w:szCs w:val="22"/>
              </w:rPr>
              <w:t xml:space="preserve"> drug repurposing and trial research, critical evaluation and interpretation of pre-existing biomarker discovery datasets, plus extensive library research. </w:t>
            </w:r>
          </w:p>
          <w:p w14:paraId="1E60A841" w14:textId="77777777" w:rsidR="008F2E6F" w:rsidRPr="0053679B" w:rsidRDefault="008F2E6F" w:rsidP="0075128A">
            <w:pPr>
              <w:widowControl w:val="0"/>
              <w:spacing w:before="60" w:after="60"/>
              <w:rPr>
                <w:rFonts w:ascii="Arial" w:hAnsi="Arial" w:cs="Arial"/>
                <w:sz w:val="22"/>
                <w:szCs w:val="22"/>
              </w:rPr>
            </w:pPr>
          </w:p>
          <w:p w14:paraId="2373EC8D" w14:textId="77777777" w:rsidR="0075128A" w:rsidRPr="0053679B" w:rsidRDefault="0075128A" w:rsidP="0075128A">
            <w:pPr>
              <w:widowControl w:val="0"/>
              <w:spacing w:before="60" w:after="60"/>
              <w:rPr>
                <w:rFonts w:ascii="Arial" w:hAnsi="Arial" w:cs="Arial"/>
                <w:sz w:val="22"/>
                <w:szCs w:val="22"/>
              </w:rPr>
            </w:pPr>
            <w:r w:rsidRPr="0053679B">
              <w:rPr>
                <w:rFonts w:ascii="Arial" w:hAnsi="Arial" w:cs="Arial"/>
                <w:sz w:val="22"/>
                <w:szCs w:val="22"/>
              </w:rPr>
              <w:t>The post holder will analyse and interpret results of the specific research allocated to them, writing up reports for submission to Zoetis, and/or appropriate journals and conferences. The post holder may also contribute to writing bids for research grants and will contribute to collaborative decision making with colleagues in areas of research.</w:t>
            </w:r>
          </w:p>
          <w:p w14:paraId="3146B484" w14:textId="77777777" w:rsidR="0075128A" w:rsidRPr="0053679B" w:rsidRDefault="0075128A" w:rsidP="0075128A">
            <w:pPr>
              <w:widowControl w:val="0"/>
              <w:spacing w:before="60" w:after="60"/>
              <w:rPr>
                <w:rFonts w:ascii="Arial" w:hAnsi="Arial" w:cs="Arial"/>
                <w:sz w:val="22"/>
                <w:szCs w:val="22"/>
              </w:rPr>
            </w:pPr>
            <w:r w:rsidRPr="0053679B">
              <w:rPr>
                <w:rFonts w:ascii="Arial" w:hAnsi="Arial" w:cs="Arial"/>
                <w:sz w:val="22"/>
                <w:szCs w:val="22"/>
              </w:rPr>
              <w:t>They will continually update knowledge and develop skills around AI and development of drug repurposing and associated diagnostics/</w:t>
            </w:r>
            <w:proofErr w:type="spellStart"/>
            <w:r w:rsidRPr="0053679B">
              <w:rPr>
                <w:rFonts w:ascii="Arial" w:hAnsi="Arial" w:cs="Arial"/>
                <w:sz w:val="22"/>
                <w:szCs w:val="22"/>
              </w:rPr>
              <w:t>theranostics</w:t>
            </w:r>
            <w:proofErr w:type="spellEnd"/>
            <w:r w:rsidRPr="0053679B">
              <w:rPr>
                <w:rFonts w:ascii="Arial" w:hAnsi="Arial" w:cs="Arial"/>
                <w:sz w:val="22"/>
                <w:szCs w:val="22"/>
              </w:rPr>
              <w:t xml:space="preserve"> and translate knowledge of advances in the area by disseminating this into the wider group. </w:t>
            </w:r>
          </w:p>
          <w:p w14:paraId="5995033A" w14:textId="77777777" w:rsidR="008F2E6F" w:rsidRPr="0053679B" w:rsidRDefault="008F2E6F" w:rsidP="0075128A">
            <w:pPr>
              <w:widowControl w:val="0"/>
              <w:spacing w:before="60" w:after="60"/>
              <w:rPr>
                <w:rFonts w:ascii="Arial" w:hAnsi="Arial" w:cs="Arial"/>
                <w:sz w:val="22"/>
                <w:szCs w:val="22"/>
              </w:rPr>
            </w:pPr>
          </w:p>
          <w:p w14:paraId="2156AD47" w14:textId="7B170827" w:rsidR="0075128A" w:rsidRPr="00E97AEE" w:rsidRDefault="0075128A" w:rsidP="0075128A">
            <w:pPr>
              <w:pStyle w:val="NormalWeb"/>
              <w:spacing w:after="0"/>
              <w:jc w:val="both"/>
              <w:rPr>
                <w:rFonts w:ascii="Arial" w:hAnsi="Arial" w:cs="Arial"/>
                <w:kern w:val="28"/>
              </w:rPr>
            </w:pPr>
            <w:r w:rsidRPr="0053679B">
              <w:rPr>
                <w:rFonts w:ascii="Arial" w:hAnsi="Arial" w:cs="Arial"/>
                <w:sz w:val="22"/>
                <w:szCs w:val="22"/>
              </w:rPr>
              <w:t xml:space="preserve">Further, they may contribute to teaching in the </w:t>
            </w:r>
            <w:proofErr w:type="gramStart"/>
            <w:r w:rsidRPr="0053679B">
              <w:rPr>
                <w:rFonts w:ascii="Arial" w:hAnsi="Arial" w:cs="Arial"/>
                <w:sz w:val="22"/>
                <w:szCs w:val="22"/>
              </w:rPr>
              <w:t>Faculty</w:t>
            </w:r>
            <w:proofErr w:type="gramEnd"/>
            <w:r w:rsidRPr="0053679B">
              <w:rPr>
                <w:rFonts w:ascii="Arial" w:hAnsi="Arial" w:cs="Arial"/>
                <w:sz w:val="22"/>
                <w:szCs w:val="22"/>
              </w:rPr>
              <w:t xml:space="preserve"> by carrying out student supervision and/or demonstrating within the post holder’s area of expertise and under the direct guidance of a member of departmental academic staff, as appropriate.</w:t>
            </w:r>
          </w:p>
        </w:tc>
      </w:tr>
      <w:tr w:rsidR="005308C4" w:rsidRPr="00E97AEE" w14:paraId="12C37E47" w14:textId="77777777" w:rsidTr="00BD1427">
        <w:trPr>
          <w:trHeight w:val="1229"/>
        </w:trPr>
        <w:tc>
          <w:tcPr>
            <w:tcW w:w="5000" w:type="pct"/>
            <w:gridSpan w:val="3"/>
            <w:tcBorders>
              <w:top w:val="single" w:sz="4" w:space="0" w:color="auto"/>
              <w:left w:val="single" w:sz="4" w:space="0" w:color="auto"/>
              <w:bottom w:val="single" w:sz="4" w:space="0" w:color="auto"/>
              <w:right w:val="single" w:sz="4" w:space="0" w:color="auto"/>
            </w:tcBorders>
            <w:shd w:val="clear" w:color="auto" w:fill="99CCFF"/>
          </w:tcPr>
          <w:p w14:paraId="27C6D2CB" w14:textId="77777777" w:rsidR="005308C4" w:rsidRPr="00E97AEE" w:rsidRDefault="005308C4" w:rsidP="00BD1427">
            <w:pPr>
              <w:spacing w:before="60" w:after="60"/>
              <w:rPr>
                <w:rFonts w:ascii="Arial" w:hAnsi="Arial" w:cs="Arial"/>
                <w:b/>
                <w:szCs w:val="24"/>
              </w:rPr>
            </w:pPr>
            <w:r w:rsidRPr="00E97AEE">
              <w:rPr>
                <w:rFonts w:ascii="Arial" w:hAnsi="Arial" w:cs="Arial"/>
                <w:b/>
                <w:szCs w:val="24"/>
              </w:rPr>
              <w:lastRenderedPageBreak/>
              <w:t xml:space="preserve">Person Specification </w:t>
            </w:r>
          </w:p>
          <w:p w14:paraId="11916B06" w14:textId="77777777" w:rsidR="005308C4" w:rsidRPr="00E97AEE" w:rsidRDefault="005308C4" w:rsidP="00BD1427">
            <w:pPr>
              <w:spacing w:before="60" w:after="60"/>
              <w:rPr>
                <w:rFonts w:ascii="Arial" w:hAnsi="Arial" w:cs="Arial"/>
                <w:kern w:val="28"/>
                <w:szCs w:val="24"/>
              </w:rPr>
            </w:pPr>
            <w:r w:rsidRPr="00E97AEE">
              <w:rPr>
                <w:rFonts w:ascii="Arial" w:hAnsi="Arial" w:cs="Arial"/>
                <w:szCs w:val="24"/>
              </w:rPr>
              <w:t>This section describes the sum total of knowledge, experience &amp; competence required by the post holder that is necessary for standard acceptable performance in carrying out this role.  This is in addition to the criteria contained within the accompanying generic Job Purpose.</w:t>
            </w:r>
          </w:p>
        </w:tc>
      </w:tr>
      <w:tr w:rsidR="005308C4" w:rsidRPr="00E97AEE" w14:paraId="34155617" w14:textId="77777777" w:rsidTr="00F9315D">
        <w:tblPrEx>
          <w:tblLook w:val="01E0" w:firstRow="1" w:lastRow="1" w:firstColumn="1" w:lastColumn="1" w:noHBand="0" w:noVBand="0"/>
        </w:tblPrEx>
        <w:trPr>
          <w:trHeight w:val="203"/>
        </w:trPr>
        <w:tc>
          <w:tcPr>
            <w:tcW w:w="4237" w:type="pct"/>
            <w:gridSpan w:val="2"/>
          </w:tcPr>
          <w:p w14:paraId="70D02D00" w14:textId="77777777" w:rsidR="005308C4" w:rsidRPr="00E97AEE" w:rsidRDefault="005308C4" w:rsidP="00BD1427">
            <w:pPr>
              <w:tabs>
                <w:tab w:val="left" w:pos="0"/>
              </w:tabs>
              <w:suppressAutoHyphens/>
              <w:spacing w:before="60" w:after="60"/>
              <w:rPr>
                <w:rFonts w:ascii="Arial" w:hAnsi="Arial" w:cs="Arial"/>
                <w:b/>
                <w:szCs w:val="24"/>
              </w:rPr>
            </w:pPr>
            <w:r w:rsidRPr="00E97AEE">
              <w:rPr>
                <w:rFonts w:ascii="Arial" w:hAnsi="Arial" w:cs="Arial"/>
                <w:b/>
                <w:szCs w:val="24"/>
              </w:rPr>
              <w:t>Qualifications and Professional Memberships</w:t>
            </w:r>
          </w:p>
        </w:tc>
        <w:tc>
          <w:tcPr>
            <w:tcW w:w="763" w:type="pct"/>
          </w:tcPr>
          <w:p w14:paraId="7D5B5694" w14:textId="77777777" w:rsidR="005308C4" w:rsidRPr="00E97AEE" w:rsidRDefault="005308C4" w:rsidP="00BD1427">
            <w:pPr>
              <w:tabs>
                <w:tab w:val="left" w:pos="0"/>
              </w:tabs>
              <w:suppressAutoHyphens/>
              <w:spacing w:before="60" w:after="60"/>
              <w:jc w:val="center"/>
              <w:rPr>
                <w:rFonts w:ascii="Arial" w:hAnsi="Arial" w:cs="Arial"/>
                <w:b/>
                <w:szCs w:val="24"/>
              </w:rPr>
            </w:pPr>
            <w:r w:rsidRPr="00E97AEE">
              <w:rPr>
                <w:rFonts w:ascii="Arial" w:hAnsi="Arial" w:cs="Arial"/>
                <w:b/>
                <w:szCs w:val="24"/>
              </w:rPr>
              <w:t>Essential/</w:t>
            </w:r>
            <w:r w:rsidRPr="00E97AEE">
              <w:rPr>
                <w:rFonts w:ascii="Arial" w:hAnsi="Arial" w:cs="Arial"/>
                <w:b/>
                <w:szCs w:val="24"/>
              </w:rPr>
              <w:br/>
              <w:t>Desirable</w:t>
            </w:r>
          </w:p>
        </w:tc>
      </w:tr>
      <w:tr w:rsidR="0075128A" w:rsidRPr="00E97AEE" w14:paraId="5F950620" w14:textId="77777777" w:rsidTr="00F9315D">
        <w:tblPrEx>
          <w:tblLook w:val="01E0" w:firstRow="1" w:lastRow="1" w:firstColumn="1" w:lastColumn="1" w:noHBand="0" w:noVBand="0"/>
        </w:tblPrEx>
        <w:tc>
          <w:tcPr>
            <w:tcW w:w="4237" w:type="pct"/>
            <w:gridSpan w:val="2"/>
          </w:tcPr>
          <w:p w14:paraId="3194809B" w14:textId="4F96E660" w:rsidR="0075128A" w:rsidRPr="00E97AEE" w:rsidRDefault="0075128A" w:rsidP="0075128A">
            <w:pPr>
              <w:spacing w:after="0"/>
              <w:rPr>
                <w:rFonts w:ascii="Arial" w:eastAsia="Segoe UI Semilight" w:hAnsi="Arial" w:cs="Arial"/>
                <w:szCs w:val="24"/>
                <w:lang w:val="en-US"/>
              </w:rPr>
            </w:pPr>
            <w:r>
              <w:rPr>
                <w:rFonts w:ascii="Arial" w:hAnsi="Arial" w:cs="Arial"/>
                <w:szCs w:val="24"/>
              </w:rPr>
              <w:t xml:space="preserve">A PhD (or near completion thereof) or equivalent qualification in </w:t>
            </w:r>
            <w:r w:rsidRPr="00267C9F">
              <w:rPr>
                <w:rFonts w:ascii="Arial" w:hAnsi="Arial" w:cs="Arial"/>
                <w:szCs w:val="24"/>
              </w:rPr>
              <w:t>a relevant quantitative discipline (including, but not limited to, bioinformatics, health informatics, data sciences, statistics, ‘omics, epidemiology, computer science).</w:t>
            </w:r>
          </w:p>
        </w:tc>
        <w:tc>
          <w:tcPr>
            <w:tcW w:w="763" w:type="pct"/>
          </w:tcPr>
          <w:p w14:paraId="29168264" w14:textId="6B10C3AB" w:rsidR="0075128A" w:rsidRPr="00E97AEE" w:rsidRDefault="0075128A" w:rsidP="0075128A">
            <w:pPr>
              <w:spacing w:after="0" w:line="360" w:lineRule="auto"/>
              <w:jc w:val="center"/>
              <w:rPr>
                <w:rFonts w:ascii="Arial" w:hAnsi="Arial" w:cs="Arial"/>
                <w:szCs w:val="24"/>
              </w:rPr>
            </w:pPr>
            <w:r>
              <w:rPr>
                <w:rFonts w:ascii="Arial" w:hAnsi="Arial" w:cs="Arial"/>
                <w:szCs w:val="24"/>
              </w:rPr>
              <w:t>Essential</w:t>
            </w:r>
          </w:p>
        </w:tc>
      </w:tr>
      <w:tr w:rsidR="0075128A" w:rsidRPr="00E97AEE" w14:paraId="03552DDA" w14:textId="77777777" w:rsidTr="00F9315D">
        <w:tblPrEx>
          <w:tblLook w:val="01E0" w:firstRow="1" w:lastRow="1" w:firstColumn="1" w:lastColumn="1" w:noHBand="0" w:noVBand="0"/>
        </w:tblPrEx>
        <w:tc>
          <w:tcPr>
            <w:tcW w:w="4237" w:type="pct"/>
            <w:gridSpan w:val="2"/>
          </w:tcPr>
          <w:p w14:paraId="32170280" w14:textId="14EBBF2A" w:rsidR="0075128A" w:rsidRPr="00A31ABC" w:rsidRDefault="0075128A" w:rsidP="0075128A">
            <w:pPr>
              <w:spacing w:after="0"/>
              <w:rPr>
                <w:rFonts w:ascii="Arial" w:eastAsia="Segoe UI Semilight" w:hAnsi="Arial" w:cs="Arial"/>
                <w:szCs w:val="24"/>
                <w:lang w:val="en-US"/>
              </w:rPr>
            </w:pPr>
            <w:r w:rsidRPr="00267C9F">
              <w:rPr>
                <w:rFonts w:ascii="Arial" w:hAnsi="Arial" w:cs="Arial"/>
                <w:szCs w:val="24"/>
              </w:rPr>
              <w:t>Experience in statistic</w:t>
            </w:r>
            <w:r>
              <w:rPr>
                <w:rFonts w:ascii="Arial" w:hAnsi="Arial" w:cs="Arial"/>
                <w:szCs w:val="24"/>
              </w:rPr>
              <w:t>al analysis</w:t>
            </w:r>
            <w:r w:rsidRPr="00267C9F">
              <w:rPr>
                <w:rFonts w:ascii="Arial" w:hAnsi="Arial" w:cs="Arial"/>
                <w:szCs w:val="24"/>
              </w:rPr>
              <w:t xml:space="preserve">, machine learning, or advanced analytics, with direct applications in health, medicine or biology </w:t>
            </w:r>
          </w:p>
        </w:tc>
        <w:tc>
          <w:tcPr>
            <w:tcW w:w="763" w:type="pct"/>
          </w:tcPr>
          <w:p w14:paraId="37C7B41A" w14:textId="331179F0" w:rsidR="0075128A" w:rsidRPr="00E97AEE" w:rsidRDefault="0075128A" w:rsidP="0075128A">
            <w:pPr>
              <w:spacing w:after="0" w:line="360" w:lineRule="auto"/>
              <w:jc w:val="center"/>
              <w:rPr>
                <w:rFonts w:ascii="Arial" w:hAnsi="Arial" w:cs="Arial"/>
                <w:szCs w:val="24"/>
              </w:rPr>
            </w:pPr>
            <w:r>
              <w:rPr>
                <w:rFonts w:ascii="Arial" w:hAnsi="Arial" w:cs="Arial"/>
                <w:szCs w:val="24"/>
              </w:rPr>
              <w:t>Essential</w:t>
            </w:r>
          </w:p>
        </w:tc>
      </w:tr>
      <w:tr w:rsidR="0075128A" w:rsidRPr="00E97AEE" w14:paraId="46372958" w14:textId="77777777" w:rsidTr="00F9315D">
        <w:tblPrEx>
          <w:tblLook w:val="01E0" w:firstRow="1" w:lastRow="1" w:firstColumn="1" w:lastColumn="1" w:noHBand="0" w:noVBand="0"/>
        </w:tblPrEx>
        <w:trPr>
          <w:trHeight w:val="359"/>
        </w:trPr>
        <w:tc>
          <w:tcPr>
            <w:tcW w:w="4237" w:type="pct"/>
            <w:gridSpan w:val="2"/>
          </w:tcPr>
          <w:p w14:paraId="7318E49F" w14:textId="407FB132" w:rsidR="0075128A" w:rsidRPr="00A31ABC" w:rsidRDefault="0075128A" w:rsidP="0075128A">
            <w:pPr>
              <w:spacing w:after="0" w:line="360" w:lineRule="auto"/>
              <w:rPr>
                <w:rFonts w:ascii="Arial" w:eastAsia="Segoe UI Semilight" w:hAnsi="Arial" w:cs="Arial"/>
                <w:szCs w:val="24"/>
                <w:lang w:val="en-US"/>
              </w:rPr>
            </w:pPr>
            <w:r>
              <w:rPr>
                <w:rFonts w:ascii="Arial" w:hAnsi="Arial" w:cs="Arial"/>
                <w:szCs w:val="24"/>
              </w:rPr>
              <w:t xml:space="preserve">The ability to write clearly and concisely with a </w:t>
            </w:r>
            <w:r>
              <w:rPr>
                <w:rFonts w:ascii="Arial" w:hAnsi="Arial" w:cs="Arial"/>
                <w:spacing w:val="-3"/>
                <w:szCs w:val="24"/>
              </w:rPr>
              <w:t>good publication record commensurate with the level of your career.</w:t>
            </w:r>
          </w:p>
        </w:tc>
        <w:tc>
          <w:tcPr>
            <w:tcW w:w="763" w:type="pct"/>
          </w:tcPr>
          <w:p w14:paraId="1D07904A" w14:textId="7DBDB02A" w:rsidR="0075128A" w:rsidRPr="00E97AEE" w:rsidRDefault="0075128A" w:rsidP="0075128A">
            <w:pPr>
              <w:pStyle w:val="Standard"/>
              <w:spacing w:after="0" w:line="360" w:lineRule="auto"/>
              <w:jc w:val="center"/>
              <w:rPr>
                <w:rFonts w:ascii="Arial" w:eastAsia="Segoe UI Semilight" w:hAnsi="Arial" w:cs="Arial"/>
                <w:kern w:val="0"/>
                <w:szCs w:val="24"/>
                <w:lang w:val="en-US"/>
              </w:rPr>
            </w:pPr>
            <w:r>
              <w:rPr>
                <w:rFonts w:ascii="Arial" w:hAnsi="Arial" w:cs="Arial"/>
                <w:szCs w:val="24"/>
              </w:rPr>
              <w:t>Essential</w:t>
            </w:r>
          </w:p>
        </w:tc>
      </w:tr>
      <w:tr w:rsidR="0075128A" w:rsidRPr="00E97AEE" w14:paraId="5F4B47F3" w14:textId="77777777" w:rsidTr="00F9315D">
        <w:tblPrEx>
          <w:tblLook w:val="01E0" w:firstRow="1" w:lastRow="1" w:firstColumn="1" w:lastColumn="1" w:noHBand="0" w:noVBand="0"/>
        </w:tblPrEx>
        <w:tc>
          <w:tcPr>
            <w:tcW w:w="4237" w:type="pct"/>
            <w:gridSpan w:val="2"/>
          </w:tcPr>
          <w:p w14:paraId="4D39F33A" w14:textId="711C35C3" w:rsidR="0075128A" w:rsidRPr="00A31ABC" w:rsidRDefault="0075128A" w:rsidP="0075128A">
            <w:pPr>
              <w:tabs>
                <w:tab w:val="left" w:pos="0"/>
              </w:tabs>
              <w:suppressAutoHyphens/>
              <w:spacing w:after="0" w:line="360" w:lineRule="auto"/>
              <w:rPr>
                <w:rFonts w:ascii="Arial" w:eastAsia="Segoe UI Semilight" w:hAnsi="Arial" w:cs="Arial"/>
                <w:szCs w:val="24"/>
                <w:lang w:val="en-US"/>
              </w:rPr>
            </w:pPr>
            <w:r w:rsidRPr="00267C9F">
              <w:rPr>
                <w:rFonts w:ascii="Arial" w:hAnsi="Arial" w:cs="Arial"/>
                <w:szCs w:val="24"/>
              </w:rPr>
              <w:t>Evidence of strong programming skills (e.g. Python, BASH) or advanced statistical skills in at least one statistical software/programming language (e.g. R)</w:t>
            </w:r>
          </w:p>
        </w:tc>
        <w:tc>
          <w:tcPr>
            <w:tcW w:w="763" w:type="pct"/>
          </w:tcPr>
          <w:p w14:paraId="4334E53E" w14:textId="62477971" w:rsidR="0075128A" w:rsidRPr="00E97AEE" w:rsidRDefault="0075128A" w:rsidP="0075128A">
            <w:pPr>
              <w:tabs>
                <w:tab w:val="left" w:pos="0"/>
              </w:tabs>
              <w:suppressAutoHyphens/>
              <w:spacing w:after="0" w:line="360" w:lineRule="auto"/>
              <w:jc w:val="center"/>
              <w:rPr>
                <w:rFonts w:ascii="Arial" w:hAnsi="Arial" w:cs="Arial"/>
                <w:szCs w:val="24"/>
              </w:rPr>
            </w:pPr>
            <w:r>
              <w:rPr>
                <w:rFonts w:ascii="Arial" w:hAnsi="Arial" w:cs="Arial"/>
                <w:szCs w:val="24"/>
              </w:rPr>
              <w:t>Essential</w:t>
            </w:r>
          </w:p>
        </w:tc>
      </w:tr>
      <w:tr w:rsidR="0075128A" w:rsidRPr="00E97AEE" w14:paraId="76A17A1E" w14:textId="77777777" w:rsidTr="00F9315D">
        <w:tblPrEx>
          <w:tblLook w:val="01E0" w:firstRow="1" w:lastRow="1" w:firstColumn="1" w:lastColumn="1" w:noHBand="0" w:noVBand="0"/>
        </w:tblPrEx>
        <w:tc>
          <w:tcPr>
            <w:tcW w:w="4237" w:type="pct"/>
            <w:gridSpan w:val="2"/>
          </w:tcPr>
          <w:p w14:paraId="6614199B" w14:textId="6B0ACAC6" w:rsidR="0075128A" w:rsidRPr="00A31ABC" w:rsidRDefault="0075128A" w:rsidP="0075128A">
            <w:pPr>
              <w:spacing w:after="0" w:line="360" w:lineRule="auto"/>
              <w:jc w:val="left"/>
              <w:rPr>
                <w:rFonts w:ascii="Arial" w:eastAsia="Segoe UI Semilight" w:hAnsi="Arial" w:cs="Arial"/>
                <w:szCs w:val="24"/>
                <w:lang w:val="en-US"/>
              </w:rPr>
            </w:pPr>
            <w:r>
              <w:rPr>
                <w:rFonts w:ascii="Arial" w:hAnsi="Arial" w:cs="Arial"/>
                <w:szCs w:val="24"/>
              </w:rPr>
              <w:t>The ability to work independently, as well as proven ability to work collaboratively as part of a research team.</w:t>
            </w:r>
          </w:p>
        </w:tc>
        <w:tc>
          <w:tcPr>
            <w:tcW w:w="763" w:type="pct"/>
          </w:tcPr>
          <w:p w14:paraId="2C273177" w14:textId="18120F42" w:rsidR="0075128A" w:rsidRPr="00E97AEE" w:rsidRDefault="0075128A" w:rsidP="0075128A">
            <w:pPr>
              <w:tabs>
                <w:tab w:val="left" w:pos="0"/>
              </w:tabs>
              <w:suppressAutoHyphens/>
              <w:spacing w:after="0" w:line="360" w:lineRule="auto"/>
              <w:jc w:val="center"/>
              <w:rPr>
                <w:rFonts w:ascii="Arial" w:hAnsi="Arial" w:cs="Arial"/>
                <w:szCs w:val="24"/>
              </w:rPr>
            </w:pPr>
            <w:r>
              <w:rPr>
                <w:rFonts w:ascii="Arial" w:hAnsi="Arial" w:cs="Arial"/>
                <w:szCs w:val="24"/>
              </w:rPr>
              <w:t>Essential</w:t>
            </w:r>
          </w:p>
        </w:tc>
      </w:tr>
      <w:tr w:rsidR="0075128A" w:rsidRPr="00E97AEE" w14:paraId="155892AF" w14:textId="77777777" w:rsidTr="00F9315D">
        <w:tblPrEx>
          <w:tblLook w:val="01E0" w:firstRow="1" w:lastRow="1" w:firstColumn="1" w:lastColumn="1" w:noHBand="0" w:noVBand="0"/>
        </w:tblPrEx>
        <w:trPr>
          <w:trHeight w:val="647"/>
        </w:trPr>
        <w:tc>
          <w:tcPr>
            <w:tcW w:w="4237" w:type="pct"/>
            <w:gridSpan w:val="2"/>
          </w:tcPr>
          <w:p w14:paraId="2BD6D393" w14:textId="07E01E16" w:rsidR="0075128A" w:rsidRPr="00A31ABC" w:rsidRDefault="0075128A" w:rsidP="0075128A">
            <w:pPr>
              <w:spacing w:after="0"/>
              <w:rPr>
                <w:rFonts w:ascii="Arial" w:eastAsia="Segoe UI Semilight" w:hAnsi="Arial" w:cs="Arial"/>
                <w:szCs w:val="24"/>
                <w:lang w:val="en-US"/>
              </w:rPr>
            </w:pPr>
            <w:r>
              <w:rPr>
                <w:rFonts w:ascii="Arial" w:hAnsi="Arial" w:cs="Arial"/>
                <w:szCs w:val="24"/>
              </w:rPr>
              <w:t>Excellent organisation and communication skills.</w:t>
            </w:r>
          </w:p>
        </w:tc>
        <w:tc>
          <w:tcPr>
            <w:tcW w:w="763" w:type="pct"/>
          </w:tcPr>
          <w:p w14:paraId="6B7F7FD9" w14:textId="3BEEF3EE" w:rsidR="0075128A" w:rsidRPr="00E97AEE" w:rsidRDefault="0075128A" w:rsidP="0075128A">
            <w:pPr>
              <w:pStyle w:val="Standard"/>
              <w:spacing w:after="0" w:line="360" w:lineRule="auto"/>
              <w:jc w:val="center"/>
              <w:rPr>
                <w:rFonts w:ascii="Arial" w:eastAsia="Segoe UI Semilight" w:hAnsi="Arial" w:cs="Arial"/>
                <w:kern w:val="0"/>
                <w:szCs w:val="24"/>
                <w:lang w:val="en-US"/>
              </w:rPr>
            </w:pPr>
            <w:r>
              <w:rPr>
                <w:rFonts w:ascii="Arial" w:hAnsi="Arial" w:cs="Arial"/>
                <w:szCs w:val="24"/>
              </w:rPr>
              <w:t>Essential</w:t>
            </w:r>
          </w:p>
        </w:tc>
      </w:tr>
      <w:tr w:rsidR="0075128A" w:rsidRPr="00E97AEE" w14:paraId="67FA7A84" w14:textId="77777777" w:rsidTr="00F9315D">
        <w:tblPrEx>
          <w:tblLook w:val="01E0" w:firstRow="1" w:lastRow="1" w:firstColumn="1" w:lastColumn="1" w:noHBand="0" w:noVBand="0"/>
        </w:tblPrEx>
        <w:tc>
          <w:tcPr>
            <w:tcW w:w="4237" w:type="pct"/>
            <w:gridSpan w:val="2"/>
          </w:tcPr>
          <w:p w14:paraId="585FE186" w14:textId="5910C54E" w:rsidR="0075128A" w:rsidRPr="00A31ABC" w:rsidRDefault="0075128A" w:rsidP="0075128A">
            <w:pPr>
              <w:spacing w:after="0" w:line="360" w:lineRule="auto"/>
              <w:jc w:val="left"/>
              <w:rPr>
                <w:rFonts w:ascii="Arial" w:eastAsia="Segoe UI Semilight" w:hAnsi="Arial" w:cs="Arial"/>
                <w:szCs w:val="24"/>
                <w:lang w:val="en-US"/>
              </w:rPr>
            </w:pPr>
            <w:r>
              <w:rPr>
                <w:rFonts w:ascii="Arial" w:hAnsi="Arial" w:cs="Arial"/>
                <w:szCs w:val="24"/>
              </w:rPr>
              <w:t>Hands-on e</w:t>
            </w:r>
            <w:r w:rsidRPr="00267C9F">
              <w:rPr>
                <w:rFonts w:ascii="Arial" w:hAnsi="Arial" w:cs="Arial"/>
                <w:szCs w:val="24"/>
              </w:rPr>
              <w:t>xperience in the handling, wrangling and analysing large scale health or clinical data, such as electronic health records</w:t>
            </w:r>
            <w:r>
              <w:rPr>
                <w:rFonts w:ascii="Arial" w:hAnsi="Arial" w:cs="Arial"/>
                <w:szCs w:val="24"/>
              </w:rPr>
              <w:t>, clinical trials, or patient cohort studies</w:t>
            </w:r>
          </w:p>
        </w:tc>
        <w:tc>
          <w:tcPr>
            <w:tcW w:w="763" w:type="pct"/>
          </w:tcPr>
          <w:p w14:paraId="715BC0A5" w14:textId="736E24FD" w:rsidR="0075128A" w:rsidRPr="00E97AEE" w:rsidRDefault="0075128A" w:rsidP="0075128A">
            <w:pPr>
              <w:spacing w:after="0" w:line="360" w:lineRule="auto"/>
              <w:jc w:val="center"/>
              <w:rPr>
                <w:rFonts w:ascii="Arial" w:eastAsia="Segoe UI Semilight" w:hAnsi="Arial" w:cs="Arial"/>
                <w:szCs w:val="24"/>
                <w:lang w:val="en-US"/>
              </w:rPr>
            </w:pPr>
            <w:r>
              <w:rPr>
                <w:rFonts w:ascii="Arial" w:hAnsi="Arial" w:cs="Arial"/>
                <w:szCs w:val="24"/>
              </w:rPr>
              <w:t>Essential</w:t>
            </w:r>
          </w:p>
        </w:tc>
      </w:tr>
      <w:tr w:rsidR="008F2E6F" w:rsidRPr="00E97AEE" w14:paraId="112F4E96" w14:textId="77777777" w:rsidTr="00997237">
        <w:tblPrEx>
          <w:tblLook w:val="01E0" w:firstRow="1" w:lastRow="1" w:firstColumn="1" w:lastColumn="1" w:noHBand="0" w:noVBand="0"/>
        </w:tblPrEx>
        <w:tc>
          <w:tcPr>
            <w:tcW w:w="4237" w:type="pct"/>
            <w:gridSpan w:val="2"/>
          </w:tcPr>
          <w:p w14:paraId="742F6933" w14:textId="246069C3" w:rsidR="008F2E6F" w:rsidRPr="00A31ABC" w:rsidRDefault="008F2E6F" w:rsidP="008F2E6F">
            <w:pPr>
              <w:spacing w:after="0" w:line="360" w:lineRule="auto"/>
              <w:jc w:val="left"/>
              <w:rPr>
                <w:rFonts w:ascii="Arial" w:eastAsia="Segoe UI Semilight" w:hAnsi="Arial" w:cs="Arial"/>
                <w:szCs w:val="24"/>
                <w:lang w:val="en-US"/>
              </w:rPr>
            </w:pPr>
            <w:r w:rsidRPr="00267C9F">
              <w:rPr>
                <w:rFonts w:ascii="Arial" w:hAnsi="Arial" w:cs="Arial"/>
                <w:szCs w:val="24"/>
              </w:rPr>
              <w:t>Experience in the analysis of ‘omics dat</w:t>
            </w:r>
            <w:r>
              <w:rPr>
                <w:rFonts w:ascii="Arial" w:hAnsi="Arial" w:cs="Arial"/>
                <w:szCs w:val="24"/>
              </w:rPr>
              <w:t>a</w:t>
            </w:r>
            <w:r w:rsidRPr="00267C9F">
              <w:rPr>
                <w:rFonts w:ascii="Arial" w:hAnsi="Arial" w:cs="Arial"/>
                <w:szCs w:val="24"/>
              </w:rPr>
              <w:t>,</w:t>
            </w:r>
            <w:r>
              <w:rPr>
                <w:rFonts w:ascii="Arial" w:hAnsi="Arial" w:cs="Arial"/>
                <w:szCs w:val="24"/>
              </w:rPr>
              <w:t xml:space="preserve"> specifically</w:t>
            </w:r>
            <w:r w:rsidRPr="00267C9F">
              <w:rPr>
                <w:rFonts w:ascii="Arial" w:hAnsi="Arial" w:cs="Arial"/>
                <w:szCs w:val="24"/>
              </w:rPr>
              <w:t xml:space="preserve"> proteomics, </w:t>
            </w:r>
            <w:r w:rsidR="00542ECE">
              <w:rPr>
                <w:rFonts w:ascii="Arial" w:hAnsi="Arial" w:cs="Arial"/>
                <w:szCs w:val="24"/>
              </w:rPr>
              <w:t xml:space="preserve">transcriptomics, and/or </w:t>
            </w:r>
            <w:r w:rsidRPr="00267C9F">
              <w:rPr>
                <w:rFonts w:ascii="Arial" w:hAnsi="Arial" w:cs="Arial"/>
                <w:szCs w:val="24"/>
              </w:rPr>
              <w:t>metabolomics</w:t>
            </w:r>
            <w:r>
              <w:rPr>
                <w:rFonts w:ascii="Arial" w:hAnsi="Arial" w:cs="Arial"/>
                <w:szCs w:val="24"/>
              </w:rPr>
              <w:t xml:space="preserve"> </w:t>
            </w:r>
          </w:p>
        </w:tc>
        <w:tc>
          <w:tcPr>
            <w:tcW w:w="763" w:type="pct"/>
          </w:tcPr>
          <w:p w14:paraId="59E3BF50" w14:textId="367D2E25" w:rsidR="008F2E6F" w:rsidRPr="00E97AEE" w:rsidRDefault="008F2E6F" w:rsidP="008F2E6F">
            <w:pPr>
              <w:spacing w:after="0" w:line="360" w:lineRule="auto"/>
              <w:jc w:val="center"/>
              <w:rPr>
                <w:rFonts w:ascii="Arial" w:eastAsia="Segoe UI Semilight" w:hAnsi="Arial" w:cs="Arial"/>
                <w:szCs w:val="24"/>
                <w:lang w:val="en-US"/>
              </w:rPr>
            </w:pPr>
            <w:r>
              <w:rPr>
                <w:rFonts w:ascii="Arial" w:hAnsi="Arial" w:cs="Arial"/>
                <w:szCs w:val="24"/>
              </w:rPr>
              <w:t xml:space="preserve">Desirable </w:t>
            </w:r>
          </w:p>
        </w:tc>
      </w:tr>
      <w:tr w:rsidR="008F2E6F" w:rsidRPr="00E97AEE" w14:paraId="26D26D9F" w14:textId="77777777" w:rsidTr="00F9315D">
        <w:tblPrEx>
          <w:tblLook w:val="01E0" w:firstRow="1" w:lastRow="1" w:firstColumn="1" w:lastColumn="1" w:noHBand="0" w:noVBand="0"/>
        </w:tblPrEx>
        <w:tc>
          <w:tcPr>
            <w:tcW w:w="4237" w:type="pct"/>
            <w:gridSpan w:val="2"/>
          </w:tcPr>
          <w:p w14:paraId="11F9649B" w14:textId="1F61DC3A" w:rsidR="008F2E6F" w:rsidRPr="00E97AEE" w:rsidRDefault="008F2E6F" w:rsidP="008F2E6F">
            <w:pPr>
              <w:tabs>
                <w:tab w:val="left" w:pos="420"/>
              </w:tabs>
              <w:spacing w:after="0" w:line="360" w:lineRule="auto"/>
              <w:jc w:val="left"/>
              <w:rPr>
                <w:rFonts w:ascii="Arial" w:eastAsia="Segoe UI Semilight" w:hAnsi="Arial" w:cs="Arial"/>
                <w:szCs w:val="24"/>
                <w:lang w:val="en-US"/>
              </w:rPr>
            </w:pPr>
            <w:r w:rsidRPr="00267C9F">
              <w:rPr>
                <w:rFonts w:ascii="Arial" w:hAnsi="Arial" w:cs="Arial"/>
                <w:szCs w:val="24"/>
              </w:rPr>
              <w:t>Demonstrated track-record in developing or deploying new and innovative data analysis methodology, algorithms or software.</w:t>
            </w:r>
          </w:p>
        </w:tc>
        <w:tc>
          <w:tcPr>
            <w:tcW w:w="763" w:type="pct"/>
          </w:tcPr>
          <w:p w14:paraId="2795545E" w14:textId="084A4E87" w:rsidR="008F2E6F" w:rsidRPr="00E97AEE" w:rsidRDefault="008F2E6F" w:rsidP="008F2E6F">
            <w:pPr>
              <w:spacing w:after="0" w:line="360" w:lineRule="auto"/>
              <w:jc w:val="center"/>
              <w:rPr>
                <w:rFonts w:ascii="Arial" w:eastAsia="Segoe UI Semilight" w:hAnsi="Arial" w:cs="Arial"/>
                <w:szCs w:val="24"/>
                <w:lang w:val="en-US"/>
              </w:rPr>
            </w:pPr>
            <w:r>
              <w:rPr>
                <w:rFonts w:ascii="Arial" w:hAnsi="Arial" w:cs="Arial"/>
                <w:szCs w:val="24"/>
              </w:rPr>
              <w:t>Desirable</w:t>
            </w:r>
          </w:p>
        </w:tc>
      </w:tr>
      <w:tr w:rsidR="00E71388" w:rsidRPr="00E97AEE" w14:paraId="6017864E" w14:textId="77777777" w:rsidTr="00BD1427">
        <w:trPr>
          <w:trHeight w:val="272"/>
        </w:trPr>
        <w:tc>
          <w:tcPr>
            <w:tcW w:w="5000" w:type="pct"/>
            <w:gridSpan w:val="3"/>
            <w:shd w:val="clear" w:color="auto" w:fill="99CCFF"/>
          </w:tcPr>
          <w:p w14:paraId="71C42D92" w14:textId="77777777" w:rsidR="00E71388" w:rsidRPr="00E97AEE" w:rsidRDefault="00E71388" w:rsidP="00E71388">
            <w:pPr>
              <w:spacing w:before="60" w:after="60"/>
              <w:rPr>
                <w:rFonts w:ascii="Arial" w:hAnsi="Arial" w:cs="Arial"/>
                <w:b/>
                <w:kern w:val="28"/>
                <w:szCs w:val="24"/>
              </w:rPr>
            </w:pPr>
            <w:r w:rsidRPr="00E97AEE">
              <w:rPr>
                <w:rFonts w:ascii="Arial" w:hAnsi="Arial" w:cs="Arial"/>
                <w:kern w:val="28"/>
                <w:szCs w:val="24"/>
              </w:rPr>
              <w:br w:type="page"/>
            </w:r>
            <w:r w:rsidRPr="00E97AEE">
              <w:rPr>
                <w:rFonts w:ascii="Arial" w:hAnsi="Arial" w:cs="Arial"/>
                <w:b/>
                <w:szCs w:val="24"/>
              </w:rPr>
              <w:t>Key Responsibilities</w:t>
            </w:r>
          </w:p>
          <w:p w14:paraId="0E153ED1" w14:textId="77777777" w:rsidR="00E71388" w:rsidRPr="00E97AEE" w:rsidRDefault="00E71388" w:rsidP="00E71388">
            <w:pPr>
              <w:spacing w:before="60" w:after="60"/>
              <w:rPr>
                <w:rFonts w:ascii="Arial" w:hAnsi="Arial" w:cs="Arial"/>
                <w:szCs w:val="24"/>
              </w:rPr>
            </w:pPr>
            <w:r w:rsidRPr="00E97AEE">
              <w:rPr>
                <w:rFonts w:ascii="Arial" w:hAnsi="Arial" w:cs="Arial"/>
                <w:szCs w:val="24"/>
              </w:rPr>
              <w:t>This document is not designed to be a list of all tasks undertaken but an outline record of any faculty/post specific responsibilities. This should be read in conjunction with those contained within the accompanying generic Job Purpose.</w:t>
            </w:r>
          </w:p>
        </w:tc>
      </w:tr>
      <w:tr w:rsidR="00E71388" w:rsidRPr="00E97AEE" w14:paraId="52A5EDE6" w14:textId="77777777" w:rsidTr="00EE7249">
        <w:trPr>
          <w:trHeight w:val="1853"/>
        </w:trPr>
        <w:tc>
          <w:tcPr>
            <w:tcW w:w="5000" w:type="pct"/>
            <w:gridSpan w:val="3"/>
            <w:tcBorders>
              <w:bottom w:val="single" w:sz="4" w:space="0" w:color="auto"/>
            </w:tcBorders>
          </w:tcPr>
          <w:p w14:paraId="1B81F531" w14:textId="0C669BE9" w:rsidR="008F2E6F" w:rsidRDefault="008F2E6F" w:rsidP="008F2E6F">
            <w:pPr>
              <w:widowControl w:val="0"/>
              <w:jc w:val="left"/>
              <w:rPr>
                <w:rFonts w:ascii="Arial" w:eastAsiaTheme="minorHAnsi" w:hAnsi="Arial" w:cs="Arial"/>
              </w:rPr>
            </w:pPr>
            <w:r>
              <w:rPr>
                <w:rFonts w:ascii="Arial" w:hAnsi="Arial" w:cs="Arial"/>
                <w:szCs w:val="24"/>
              </w:rPr>
              <w:lastRenderedPageBreak/>
              <w:t xml:space="preserve">You will take charge of the day-to-day running of the research activity. Using your strong quantitative research and analysis skills, you will be involved in every step of study design and execution, including planning study protocols and preparing analyses in line with modern open research practices. </w:t>
            </w:r>
            <w:r>
              <w:rPr>
                <w:rFonts w:ascii="Arial" w:eastAsiaTheme="minorHAnsi" w:hAnsi="Arial" w:cs="Arial"/>
              </w:rPr>
              <w:t>You will be required to:</w:t>
            </w:r>
          </w:p>
          <w:p w14:paraId="63A82B12" w14:textId="77777777" w:rsidR="008F2E6F" w:rsidRDefault="008F2E6F" w:rsidP="008F2E6F">
            <w:pPr>
              <w:widowControl w:val="0"/>
              <w:numPr>
                <w:ilvl w:val="0"/>
                <w:numId w:val="28"/>
              </w:numPr>
              <w:tabs>
                <w:tab w:val="left" w:pos="0"/>
              </w:tabs>
              <w:suppressAutoHyphens/>
              <w:spacing w:after="0"/>
              <w:jc w:val="left"/>
              <w:rPr>
                <w:rFonts w:ascii="Arial" w:hAnsi="Arial" w:cs="Arial"/>
              </w:rPr>
            </w:pPr>
            <w:r>
              <w:rPr>
                <w:rFonts w:ascii="Arial" w:hAnsi="Arial" w:cs="Arial"/>
              </w:rPr>
              <w:t>Contribute to the day-to-day management of the project, in line with the agreed objectives of the project to ensure that goals are achieved; providing project management where necessary</w:t>
            </w:r>
          </w:p>
          <w:p w14:paraId="45893C50" w14:textId="77777777" w:rsidR="008F2E6F" w:rsidRDefault="008F2E6F" w:rsidP="008F2E6F">
            <w:pPr>
              <w:widowControl w:val="0"/>
              <w:numPr>
                <w:ilvl w:val="0"/>
                <w:numId w:val="28"/>
              </w:numPr>
              <w:tabs>
                <w:tab w:val="left" w:pos="0"/>
              </w:tabs>
              <w:suppressAutoHyphens/>
              <w:spacing w:after="0"/>
              <w:ind w:left="748" w:hanging="357"/>
              <w:jc w:val="left"/>
              <w:rPr>
                <w:rFonts w:ascii="Arial" w:hAnsi="Arial" w:cs="Arial"/>
              </w:rPr>
            </w:pPr>
            <w:r>
              <w:rPr>
                <w:rFonts w:ascii="Arial" w:eastAsiaTheme="minorHAnsi" w:hAnsi="Arial" w:cs="Arial"/>
              </w:rPr>
              <w:t>Contribute to study design</w:t>
            </w:r>
          </w:p>
          <w:p w14:paraId="3CDB9CAF" w14:textId="424BFF33" w:rsidR="008F2E6F" w:rsidRPr="008F2E6F" w:rsidRDefault="008F2E6F" w:rsidP="008F2E6F">
            <w:pPr>
              <w:widowControl w:val="0"/>
              <w:numPr>
                <w:ilvl w:val="0"/>
                <w:numId w:val="28"/>
              </w:numPr>
              <w:tabs>
                <w:tab w:val="left" w:pos="0"/>
              </w:tabs>
              <w:suppressAutoHyphens/>
              <w:spacing w:after="0"/>
              <w:ind w:left="748" w:hanging="357"/>
              <w:jc w:val="left"/>
              <w:rPr>
                <w:rFonts w:ascii="Arial" w:hAnsi="Arial" w:cs="Arial"/>
              </w:rPr>
            </w:pPr>
            <w:r>
              <w:rPr>
                <w:rFonts w:ascii="Arial" w:eastAsiaTheme="minorHAnsi" w:hAnsi="Arial" w:cs="Arial"/>
              </w:rPr>
              <w:t xml:space="preserve">Lead on methodology development, data cleaning, </w:t>
            </w:r>
            <w:r w:rsidRPr="008F2E6F">
              <w:rPr>
                <w:rFonts w:ascii="Arial" w:eastAsiaTheme="minorHAnsi" w:hAnsi="Arial" w:cs="Arial"/>
              </w:rPr>
              <w:t xml:space="preserve">and analysis, </w:t>
            </w:r>
          </w:p>
          <w:p w14:paraId="5016B453" w14:textId="77777777" w:rsidR="008F2E6F" w:rsidRDefault="008F2E6F" w:rsidP="008F2E6F">
            <w:pPr>
              <w:widowControl w:val="0"/>
              <w:numPr>
                <w:ilvl w:val="0"/>
                <w:numId w:val="28"/>
              </w:numPr>
              <w:tabs>
                <w:tab w:val="left" w:pos="0"/>
              </w:tabs>
              <w:suppressAutoHyphens/>
              <w:spacing w:after="0"/>
              <w:ind w:left="748" w:hanging="357"/>
              <w:jc w:val="left"/>
              <w:rPr>
                <w:rFonts w:ascii="Arial" w:eastAsiaTheme="minorHAnsi" w:hAnsi="Arial" w:cs="Arial"/>
              </w:rPr>
            </w:pPr>
            <w:r>
              <w:rPr>
                <w:rFonts w:ascii="Arial" w:eastAsiaTheme="minorHAnsi" w:hAnsi="Arial" w:cs="Arial"/>
                <w:lang w:val="en-US"/>
              </w:rPr>
              <w:t>Comply with ethical procedures and data protection requirements.</w:t>
            </w:r>
          </w:p>
          <w:p w14:paraId="1210AA53" w14:textId="77777777" w:rsidR="008F2E6F" w:rsidRDefault="008F2E6F" w:rsidP="008F2E6F">
            <w:pPr>
              <w:widowControl w:val="0"/>
              <w:numPr>
                <w:ilvl w:val="0"/>
                <w:numId w:val="28"/>
              </w:numPr>
              <w:tabs>
                <w:tab w:val="left" w:pos="0"/>
              </w:tabs>
              <w:suppressAutoHyphens/>
              <w:spacing w:after="0"/>
              <w:ind w:left="748" w:hanging="357"/>
              <w:jc w:val="left"/>
              <w:rPr>
                <w:rFonts w:ascii="Arial" w:eastAsiaTheme="minorHAnsi" w:hAnsi="Arial" w:cs="Arial"/>
              </w:rPr>
            </w:pPr>
            <w:r>
              <w:rPr>
                <w:rFonts w:ascii="Arial" w:eastAsiaTheme="minorHAnsi" w:hAnsi="Arial" w:cs="Arial"/>
              </w:rPr>
              <w:t>Develop code, manipulate and analyse data under supervision of the PI.</w:t>
            </w:r>
          </w:p>
          <w:p w14:paraId="3E84ED30" w14:textId="77777777" w:rsidR="008F2E6F" w:rsidRDefault="008F2E6F" w:rsidP="008F2E6F">
            <w:pPr>
              <w:widowControl w:val="0"/>
              <w:numPr>
                <w:ilvl w:val="0"/>
                <w:numId w:val="28"/>
              </w:numPr>
              <w:tabs>
                <w:tab w:val="left" w:pos="0"/>
              </w:tabs>
              <w:suppressAutoHyphens/>
              <w:spacing w:after="0"/>
              <w:ind w:left="748" w:hanging="357"/>
              <w:jc w:val="left"/>
              <w:rPr>
                <w:rFonts w:ascii="Arial" w:eastAsiaTheme="minorHAnsi" w:hAnsi="Arial" w:cs="Arial"/>
              </w:rPr>
            </w:pPr>
            <w:r>
              <w:rPr>
                <w:rFonts w:ascii="Arial" w:eastAsiaTheme="minorHAnsi" w:hAnsi="Arial" w:cs="Arial"/>
              </w:rPr>
              <w:t>Make a substantial contribution to report writing, presentations, and publications.</w:t>
            </w:r>
          </w:p>
          <w:p w14:paraId="1A0C849D" w14:textId="5E24F463" w:rsidR="008F2E6F" w:rsidRPr="008F2E6F" w:rsidRDefault="008F2E6F" w:rsidP="008F2E6F">
            <w:pPr>
              <w:widowControl w:val="0"/>
              <w:numPr>
                <w:ilvl w:val="0"/>
                <w:numId w:val="28"/>
              </w:numPr>
              <w:tabs>
                <w:tab w:val="left" w:pos="0"/>
              </w:tabs>
              <w:suppressAutoHyphens/>
              <w:spacing w:after="0"/>
              <w:ind w:left="748" w:hanging="357"/>
              <w:jc w:val="left"/>
              <w:rPr>
                <w:rFonts w:ascii="Arial" w:eastAsiaTheme="minorHAnsi" w:hAnsi="Arial" w:cs="Arial"/>
              </w:rPr>
            </w:pPr>
            <w:r>
              <w:rPr>
                <w:rFonts w:ascii="Arial" w:eastAsiaTheme="minorHAnsi" w:hAnsi="Arial" w:cs="Arial"/>
                <w:szCs w:val="24"/>
              </w:rPr>
              <w:t>K</w:t>
            </w:r>
            <w:r w:rsidRPr="008F2E6F">
              <w:rPr>
                <w:rFonts w:ascii="Arial" w:eastAsiaTheme="minorHAnsi" w:hAnsi="Arial" w:cs="Arial"/>
                <w:szCs w:val="24"/>
              </w:rPr>
              <w:t>eep a full record of your work in a lab book (or digital equivalent)</w:t>
            </w:r>
            <w:r>
              <w:rPr>
                <w:rFonts w:ascii="Arial" w:eastAsiaTheme="minorHAnsi" w:hAnsi="Arial" w:cs="Arial"/>
                <w:szCs w:val="24"/>
              </w:rPr>
              <w:t xml:space="preserve"> and </w:t>
            </w:r>
            <w:r w:rsidRPr="008F2E6F">
              <w:rPr>
                <w:rFonts w:ascii="Arial" w:eastAsiaTheme="minorHAnsi" w:hAnsi="Arial" w:cs="Arial"/>
                <w:szCs w:val="24"/>
              </w:rPr>
              <w:t xml:space="preserve">record where all data is stored and inform the supervisors of this on completion of each project or piece of work. </w:t>
            </w:r>
          </w:p>
          <w:p w14:paraId="00696AAA" w14:textId="77777777" w:rsidR="008F2E6F" w:rsidRPr="008F2E6F" w:rsidRDefault="008F2E6F" w:rsidP="008F2E6F">
            <w:pPr>
              <w:widowControl w:val="0"/>
              <w:numPr>
                <w:ilvl w:val="0"/>
                <w:numId w:val="28"/>
              </w:numPr>
              <w:tabs>
                <w:tab w:val="left" w:pos="0"/>
              </w:tabs>
              <w:suppressAutoHyphens/>
              <w:spacing w:after="0"/>
              <w:ind w:left="748" w:hanging="357"/>
              <w:jc w:val="left"/>
              <w:rPr>
                <w:rFonts w:ascii="Arial" w:eastAsiaTheme="minorHAnsi" w:hAnsi="Arial" w:cs="Arial"/>
              </w:rPr>
            </w:pPr>
            <w:r w:rsidRPr="008F2E6F">
              <w:rPr>
                <w:rFonts w:ascii="Arial" w:eastAsiaTheme="minorHAnsi" w:hAnsi="Arial" w:cs="Arial"/>
              </w:rPr>
              <w:t xml:space="preserve">Support open science activities including pre-registration of studies and preparation of data for archiving. </w:t>
            </w:r>
          </w:p>
          <w:p w14:paraId="672DB7A0" w14:textId="77777777" w:rsidR="008F2E6F" w:rsidRDefault="008F2E6F" w:rsidP="008F2E6F">
            <w:pPr>
              <w:widowControl w:val="0"/>
              <w:numPr>
                <w:ilvl w:val="0"/>
                <w:numId w:val="28"/>
              </w:numPr>
              <w:tabs>
                <w:tab w:val="left" w:pos="0"/>
                <w:tab w:val="left" w:pos="360"/>
              </w:tabs>
              <w:suppressAutoHyphens/>
              <w:spacing w:after="0"/>
              <w:ind w:left="748" w:hanging="357"/>
              <w:jc w:val="left"/>
              <w:rPr>
                <w:rFonts w:ascii="Arial" w:eastAsiaTheme="minorHAnsi" w:hAnsi="Arial" w:cs="Arial"/>
                <w:lang w:val="en-US"/>
              </w:rPr>
            </w:pPr>
            <w:r>
              <w:rPr>
                <w:rFonts w:ascii="Arial" w:eastAsiaTheme="minorHAnsi" w:hAnsi="Arial" w:cs="Arial"/>
                <w:lang w:val="en-US"/>
              </w:rPr>
              <w:t>Undertake such other duties as may be reasonably requested and that are commensurate with the nature and grade of the post.</w:t>
            </w:r>
          </w:p>
          <w:p w14:paraId="08A5D1E8" w14:textId="77777777" w:rsidR="00EE7249" w:rsidRDefault="00EE7249" w:rsidP="008F2E6F">
            <w:pPr>
              <w:spacing w:after="0" w:line="276" w:lineRule="auto"/>
              <w:rPr>
                <w:rFonts w:ascii="Arial" w:eastAsia="Segoe UI Semilight" w:hAnsi="Arial" w:cs="Arial"/>
                <w:szCs w:val="24"/>
                <w:lang w:val="en-US"/>
              </w:rPr>
            </w:pPr>
          </w:p>
          <w:p w14:paraId="65271561" w14:textId="276C1FCD" w:rsidR="008F2E6F" w:rsidRPr="008F2E6F" w:rsidRDefault="008F2E6F" w:rsidP="008F2E6F">
            <w:pPr>
              <w:spacing w:after="0" w:line="276" w:lineRule="auto"/>
              <w:rPr>
                <w:rFonts w:ascii="Arial" w:eastAsia="Segoe UI Semilight" w:hAnsi="Arial" w:cs="Arial"/>
                <w:szCs w:val="24"/>
                <w:lang w:val="en-US"/>
              </w:rPr>
            </w:pPr>
            <w:r w:rsidRPr="00C021C5">
              <w:rPr>
                <w:rFonts w:ascii="Arial" w:eastAsiaTheme="minorHAnsi" w:hAnsi="Arial" w:cs="Arial"/>
                <w:szCs w:val="24"/>
              </w:rPr>
              <w:t>The important aspect of the job is rigorously developing and using standard computational procedures and if things go wrong discussing troubleshooting with the supervisory team and data providers.</w:t>
            </w:r>
          </w:p>
          <w:p w14:paraId="2B89704C" w14:textId="6B98B2B0" w:rsidR="00E71388" w:rsidRPr="00E97AEE" w:rsidRDefault="00E71388" w:rsidP="00E71388">
            <w:pPr>
              <w:tabs>
                <w:tab w:val="left" w:pos="0"/>
              </w:tabs>
              <w:suppressAutoHyphens/>
              <w:spacing w:before="60" w:after="60"/>
              <w:rPr>
                <w:rFonts w:ascii="Arial" w:hAnsi="Arial" w:cs="Arial"/>
                <w:szCs w:val="24"/>
              </w:rPr>
            </w:pPr>
            <w:r w:rsidRPr="00E97AEE">
              <w:rPr>
                <w:rFonts w:ascii="Arial" w:hAnsi="Arial" w:cs="Arial"/>
                <w:b/>
                <w:szCs w:val="24"/>
              </w:rPr>
              <w:t>N.B. The above list is not exhaustive.</w:t>
            </w:r>
          </w:p>
        </w:tc>
      </w:tr>
    </w:tbl>
    <w:p w14:paraId="42A465AC" w14:textId="77777777" w:rsidR="00414B75" w:rsidRPr="00E97AEE" w:rsidRDefault="00414B75">
      <w:pPr>
        <w:rPr>
          <w:rFonts w:ascii="Arial" w:hAnsi="Arial" w:cs="Arial"/>
          <w:szCs w:val="24"/>
        </w:rPr>
      </w:pPr>
    </w:p>
    <w:sectPr w:rsidR="00414B75" w:rsidRPr="00E97AEE" w:rsidSect="00EC4D64">
      <w:headerReference w:type="default" r:id="rId10"/>
      <w:footerReference w:type="default" r:id="rId11"/>
      <w:pgSz w:w="11906" w:h="16838" w:code="9"/>
      <w:pgMar w:top="288" w:right="1138" w:bottom="288" w:left="180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EEE21B" w14:textId="77777777" w:rsidR="000221AC" w:rsidRDefault="000221AC">
      <w:r>
        <w:separator/>
      </w:r>
    </w:p>
  </w:endnote>
  <w:endnote w:type="continuationSeparator" w:id="0">
    <w:p w14:paraId="7D293B0D" w14:textId="77777777" w:rsidR="000221AC" w:rsidRDefault="000221AC">
      <w:r>
        <w:continuationSeparator/>
      </w:r>
    </w:p>
  </w:endnote>
  <w:endnote w:type="continuationNotice" w:id="1">
    <w:p w14:paraId="62AF304F" w14:textId="77777777" w:rsidR="000221AC" w:rsidRDefault="000221A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Helvetica 95 Black">
    <w:altName w:val="Arial"/>
    <w:panose1 w:val="00000000000000000000"/>
    <w:charset w:val="00"/>
    <w:family w:val="auto"/>
    <w:pitch w:val="variable"/>
    <w:sig w:usb0="E00002FF" w:usb1="5000785B" w:usb2="00000000" w:usb3="00000000" w:csb0="0000019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CG Time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66D727" w14:textId="77777777" w:rsidR="0093415C" w:rsidRDefault="0093415C" w:rsidP="00766B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02EACD" w14:textId="77777777" w:rsidR="000221AC" w:rsidRDefault="000221AC">
      <w:r>
        <w:separator/>
      </w:r>
    </w:p>
  </w:footnote>
  <w:footnote w:type="continuationSeparator" w:id="0">
    <w:p w14:paraId="22B803CB" w14:textId="77777777" w:rsidR="000221AC" w:rsidRDefault="000221AC">
      <w:r>
        <w:continuationSeparator/>
      </w:r>
    </w:p>
  </w:footnote>
  <w:footnote w:type="continuationNotice" w:id="1">
    <w:p w14:paraId="3A025AC4" w14:textId="77777777" w:rsidR="000221AC" w:rsidRDefault="000221A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1EC1F9" w14:textId="44DE98E2" w:rsidR="00414B75" w:rsidRDefault="00E97AEE" w:rsidP="00174D8D">
    <w:pPr>
      <w:pStyle w:val="Header"/>
      <w:ind w:left="0"/>
      <w:jc w:val="left"/>
    </w:pPr>
    <w:r>
      <w:rPr>
        <w:noProof/>
      </w:rPr>
      <w:drawing>
        <wp:anchor distT="0" distB="0" distL="114300" distR="114300" simplePos="0" relativeHeight="251658240" behindDoc="0" locked="0" layoutInCell="1" allowOverlap="1" wp14:anchorId="2A9BF231" wp14:editId="52EF240E">
          <wp:simplePos x="0" y="0"/>
          <wp:positionH relativeFrom="margin">
            <wp:align>left</wp:align>
          </wp:positionH>
          <wp:positionV relativeFrom="paragraph">
            <wp:posOffset>11430</wp:posOffset>
          </wp:positionV>
          <wp:extent cx="1533525" cy="362519"/>
          <wp:effectExtent l="0" t="0" r="0" b="0"/>
          <wp:wrapSquare wrapText="bothSides"/>
          <wp:docPr id="1391765026"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765026"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33525" cy="362519"/>
                  </a:xfrm>
                  <a:prstGeom prst="rect">
                    <a:avLst/>
                  </a:prstGeom>
                </pic:spPr>
              </pic:pic>
            </a:graphicData>
          </a:graphic>
        </wp:anchor>
      </w:drawing>
    </w:r>
  </w:p>
  <w:p w14:paraId="55FF227B" w14:textId="5257014F" w:rsidR="00414B75" w:rsidRPr="00E97AEE" w:rsidRDefault="00E97AEE" w:rsidP="00E97AEE">
    <w:pPr>
      <w:pStyle w:val="Header"/>
      <w:tabs>
        <w:tab w:val="clear" w:pos="4153"/>
        <w:tab w:val="clear" w:pos="8306"/>
        <w:tab w:val="right" w:pos="8931"/>
      </w:tabs>
      <w:ind w:left="0"/>
      <w:rPr>
        <w:rFonts w:ascii="Arial" w:hAnsi="Arial" w:cs="Arial"/>
      </w:rPr>
    </w:pPr>
    <w:r>
      <w:rPr>
        <w:rFonts w:ascii="Arial" w:hAnsi="Arial" w:cs="Arial"/>
        <w:kern w:val="28"/>
      </w:rPr>
      <w:t xml:space="preserve">    </w:t>
    </w:r>
  </w:p>
  <w:p w14:paraId="37DA9B68" w14:textId="77777777" w:rsidR="00414B75" w:rsidRDefault="00414B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76FED"/>
    <w:multiLevelType w:val="hybridMultilevel"/>
    <w:tmpl w:val="3666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F5FC7"/>
    <w:multiLevelType w:val="singleLevel"/>
    <w:tmpl w:val="01F8DC9C"/>
    <w:lvl w:ilvl="0">
      <w:start w:val="3"/>
      <w:numFmt w:val="upperLetter"/>
      <w:pStyle w:val="Heading5"/>
      <w:lvlText w:val="%1."/>
      <w:lvlJc w:val="left"/>
      <w:pPr>
        <w:tabs>
          <w:tab w:val="num" w:pos="720"/>
        </w:tabs>
        <w:ind w:left="720" w:hanging="720"/>
      </w:pPr>
      <w:rPr>
        <w:rFonts w:hint="default"/>
      </w:rPr>
    </w:lvl>
  </w:abstractNum>
  <w:abstractNum w:abstractNumId="2" w15:restartNumberingAfterBreak="0">
    <w:nsid w:val="07382E7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C0C5AC4"/>
    <w:multiLevelType w:val="singleLevel"/>
    <w:tmpl w:val="1924DF68"/>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E4F23C1"/>
    <w:multiLevelType w:val="singleLevel"/>
    <w:tmpl w:val="0809000F"/>
    <w:lvl w:ilvl="0">
      <w:start w:val="1"/>
      <w:numFmt w:val="decimal"/>
      <w:lvlText w:val="%1."/>
      <w:lvlJc w:val="left"/>
      <w:pPr>
        <w:tabs>
          <w:tab w:val="num" w:pos="360"/>
        </w:tabs>
        <w:ind w:left="360" w:hanging="360"/>
      </w:pPr>
    </w:lvl>
  </w:abstractNum>
  <w:abstractNum w:abstractNumId="5" w15:restartNumberingAfterBreak="0">
    <w:nsid w:val="14830EB6"/>
    <w:multiLevelType w:val="hybridMultilevel"/>
    <w:tmpl w:val="9B801DEA"/>
    <w:lvl w:ilvl="0" w:tplc="157690EE">
      <w:start w:val="1"/>
      <w:numFmt w:val="decimal"/>
      <w:lvlText w:val="%1."/>
      <w:lvlJc w:val="left"/>
      <w:pPr>
        <w:ind w:left="382" w:hanging="360"/>
      </w:pPr>
      <w:rPr>
        <w:rFonts w:hint="default"/>
      </w:rPr>
    </w:lvl>
    <w:lvl w:ilvl="1" w:tplc="08090019" w:tentative="1">
      <w:start w:val="1"/>
      <w:numFmt w:val="lowerLetter"/>
      <w:lvlText w:val="%2."/>
      <w:lvlJc w:val="left"/>
      <w:pPr>
        <w:ind w:left="1102" w:hanging="360"/>
      </w:pPr>
    </w:lvl>
    <w:lvl w:ilvl="2" w:tplc="0809001B" w:tentative="1">
      <w:start w:val="1"/>
      <w:numFmt w:val="lowerRoman"/>
      <w:lvlText w:val="%3."/>
      <w:lvlJc w:val="right"/>
      <w:pPr>
        <w:ind w:left="1822" w:hanging="180"/>
      </w:pPr>
    </w:lvl>
    <w:lvl w:ilvl="3" w:tplc="0809000F" w:tentative="1">
      <w:start w:val="1"/>
      <w:numFmt w:val="decimal"/>
      <w:lvlText w:val="%4."/>
      <w:lvlJc w:val="left"/>
      <w:pPr>
        <w:ind w:left="2542" w:hanging="360"/>
      </w:pPr>
    </w:lvl>
    <w:lvl w:ilvl="4" w:tplc="08090019" w:tentative="1">
      <w:start w:val="1"/>
      <w:numFmt w:val="lowerLetter"/>
      <w:lvlText w:val="%5."/>
      <w:lvlJc w:val="left"/>
      <w:pPr>
        <w:ind w:left="3262" w:hanging="360"/>
      </w:pPr>
    </w:lvl>
    <w:lvl w:ilvl="5" w:tplc="0809001B" w:tentative="1">
      <w:start w:val="1"/>
      <w:numFmt w:val="lowerRoman"/>
      <w:lvlText w:val="%6."/>
      <w:lvlJc w:val="right"/>
      <w:pPr>
        <w:ind w:left="3982" w:hanging="180"/>
      </w:pPr>
    </w:lvl>
    <w:lvl w:ilvl="6" w:tplc="0809000F" w:tentative="1">
      <w:start w:val="1"/>
      <w:numFmt w:val="decimal"/>
      <w:lvlText w:val="%7."/>
      <w:lvlJc w:val="left"/>
      <w:pPr>
        <w:ind w:left="4702" w:hanging="360"/>
      </w:pPr>
    </w:lvl>
    <w:lvl w:ilvl="7" w:tplc="08090019" w:tentative="1">
      <w:start w:val="1"/>
      <w:numFmt w:val="lowerLetter"/>
      <w:lvlText w:val="%8."/>
      <w:lvlJc w:val="left"/>
      <w:pPr>
        <w:ind w:left="5422" w:hanging="360"/>
      </w:pPr>
    </w:lvl>
    <w:lvl w:ilvl="8" w:tplc="0809001B" w:tentative="1">
      <w:start w:val="1"/>
      <w:numFmt w:val="lowerRoman"/>
      <w:lvlText w:val="%9."/>
      <w:lvlJc w:val="right"/>
      <w:pPr>
        <w:ind w:left="6142" w:hanging="180"/>
      </w:pPr>
    </w:lvl>
  </w:abstractNum>
  <w:abstractNum w:abstractNumId="6" w15:restartNumberingAfterBreak="0">
    <w:nsid w:val="1834425F"/>
    <w:multiLevelType w:val="singleLevel"/>
    <w:tmpl w:val="ED1CC978"/>
    <w:lvl w:ilvl="0">
      <w:start w:val="1"/>
      <w:numFmt w:val="lowerRoman"/>
      <w:lvlText w:val="(%1)"/>
      <w:lvlJc w:val="left"/>
      <w:pPr>
        <w:tabs>
          <w:tab w:val="num" w:pos="720"/>
        </w:tabs>
        <w:ind w:left="720" w:hanging="720"/>
      </w:pPr>
      <w:rPr>
        <w:rFonts w:hint="default"/>
      </w:rPr>
    </w:lvl>
  </w:abstractNum>
  <w:abstractNum w:abstractNumId="7" w15:restartNumberingAfterBreak="0">
    <w:nsid w:val="18B226A8"/>
    <w:multiLevelType w:val="hybridMultilevel"/>
    <w:tmpl w:val="00561F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3670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A832A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5EB585E"/>
    <w:multiLevelType w:val="hybridMultilevel"/>
    <w:tmpl w:val="6C323560"/>
    <w:lvl w:ilvl="0" w:tplc="BBC65264">
      <w:start w:val="1"/>
      <w:numFmt w:val="bullet"/>
      <w:lvlText w:val="-"/>
      <w:lvlJc w:val="left"/>
      <w:pPr>
        <w:tabs>
          <w:tab w:val="num" w:pos="717"/>
        </w:tabs>
        <w:ind w:left="717" w:hanging="360"/>
      </w:pPr>
      <w:rPr>
        <w:rFonts w:ascii="Arial" w:hAnsi="Arial" w:hint="default"/>
      </w:rPr>
    </w:lvl>
    <w:lvl w:ilvl="1" w:tplc="F0C8CDA0">
      <w:numFmt w:val="bullet"/>
      <w:lvlText w:val="•"/>
      <w:lvlJc w:val="left"/>
      <w:pPr>
        <w:ind w:left="2137" w:hanging="700"/>
      </w:pPr>
      <w:rPr>
        <w:rFonts w:ascii="Arial" w:eastAsia="Segoe UI Semilight" w:hAnsi="Arial" w:cs="Arial"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1" w15:restartNumberingAfterBreak="0">
    <w:nsid w:val="285743B2"/>
    <w:multiLevelType w:val="singleLevel"/>
    <w:tmpl w:val="7E40E872"/>
    <w:lvl w:ilvl="0">
      <w:start w:val="5"/>
      <w:numFmt w:val="bullet"/>
      <w:lvlText w:val="-"/>
      <w:lvlJc w:val="left"/>
      <w:pPr>
        <w:tabs>
          <w:tab w:val="num" w:pos="720"/>
        </w:tabs>
        <w:ind w:left="720" w:hanging="720"/>
      </w:pPr>
      <w:rPr>
        <w:rFonts w:ascii="Times New Roman" w:hAnsi="Times New Roman" w:hint="default"/>
        <w:b w:val="0"/>
      </w:rPr>
    </w:lvl>
  </w:abstractNum>
  <w:abstractNum w:abstractNumId="12" w15:restartNumberingAfterBreak="0">
    <w:nsid w:val="2DD6150D"/>
    <w:multiLevelType w:val="hybridMultilevel"/>
    <w:tmpl w:val="9CE8EF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9270C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74F0B71"/>
    <w:multiLevelType w:val="hybridMultilevel"/>
    <w:tmpl w:val="515CC66C"/>
    <w:lvl w:ilvl="0" w:tplc="62DABC66">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5" w15:restartNumberingAfterBreak="0">
    <w:nsid w:val="39361A10"/>
    <w:multiLevelType w:val="singleLevel"/>
    <w:tmpl w:val="08090001"/>
    <w:lvl w:ilvl="0">
      <w:start w:val="1"/>
      <w:numFmt w:val="bullet"/>
      <w:lvlText w:val=""/>
      <w:lvlJc w:val="left"/>
      <w:pPr>
        <w:ind w:left="720" w:hanging="360"/>
      </w:pPr>
      <w:rPr>
        <w:rFonts w:ascii="Symbol" w:hAnsi="Symbol" w:hint="default"/>
      </w:rPr>
    </w:lvl>
  </w:abstractNum>
  <w:abstractNum w:abstractNumId="16" w15:restartNumberingAfterBreak="0">
    <w:nsid w:val="3FC76F68"/>
    <w:multiLevelType w:val="multilevel"/>
    <w:tmpl w:val="60283B8E"/>
    <w:lvl w:ilvl="0">
      <w:start w:val="1"/>
      <w:numFmt w:val="decimal"/>
      <w:lvlText w:val="%1."/>
      <w:lvlJc w:val="left"/>
      <w:pPr>
        <w:tabs>
          <w:tab w:val="num" w:pos="0"/>
        </w:tabs>
        <w:ind w:left="754" w:hanging="360"/>
      </w:pPr>
    </w:lvl>
    <w:lvl w:ilvl="1">
      <w:start w:val="1"/>
      <w:numFmt w:val="lowerLetter"/>
      <w:lvlText w:val="%2."/>
      <w:lvlJc w:val="left"/>
      <w:pPr>
        <w:tabs>
          <w:tab w:val="num" w:pos="0"/>
        </w:tabs>
        <w:ind w:left="1474" w:hanging="360"/>
      </w:pPr>
    </w:lvl>
    <w:lvl w:ilvl="2">
      <w:start w:val="1"/>
      <w:numFmt w:val="lowerRoman"/>
      <w:lvlText w:val="%3."/>
      <w:lvlJc w:val="right"/>
      <w:pPr>
        <w:tabs>
          <w:tab w:val="num" w:pos="0"/>
        </w:tabs>
        <w:ind w:left="2194" w:hanging="180"/>
      </w:pPr>
    </w:lvl>
    <w:lvl w:ilvl="3">
      <w:start w:val="1"/>
      <w:numFmt w:val="decimal"/>
      <w:lvlText w:val="%4."/>
      <w:lvlJc w:val="left"/>
      <w:pPr>
        <w:tabs>
          <w:tab w:val="num" w:pos="0"/>
        </w:tabs>
        <w:ind w:left="2914" w:hanging="360"/>
      </w:pPr>
    </w:lvl>
    <w:lvl w:ilvl="4">
      <w:start w:val="1"/>
      <w:numFmt w:val="lowerLetter"/>
      <w:lvlText w:val="%5."/>
      <w:lvlJc w:val="left"/>
      <w:pPr>
        <w:tabs>
          <w:tab w:val="num" w:pos="0"/>
        </w:tabs>
        <w:ind w:left="3634" w:hanging="360"/>
      </w:pPr>
    </w:lvl>
    <w:lvl w:ilvl="5">
      <w:start w:val="1"/>
      <w:numFmt w:val="lowerRoman"/>
      <w:lvlText w:val="%6."/>
      <w:lvlJc w:val="right"/>
      <w:pPr>
        <w:tabs>
          <w:tab w:val="num" w:pos="0"/>
        </w:tabs>
        <w:ind w:left="4354" w:hanging="180"/>
      </w:pPr>
    </w:lvl>
    <w:lvl w:ilvl="6">
      <w:start w:val="1"/>
      <w:numFmt w:val="decimal"/>
      <w:lvlText w:val="%7."/>
      <w:lvlJc w:val="left"/>
      <w:pPr>
        <w:tabs>
          <w:tab w:val="num" w:pos="0"/>
        </w:tabs>
        <w:ind w:left="5074" w:hanging="360"/>
      </w:pPr>
    </w:lvl>
    <w:lvl w:ilvl="7">
      <w:start w:val="1"/>
      <w:numFmt w:val="lowerLetter"/>
      <w:lvlText w:val="%8."/>
      <w:lvlJc w:val="left"/>
      <w:pPr>
        <w:tabs>
          <w:tab w:val="num" w:pos="0"/>
        </w:tabs>
        <w:ind w:left="5794" w:hanging="360"/>
      </w:pPr>
    </w:lvl>
    <w:lvl w:ilvl="8">
      <w:start w:val="1"/>
      <w:numFmt w:val="lowerRoman"/>
      <w:lvlText w:val="%9."/>
      <w:lvlJc w:val="right"/>
      <w:pPr>
        <w:tabs>
          <w:tab w:val="num" w:pos="0"/>
        </w:tabs>
        <w:ind w:left="6514" w:hanging="180"/>
      </w:pPr>
    </w:lvl>
  </w:abstractNum>
  <w:abstractNum w:abstractNumId="17" w15:restartNumberingAfterBreak="0">
    <w:nsid w:val="4BDE3931"/>
    <w:multiLevelType w:val="singleLevel"/>
    <w:tmpl w:val="0809000F"/>
    <w:lvl w:ilvl="0">
      <w:start w:val="1"/>
      <w:numFmt w:val="decimal"/>
      <w:lvlText w:val="%1."/>
      <w:lvlJc w:val="left"/>
      <w:pPr>
        <w:tabs>
          <w:tab w:val="num" w:pos="360"/>
        </w:tabs>
        <w:ind w:left="360" w:hanging="360"/>
      </w:pPr>
    </w:lvl>
  </w:abstractNum>
  <w:abstractNum w:abstractNumId="18" w15:restartNumberingAfterBreak="0">
    <w:nsid w:val="4BEE2A1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2461AC2"/>
    <w:multiLevelType w:val="hybridMultilevel"/>
    <w:tmpl w:val="0B82FE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Aria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Arial"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Arial"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4562A0A"/>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F1B6BFC"/>
    <w:multiLevelType w:val="hybridMultilevel"/>
    <w:tmpl w:val="CC382AB8"/>
    <w:lvl w:ilvl="0" w:tplc="599AE6E0">
      <w:start w:val="1"/>
      <w:numFmt w:val="decimal"/>
      <w:lvlText w:val="%1."/>
      <w:lvlJc w:val="left"/>
      <w:pPr>
        <w:ind w:left="382" w:hanging="360"/>
      </w:pPr>
      <w:rPr>
        <w:rFonts w:hint="default"/>
      </w:rPr>
    </w:lvl>
    <w:lvl w:ilvl="1" w:tplc="08090019" w:tentative="1">
      <w:start w:val="1"/>
      <w:numFmt w:val="lowerLetter"/>
      <w:lvlText w:val="%2."/>
      <w:lvlJc w:val="left"/>
      <w:pPr>
        <w:ind w:left="1102" w:hanging="360"/>
      </w:pPr>
    </w:lvl>
    <w:lvl w:ilvl="2" w:tplc="0809001B" w:tentative="1">
      <w:start w:val="1"/>
      <w:numFmt w:val="lowerRoman"/>
      <w:lvlText w:val="%3."/>
      <w:lvlJc w:val="right"/>
      <w:pPr>
        <w:ind w:left="1822" w:hanging="180"/>
      </w:pPr>
    </w:lvl>
    <w:lvl w:ilvl="3" w:tplc="0809000F" w:tentative="1">
      <w:start w:val="1"/>
      <w:numFmt w:val="decimal"/>
      <w:lvlText w:val="%4."/>
      <w:lvlJc w:val="left"/>
      <w:pPr>
        <w:ind w:left="2542" w:hanging="360"/>
      </w:pPr>
    </w:lvl>
    <w:lvl w:ilvl="4" w:tplc="08090019" w:tentative="1">
      <w:start w:val="1"/>
      <w:numFmt w:val="lowerLetter"/>
      <w:lvlText w:val="%5."/>
      <w:lvlJc w:val="left"/>
      <w:pPr>
        <w:ind w:left="3262" w:hanging="360"/>
      </w:pPr>
    </w:lvl>
    <w:lvl w:ilvl="5" w:tplc="0809001B" w:tentative="1">
      <w:start w:val="1"/>
      <w:numFmt w:val="lowerRoman"/>
      <w:lvlText w:val="%6."/>
      <w:lvlJc w:val="right"/>
      <w:pPr>
        <w:ind w:left="3982" w:hanging="180"/>
      </w:pPr>
    </w:lvl>
    <w:lvl w:ilvl="6" w:tplc="0809000F" w:tentative="1">
      <w:start w:val="1"/>
      <w:numFmt w:val="decimal"/>
      <w:lvlText w:val="%7."/>
      <w:lvlJc w:val="left"/>
      <w:pPr>
        <w:ind w:left="4702" w:hanging="360"/>
      </w:pPr>
    </w:lvl>
    <w:lvl w:ilvl="7" w:tplc="08090019" w:tentative="1">
      <w:start w:val="1"/>
      <w:numFmt w:val="lowerLetter"/>
      <w:lvlText w:val="%8."/>
      <w:lvlJc w:val="left"/>
      <w:pPr>
        <w:ind w:left="5422" w:hanging="360"/>
      </w:pPr>
    </w:lvl>
    <w:lvl w:ilvl="8" w:tplc="0809001B" w:tentative="1">
      <w:start w:val="1"/>
      <w:numFmt w:val="lowerRoman"/>
      <w:lvlText w:val="%9."/>
      <w:lvlJc w:val="right"/>
      <w:pPr>
        <w:ind w:left="6142" w:hanging="180"/>
      </w:pPr>
    </w:lvl>
  </w:abstractNum>
  <w:abstractNum w:abstractNumId="22" w15:restartNumberingAfterBreak="0">
    <w:nsid w:val="5FB032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E9061A9"/>
    <w:multiLevelType w:val="singleLevel"/>
    <w:tmpl w:val="0809000F"/>
    <w:lvl w:ilvl="0">
      <w:start w:val="1"/>
      <w:numFmt w:val="decimal"/>
      <w:lvlText w:val="%1."/>
      <w:lvlJc w:val="left"/>
      <w:pPr>
        <w:tabs>
          <w:tab w:val="num" w:pos="360"/>
        </w:tabs>
        <w:ind w:left="360" w:hanging="360"/>
      </w:pPr>
    </w:lvl>
  </w:abstractNum>
  <w:abstractNum w:abstractNumId="24" w15:restartNumberingAfterBreak="0">
    <w:nsid w:val="735837BF"/>
    <w:multiLevelType w:val="singleLevel"/>
    <w:tmpl w:val="04090011"/>
    <w:lvl w:ilvl="0">
      <w:start w:val="1"/>
      <w:numFmt w:val="decimal"/>
      <w:lvlText w:val="%1)"/>
      <w:lvlJc w:val="left"/>
      <w:pPr>
        <w:tabs>
          <w:tab w:val="num" w:pos="360"/>
        </w:tabs>
        <w:ind w:left="360" w:hanging="360"/>
      </w:pPr>
      <w:rPr>
        <w:rFonts w:hint="default"/>
      </w:rPr>
    </w:lvl>
  </w:abstractNum>
  <w:abstractNum w:abstractNumId="25" w15:restartNumberingAfterBreak="0">
    <w:nsid w:val="7999411C"/>
    <w:multiLevelType w:val="hybridMultilevel"/>
    <w:tmpl w:val="16D41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A887EEB"/>
    <w:multiLevelType w:val="multilevel"/>
    <w:tmpl w:val="9F120698"/>
    <w:styleLink w:val="WWNum20"/>
    <w:lvl w:ilvl="0">
      <w:numFmt w:val="bullet"/>
      <w:lvlText w:val=""/>
      <w:lvlJc w:val="left"/>
      <w:pPr>
        <w:ind w:left="454" w:hanging="454"/>
      </w:pPr>
      <w:rPr>
        <w:rFonts w:ascii="Symbol" w:hAnsi="Symbol"/>
      </w:rPr>
    </w:lvl>
    <w:lvl w:ilvl="1">
      <w:numFmt w:val="bullet"/>
      <w:lvlText w:val="o"/>
      <w:lvlJc w:val="left"/>
      <w:pPr>
        <w:ind w:left="1043" w:hanging="360"/>
      </w:pPr>
      <w:rPr>
        <w:rFonts w:ascii="Courier New" w:hAnsi="Courier New" w:cs="Courier New"/>
      </w:rPr>
    </w:lvl>
    <w:lvl w:ilvl="2">
      <w:numFmt w:val="bullet"/>
      <w:lvlText w:val=""/>
      <w:lvlJc w:val="left"/>
      <w:pPr>
        <w:ind w:left="1763" w:hanging="360"/>
      </w:pPr>
      <w:rPr>
        <w:rFonts w:ascii="Wingdings" w:hAnsi="Wingdings"/>
      </w:rPr>
    </w:lvl>
    <w:lvl w:ilvl="3">
      <w:numFmt w:val="bullet"/>
      <w:lvlText w:val=""/>
      <w:lvlJc w:val="left"/>
      <w:pPr>
        <w:ind w:left="2483" w:hanging="360"/>
      </w:pPr>
      <w:rPr>
        <w:rFonts w:ascii="Symbol" w:hAnsi="Symbol"/>
      </w:rPr>
    </w:lvl>
    <w:lvl w:ilvl="4">
      <w:numFmt w:val="bullet"/>
      <w:lvlText w:val="o"/>
      <w:lvlJc w:val="left"/>
      <w:pPr>
        <w:ind w:left="3203" w:hanging="360"/>
      </w:pPr>
      <w:rPr>
        <w:rFonts w:ascii="Courier New" w:hAnsi="Courier New" w:cs="Courier New"/>
      </w:rPr>
    </w:lvl>
    <w:lvl w:ilvl="5">
      <w:numFmt w:val="bullet"/>
      <w:lvlText w:val=""/>
      <w:lvlJc w:val="left"/>
      <w:pPr>
        <w:ind w:left="3923" w:hanging="360"/>
      </w:pPr>
      <w:rPr>
        <w:rFonts w:ascii="Wingdings" w:hAnsi="Wingdings"/>
      </w:rPr>
    </w:lvl>
    <w:lvl w:ilvl="6">
      <w:numFmt w:val="bullet"/>
      <w:lvlText w:val=""/>
      <w:lvlJc w:val="left"/>
      <w:pPr>
        <w:ind w:left="4643" w:hanging="360"/>
      </w:pPr>
      <w:rPr>
        <w:rFonts w:ascii="Symbol" w:hAnsi="Symbol"/>
      </w:rPr>
    </w:lvl>
    <w:lvl w:ilvl="7">
      <w:numFmt w:val="bullet"/>
      <w:lvlText w:val="o"/>
      <w:lvlJc w:val="left"/>
      <w:pPr>
        <w:ind w:left="5363" w:hanging="360"/>
      </w:pPr>
      <w:rPr>
        <w:rFonts w:ascii="Courier New" w:hAnsi="Courier New" w:cs="Courier New"/>
      </w:rPr>
    </w:lvl>
    <w:lvl w:ilvl="8">
      <w:numFmt w:val="bullet"/>
      <w:lvlText w:val=""/>
      <w:lvlJc w:val="left"/>
      <w:pPr>
        <w:ind w:left="6083" w:hanging="360"/>
      </w:pPr>
      <w:rPr>
        <w:rFonts w:ascii="Wingdings" w:hAnsi="Wingdings"/>
      </w:rPr>
    </w:lvl>
  </w:abstractNum>
  <w:abstractNum w:abstractNumId="27" w15:restartNumberingAfterBreak="0">
    <w:nsid w:val="7D4C1ACC"/>
    <w:multiLevelType w:val="multilevel"/>
    <w:tmpl w:val="690A1604"/>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17710664">
    <w:abstractNumId w:val="11"/>
  </w:num>
  <w:num w:numId="2" w16cid:durableId="1958367730">
    <w:abstractNumId w:val="1"/>
  </w:num>
  <w:num w:numId="3" w16cid:durableId="1197305166">
    <w:abstractNumId w:val="13"/>
  </w:num>
  <w:num w:numId="4" w16cid:durableId="15473372">
    <w:abstractNumId w:val="2"/>
  </w:num>
  <w:num w:numId="5" w16cid:durableId="267933822">
    <w:abstractNumId w:val="18"/>
  </w:num>
  <w:num w:numId="6" w16cid:durableId="802233168">
    <w:abstractNumId w:val="3"/>
  </w:num>
  <w:num w:numId="7" w16cid:durableId="1685669173">
    <w:abstractNumId w:val="6"/>
  </w:num>
  <w:num w:numId="8" w16cid:durableId="83651180">
    <w:abstractNumId w:val="8"/>
  </w:num>
  <w:num w:numId="9" w16cid:durableId="1056704790">
    <w:abstractNumId w:val="15"/>
  </w:num>
  <w:num w:numId="10" w16cid:durableId="1545096358">
    <w:abstractNumId w:val="9"/>
  </w:num>
  <w:num w:numId="11" w16cid:durableId="885488435">
    <w:abstractNumId w:val="22"/>
  </w:num>
  <w:num w:numId="12" w16cid:durableId="857735682">
    <w:abstractNumId w:val="24"/>
  </w:num>
  <w:num w:numId="13" w16cid:durableId="618493376">
    <w:abstractNumId w:val="4"/>
  </w:num>
  <w:num w:numId="14" w16cid:durableId="1601260766">
    <w:abstractNumId w:val="23"/>
  </w:num>
  <w:num w:numId="15" w16cid:durableId="159581504">
    <w:abstractNumId w:val="17"/>
  </w:num>
  <w:num w:numId="16" w16cid:durableId="382600013">
    <w:abstractNumId w:val="20"/>
  </w:num>
  <w:num w:numId="17" w16cid:durableId="1542328653">
    <w:abstractNumId w:val="10"/>
  </w:num>
  <w:num w:numId="18" w16cid:durableId="262493343">
    <w:abstractNumId w:val="14"/>
  </w:num>
  <w:num w:numId="19" w16cid:durableId="1658799890">
    <w:abstractNumId w:val="26"/>
  </w:num>
  <w:num w:numId="20" w16cid:durableId="831990378">
    <w:abstractNumId w:val="27"/>
  </w:num>
  <w:num w:numId="21" w16cid:durableId="150608412">
    <w:abstractNumId w:val="15"/>
  </w:num>
  <w:num w:numId="22" w16cid:durableId="868108946">
    <w:abstractNumId w:val="19"/>
  </w:num>
  <w:num w:numId="23" w16cid:durableId="1243567659">
    <w:abstractNumId w:val="5"/>
  </w:num>
  <w:num w:numId="24" w16cid:durableId="999693390">
    <w:abstractNumId w:val="25"/>
  </w:num>
  <w:num w:numId="25" w16cid:durableId="232282856">
    <w:abstractNumId w:val="21"/>
  </w:num>
  <w:num w:numId="26" w16cid:durableId="923026299">
    <w:abstractNumId w:val="7"/>
  </w:num>
  <w:num w:numId="27" w16cid:durableId="281884069">
    <w:abstractNumId w:val="12"/>
  </w:num>
  <w:num w:numId="28" w16cid:durableId="1990016306">
    <w:abstractNumId w:val="16"/>
  </w:num>
  <w:num w:numId="29" w16cid:durableId="1930345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192"/>
    <w:rsid w:val="0001423E"/>
    <w:rsid w:val="000221AC"/>
    <w:rsid w:val="00031B0E"/>
    <w:rsid w:val="0006511C"/>
    <w:rsid w:val="0006647C"/>
    <w:rsid w:val="00071F06"/>
    <w:rsid w:val="00073108"/>
    <w:rsid w:val="00096752"/>
    <w:rsid w:val="000A3241"/>
    <w:rsid w:val="000B02DF"/>
    <w:rsid w:val="000B055C"/>
    <w:rsid w:val="000C386A"/>
    <w:rsid w:val="000D01BB"/>
    <w:rsid w:val="000E103D"/>
    <w:rsid w:val="000E7AD2"/>
    <w:rsid w:val="000F217E"/>
    <w:rsid w:val="000F4610"/>
    <w:rsid w:val="00114E59"/>
    <w:rsid w:val="0012507F"/>
    <w:rsid w:val="00135B12"/>
    <w:rsid w:val="00140167"/>
    <w:rsid w:val="001633EC"/>
    <w:rsid w:val="00174D8D"/>
    <w:rsid w:val="00181EAC"/>
    <w:rsid w:val="001836D1"/>
    <w:rsid w:val="001945B9"/>
    <w:rsid w:val="00196D6E"/>
    <w:rsid w:val="001A1A4E"/>
    <w:rsid w:val="001A39EB"/>
    <w:rsid w:val="001A4BDA"/>
    <w:rsid w:val="001C439D"/>
    <w:rsid w:val="001D67BA"/>
    <w:rsid w:val="001D79C4"/>
    <w:rsid w:val="001E2D50"/>
    <w:rsid w:val="001F7E00"/>
    <w:rsid w:val="00202E54"/>
    <w:rsid w:val="002469E4"/>
    <w:rsid w:val="00281935"/>
    <w:rsid w:val="002823CD"/>
    <w:rsid w:val="0028705C"/>
    <w:rsid w:val="002A12BA"/>
    <w:rsid w:val="002B0154"/>
    <w:rsid w:val="002C1226"/>
    <w:rsid w:val="002C6E11"/>
    <w:rsid w:val="002F758F"/>
    <w:rsid w:val="003007A6"/>
    <w:rsid w:val="00333C95"/>
    <w:rsid w:val="00336AC9"/>
    <w:rsid w:val="00351183"/>
    <w:rsid w:val="003550D2"/>
    <w:rsid w:val="003577E7"/>
    <w:rsid w:val="0036349D"/>
    <w:rsid w:val="003662AC"/>
    <w:rsid w:val="00371039"/>
    <w:rsid w:val="003769C9"/>
    <w:rsid w:val="003902C6"/>
    <w:rsid w:val="00391A44"/>
    <w:rsid w:val="003A296B"/>
    <w:rsid w:val="003E5E5C"/>
    <w:rsid w:val="003E7695"/>
    <w:rsid w:val="003F23C8"/>
    <w:rsid w:val="003F36B7"/>
    <w:rsid w:val="003F5B63"/>
    <w:rsid w:val="00414B75"/>
    <w:rsid w:val="00452577"/>
    <w:rsid w:val="00456938"/>
    <w:rsid w:val="00472E04"/>
    <w:rsid w:val="00497B14"/>
    <w:rsid w:val="004A62A6"/>
    <w:rsid w:val="004C5C61"/>
    <w:rsid w:val="004D3F21"/>
    <w:rsid w:val="004D704E"/>
    <w:rsid w:val="004E3B83"/>
    <w:rsid w:val="004E52BA"/>
    <w:rsid w:val="00507522"/>
    <w:rsid w:val="00516CAD"/>
    <w:rsid w:val="00517E49"/>
    <w:rsid w:val="005308C4"/>
    <w:rsid w:val="00533418"/>
    <w:rsid w:val="0053679B"/>
    <w:rsid w:val="00540CEE"/>
    <w:rsid w:val="00542ECE"/>
    <w:rsid w:val="0055252F"/>
    <w:rsid w:val="005558BF"/>
    <w:rsid w:val="005649CC"/>
    <w:rsid w:val="0057401B"/>
    <w:rsid w:val="00591CA0"/>
    <w:rsid w:val="00595CD9"/>
    <w:rsid w:val="005C3990"/>
    <w:rsid w:val="005D040E"/>
    <w:rsid w:val="005E1383"/>
    <w:rsid w:val="005E73ED"/>
    <w:rsid w:val="005F5051"/>
    <w:rsid w:val="005F6290"/>
    <w:rsid w:val="005F6DFC"/>
    <w:rsid w:val="00602055"/>
    <w:rsid w:val="006116EB"/>
    <w:rsid w:val="006123FD"/>
    <w:rsid w:val="0061472B"/>
    <w:rsid w:val="00615AA7"/>
    <w:rsid w:val="00625D4F"/>
    <w:rsid w:val="00633C63"/>
    <w:rsid w:val="00641B52"/>
    <w:rsid w:val="00656941"/>
    <w:rsid w:val="00681D58"/>
    <w:rsid w:val="00691953"/>
    <w:rsid w:val="0069324D"/>
    <w:rsid w:val="006A3E15"/>
    <w:rsid w:val="006B14DB"/>
    <w:rsid w:val="006B1EE7"/>
    <w:rsid w:val="006B3C4E"/>
    <w:rsid w:val="006B6950"/>
    <w:rsid w:val="006D5257"/>
    <w:rsid w:val="006E17F5"/>
    <w:rsid w:val="006F4AF8"/>
    <w:rsid w:val="00701A0D"/>
    <w:rsid w:val="00706478"/>
    <w:rsid w:val="00706F64"/>
    <w:rsid w:val="007249A2"/>
    <w:rsid w:val="0075128A"/>
    <w:rsid w:val="007612F0"/>
    <w:rsid w:val="00766BED"/>
    <w:rsid w:val="00773595"/>
    <w:rsid w:val="00793750"/>
    <w:rsid w:val="00797E79"/>
    <w:rsid w:val="007A2926"/>
    <w:rsid w:val="007C0ED1"/>
    <w:rsid w:val="007C6FF3"/>
    <w:rsid w:val="007D7C97"/>
    <w:rsid w:val="007E0B4C"/>
    <w:rsid w:val="00811EE8"/>
    <w:rsid w:val="00813BD8"/>
    <w:rsid w:val="00821023"/>
    <w:rsid w:val="008218F8"/>
    <w:rsid w:val="008321A3"/>
    <w:rsid w:val="00834261"/>
    <w:rsid w:val="00847243"/>
    <w:rsid w:val="008549FB"/>
    <w:rsid w:val="0087061C"/>
    <w:rsid w:val="00882C6A"/>
    <w:rsid w:val="00893C25"/>
    <w:rsid w:val="0089781D"/>
    <w:rsid w:val="008A4EB2"/>
    <w:rsid w:val="008A75C6"/>
    <w:rsid w:val="008B4134"/>
    <w:rsid w:val="008B656D"/>
    <w:rsid w:val="008D0C09"/>
    <w:rsid w:val="008E7EF6"/>
    <w:rsid w:val="008F2E6F"/>
    <w:rsid w:val="008F6970"/>
    <w:rsid w:val="009109FC"/>
    <w:rsid w:val="0092052B"/>
    <w:rsid w:val="0093415C"/>
    <w:rsid w:val="0093720A"/>
    <w:rsid w:val="009435E0"/>
    <w:rsid w:val="00962D1D"/>
    <w:rsid w:val="00973CC3"/>
    <w:rsid w:val="00976CDA"/>
    <w:rsid w:val="00982521"/>
    <w:rsid w:val="00991576"/>
    <w:rsid w:val="00994C8A"/>
    <w:rsid w:val="009A3681"/>
    <w:rsid w:val="009B3656"/>
    <w:rsid w:val="009C6808"/>
    <w:rsid w:val="009C6DA3"/>
    <w:rsid w:val="009D697E"/>
    <w:rsid w:val="009E2102"/>
    <w:rsid w:val="009E27DF"/>
    <w:rsid w:val="009E4AA1"/>
    <w:rsid w:val="009F4DC0"/>
    <w:rsid w:val="00A15746"/>
    <w:rsid w:val="00A25FA8"/>
    <w:rsid w:val="00A31ABC"/>
    <w:rsid w:val="00A33981"/>
    <w:rsid w:val="00A360CD"/>
    <w:rsid w:val="00A57534"/>
    <w:rsid w:val="00A66FC0"/>
    <w:rsid w:val="00A84A6A"/>
    <w:rsid w:val="00A9104D"/>
    <w:rsid w:val="00AB10C4"/>
    <w:rsid w:val="00AB5164"/>
    <w:rsid w:val="00AC285F"/>
    <w:rsid w:val="00AE7E5B"/>
    <w:rsid w:val="00AF4445"/>
    <w:rsid w:val="00AF5833"/>
    <w:rsid w:val="00B00686"/>
    <w:rsid w:val="00B51BCC"/>
    <w:rsid w:val="00B56E1C"/>
    <w:rsid w:val="00B619C5"/>
    <w:rsid w:val="00B912C6"/>
    <w:rsid w:val="00B92D62"/>
    <w:rsid w:val="00B94E7E"/>
    <w:rsid w:val="00BA7B60"/>
    <w:rsid w:val="00BC7EB8"/>
    <w:rsid w:val="00BE4FD6"/>
    <w:rsid w:val="00BF5936"/>
    <w:rsid w:val="00C054A8"/>
    <w:rsid w:val="00C273A6"/>
    <w:rsid w:val="00C418BB"/>
    <w:rsid w:val="00C54C6B"/>
    <w:rsid w:val="00C62412"/>
    <w:rsid w:val="00C9534E"/>
    <w:rsid w:val="00CC3AAD"/>
    <w:rsid w:val="00CD2174"/>
    <w:rsid w:val="00CD43D5"/>
    <w:rsid w:val="00CD646C"/>
    <w:rsid w:val="00CD75BE"/>
    <w:rsid w:val="00D2595F"/>
    <w:rsid w:val="00D33467"/>
    <w:rsid w:val="00D62D65"/>
    <w:rsid w:val="00D65376"/>
    <w:rsid w:val="00D67355"/>
    <w:rsid w:val="00D702D8"/>
    <w:rsid w:val="00D83880"/>
    <w:rsid w:val="00D87DED"/>
    <w:rsid w:val="00D94340"/>
    <w:rsid w:val="00DE0721"/>
    <w:rsid w:val="00DE2835"/>
    <w:rsid w:val="00E03BC3"/>
    <w:rsid w:val="00E04C94"/>
    <w:rsid w:val="00E13103"/>
    <w:rsid w:val="00E325A7"/>
    <w:rsid w:val="00E45788"/>
    <w:rsid w:val="00E6176E"/>
    <w:rsid w:val="00E71388"/>
    <w:rsid w:val="00E71952"/>
    <w:rsid w:val="00E81192"/>
    <w:rsid w:val="00E97AEE"/>
    <w:rsid w:val="00EA3FCF"/>
    <w:rsid w:val="00EC3573"/>
    <w:rsid w:val="00EC4D64"/>
    <w:rsid w:val="00EE7249"/>
    <w:rsid w:val="00F002FB"/>
    <w:rsid w:val="00F21F95"/>
    <w:rsid w:val="00F72492"/>
    <w:rsid w:val="00F80633"/>
    <w:rsid w:val="00F9315D"/>
    <w:rsid w:val="00FA350B"/>
    <w:rsid w:val="00FB7B48"/>
    <w:rsid w:val="00FC3377"/>
    <w:rsid w:val="00FD02AE"/>
    <w:rsid w:val="00FD42EE"/>
    <w:rsid w:val="00FE3DF5"/>
    <w:rsid w:val="00FF2DE5"/>
    <w:rsid w:val="00FF3D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14F282"/>
  <w15:docId w15:val="{A07D348E-5A7A-40BF-8CB7-E27A52270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sz w:val="24"/>
      <w:lang w:eastAsia="en-US"/>
    </w:rPr>
  </w:style>
  <w:style w:type="paragraph" w:styleId="Heading1">
    <w:name w:val="heading 1"/>
    <w:basedOn w:val="Normal"/>
    <w:next w:val="Normal"/>
    <w:qFormat/>
    <w:pPr>
      <w:keepNext/>
      <w:spacing w:after="120"/>
      <w:ind w:hanging="1"/>
      <w:jc w:val="left"/>
      <w:outlineLvl w:val="0"/>
    </w:pPr>
    <w:rPr>
      <w:rFonts w:ascii="Helvetica 95 Black" w:hAnsi="Helvetica 95 Black"/>
      <w:kern w:val="28"/>
      <w:sz w:val="28"/>
    </w:rPr>
  </w:style>
  <w:style w:type="paragraph" w:styleId="Heading2">
    <w:name w:val="heading 2"/>
    <w:basedOn w:val="Normal"/>
    <w:next w:val="Normal"/>
    <w:qFormat/>
    <w:pPr>
      <w:keepNext/>
      <w:spacing w:after="0"/>
      <w:jc w:val="left"/>
      <w:outlineLvl w:val="1"/>
    </w:pPr>
    <w:rPr>
      <w:sz w:val="20"/>
      <w:u w:val="single"/>
    </w:rPr>
  </w:style>
  <w:style w:type="paragraph" w:styleId="Heading3">
    <w:name w:val="heading 3"/>
    <w:basedOn w:val="Normal"/>
    <w:next w:val="Normal"/>
    <w:link w:val="Heading3Char"/>
    <w:qFormat/>
    <w:pPr>
      <w:keepNext/>
      <w:spacing w:before="120" w:after="180"/>
      <w:jc w:val="left"/>
      <w:outlineLvl w:val="2"/>
    </w:pPr>
    <w:rPr>
      <w:rFonts w:ascii="Arial" w:hAnsi="Arial"/>
      <w:b/>
      <w:sz w:val="26"/>
    </w:rPr>
  </w:style>
  <w:style w:type="paragraph" w:styleId="Heading4">
    <w:name w:val="heading 4"/>
    <w:basedOn w:val="Normal"/>
    <w:next w:val="Normal"/>
    <w:qFormat/>
    <w:pPr>
      <w:keepNext/>
      <w:spacing w:after="0"/>
      <w:jc w:val="left"/>
      <w:outlineLvl w:val="3"/>
    </w:pPr>
    <w:rPr>
      <w:rFonts w:ascii="Arial" w:hAnsi="Arial"/>
      <w:b/>
      <w:sz w:val="22"/>
    </w:rPr>
  </w:style>
  <w:style w:type="paragraph" w:styleId="Heading5">
    <w:name w:val="heading 5"/>
    <w:basedOn w:val="Normal"/>
    <w:next w:val="Normal"/>
    <w:qFormat/>
    <w:pPr>
      <w:keepNext/>
      <w:numPr>
        <w:numId w:val="2"/>
      </w:numPr>
      <w:spacing w:after="0"/>
      <w:jc w:val="left"/>
      <w:outlineLvl w:val="4"/>
    </w:pPr>
    <w:rPr>
      <w:rFonts w:ascii="Arial" w:hAnsi="Arial"/>
      <w:b/>
      <w:sz w:val="22"/>
    </w:rPr>
  </w:style>
  <w:style w:type="paragraph" w:styleId="Heading6">
    <w:name w:val="heading 6"/>
    <w:basedOn w:val="Normal"/>
    <w:next w:val="Normal"/>
    <w:qFormat/>
    <w:pPr>
      <w:keepNext/>
      <w:spacing w:after="0"/>
      <w:jc w:val="left"/>
      <w:outlineLvl w:val="5"/>
    </w:pPr>
    <w:rPr>
      <w:b/>
      <w:u w:val="single"/>
    </w:rPr>
  </w:style>
  <w:style w:type="paragraph" w:styleId="Heading7">
    <w:name w:val="heading 7"/>
    <w:basedOn w:val="Normal"/>
    <w:next w:val="Normal"/>
    <w:qFormat/>
    <w:pPr>
      <w:keepNext/>
      <w:spacing w:before="120" w:after="0"/>
      <w:ind w:right="-448"/>
      <w:outlineLvl w:val="6"/>
    </w:pPr>
    <w:rPr>
      <w:b/>
      <w:sz w:val="22"/>
      <w:u w:val="single"/>
    </w:rPr>
  </w:style>
  <w:style w:type="paragraph" w:styleId="Heading8">
    <w:name w:val="heading 8"/>
    <w:basedOn w:val="Normal"/>
    <w:next w:val="Normal"/>
    <w:qFormat/>
    <w:pPr>
      <w:keepNext/>
      <w:spacing w:after="0"/>
      <w:outlineLvl w:val="7"/>
    </w:pPr>
    <w:rPr>
      <w:i/>
      <w:sz w:val="20"/>
    </w:rPr>
  </w:style>
  <w:style w:type="paragraph" w:styleId="Heading9">
    <w:name w:val="heading 9"/>
    <w:basedOn w:val="Normal"/>
    <w:next w:val="Normal"/>
    <w:qFormat/>
    <w:pPr>
      <w:keepNext/>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after="0"/>
      <w:ind w:left="425"/>
    </w:pPr>
  </w:style>
  <w:style w:type="paragraph" w:styleId="Footer">
    <w:name w:val="footer"/>
    <w:basedOn w:val="Normal"/>
    <w:pPr>
      <w:tabs>
        <w:tab w:val="center" w:pos="4153"/>
        <w:tab w:val="right" w:pos="8306"/>
      </w:tabs>
      <w:spacing w:before="120" w:after="120"/>
      <w:jc w:val="left"/>
    </w:pPr>
    <w:rPr>
      <w:rFonts w:ascii="Arial" w:hAnsi="Arial"/>
      <w:snapToGrid w:val="0"/>
      <w:sz w:val="16"/>
    </w:rPr>
  </w:style>
  <w:style w:type="paragraph" w:customStyle="1" w:styleId="faxa">
    <w:name w:val="fax_a"/>
    <w:basedOn w:val="Normal"/>
    <w:pPr>
      <w:framePr w:w="949" w:h="4177" w:hSpace="180" w:wrap="around" w:vAnchor="page" w:hAnchor="page" w:x="1759" w:y="1441"/>
      <w:pBdr>
        <w:top w:val="single" w:sz="6" w:space="1" w:color="auto"/>
        <w:left w:val="single" w:sz="6" w:space="1" w:color="auto"/>
        <w:bottom w:val="single" w:sz="6" w:space="1" w:color="auto"/>
        <w:right w:val="single" w:sz="6" w:space="1" w:color="auto"/>
      </w:pBdr>
      <w:spacing w:after="0" w:line="600" w:lineRule="exact"/>
      <w:jc w:val="left"/>
    </w:pPr>
    <w:rPr>
      <w:rFonts w:ascii="Helvetica Neue Light" w:hAnsi="Helvetica Neue Light"/>
      <w:sz w:val="20"/>
    </w:rPr>
  </w:style>
  <w:style w:type="paragraph" w:styleId="BodyTextIndent">
    <w:name w:val="Body Text Indent"/>
    <w:basedOn w:val="Normal"/>
    <w:pPr>
      <w:tabs>
        <w:tab w:val="left" w:pos="313"/>
      </w:tabs>
      <w:spacing w:after="0"/>
      <w:ind w:left="313"/>
      <w:jc w:val="left"/>
    </w:pPr>
    <w:rPr>
      <w:sz w:val="22"/>
    </w:rPr>
  </w:style>
  <w:style w:type="paragraph" w:styleId="BodyTextIndent2">
    <w:name w:val="Body Text Indent 2"/>
    <w:basedOn w:val="Normal"/>
    <w:pPr>
      <w:spacing w:before="120" w:after="0"/>
      <w:ind w:left="312"/>
      <w:jc w:val="left"/>
    </w:pPr>
    <w:rPr>
      <w:sz w:val="22"/>
    </w:rPr>
  </w:style>
  <w:style w:type="paragraph" w:styleId="BodyTextIndent3">
    <w:name w:val="Body Text Indent 3"/>
    <w:basedOn w:val="Normal"/>
    <w:pPr>
      <w:spacing w:before="120" w:after="0"/>
      <w:ind w:left="720"/>
      <w:jc w:val="left"/>
    </w:pPr>
  </w:style>
  <w:style w:type="paragraph" w:styleId="DocumentMap">
    <w:name w:val="Document Map"/>
    <w:basedOn w:val="Normal"/>
    <w:semiHidden/>
    <w:pPr>
      <w:shd w:val="clear" w:color="auto" w:fill="000080"/>
      <w:spacing w:after="120"/>
      <w:jc w:val="left"/>
    </w:pPr>
    <w:rPr>
      <w:rFonts w:ascii="Tahoma" w:hAnsi="Tahoma"/>
    </w:rPr>
  </w:style>
  <w:style w:type="character" w:styleId="PageNumber">
    <w:name w:val="page number"/>
    <w:basedOn w:val="DefaultParagraphFont"/>
  </w:style>
  <w:style w:type="paragraph" w:styleId="BodyText">
    <w:name w:val="Body Text"/>
    <w:basedOn w:val="Normal"/>
    <w:pPr>
      <w:tabs>
        <w:tab w:val="left" w:pos="0"/>
      </w:tabs>
      <w:suppressAutoHyphens/>
      <w:overflowPunct w:val="0"/>
      <w:autoSpaceDE w:val="0"/>
      <w:autoSpaceDN w:val="0"/>
      <w:adjustRightInd w:val="0"/>
      <w:spacing w:after="0"/>
      <w:jc w:val="left"/>
      <w:textAlignment w:val="baseline"/>
    </w:pPr>
    <w:rPr>
      <w:sz w:val="20"/>
    </w:rPr>
  </w:style>
  <w:style w:type="paragraph" w:styleId="EndnoteText">
    <w:name w:val="endnote text"/>
    <w:basedOn w:val="Normal"/>
    <w:semiHidden/>
    <w:pPr>
      <w:widowControl w:val="0"/>
      <w:spacing w:after="0"/>
      <w:jc w:val="left"/>
    </w:pPr>
    <w:rPr>
      <w:rFonts w:ascii="CG Times" w:hAnsi="CG Times"/>
      <w:snapToGrid w:val="0"/>
      <w:lang w:val="en-US"/>
    </w:rPr>
  </w:style>
  <w:style w:type="paragraph" w:styleId="BodyText2">
    <w:name w:val="Body Text 2"/>
    <w:basedOn w:val="Normal"/>
    <w:rPr>
      <w:sz w:val="20"/>
    </w:rPr>
  </w:style>
  <w:style w:type="paragraph" w:styleId="BalloonText">
    <w:name w:val="Balloon Text"/>
    <w:basedOn w:val="Normal"/>
    <w:semiHidden/>
    <w:rsid w:val="00E81192"/>
    <w:rPr>
      <w:rFonts w:ascii="Tahoma" w:hAnsi="Tahoma" w:cs="Tahoma"/>
      <w:sz w:val="16"/>
      <w:szCs w:val="16"/>
    </w:rPr>
  </w:style>
  <w:style w:type="paragraph" w:customStyle="1" w:styleId="Standard">
    <w:name w:val="Standard"/>
    <w:rsid w:val="005308C4"/>
    <w:pPr>
      <w:suppressAutoHyphens/>
      <w:autoSpaceDN w:val="0"/>
      <w:spacing w:after="240"/>
      <w:jc w:val="both"/>
      <w:textAlignment w:val="baseline"/>
    </w:pPr>
    <w:rPr>
      <w:kern w:val="3"/>
      <w:sz w:val="24"/>
      <w:lang w:eastAsia="en-US"/>
    </w:rPr>
  </w:style>
  <w:style w:type="numbering" w:customStyle="1" w:styleId="WWNum20">
    <w:name w:val="WWNum20"/>
    <w:basedOn w:val="NoList"/>
    <w:rsid w:val="005308C4"/>
    <w:pPr>
      <w:numPr>
        <w:numId w:val="19"/>
      </w:numPr>
    </w:pPr>
  </w:style>
  <w:style w:type="character" w:customStyle="1" w:styleId="Heading3Char">
    <w:name w:val="Heading 3 Char"/>
    <w:link w:val="Heading3"/>
    <w:rsid w:val="00BF5936"/>
    <w:rPr>
      <w:rFonts w:ascii="Arial" w:hAnsi="Arial"/>
      <w:b/>
      <w:sz w:val="26"/>
      <w:lang w:eastAsia="en-US"/>
    </w:rPr>
  </w:style>
  <w:style w:type="paragraph" w:customStyle="1" w:styleId="Default">
    <w:name w:val="Default"/>
    <w:rsid w:val="00BF5936"/>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3A296B"/>
    <w:pPr>
      <w:ind w:left="720"/>
      <w:contextualSpacing/>
    </w:pPr>
  </w:style>
  <w:style w:type="character" w:styleId="CommentReference">
    <w:name w:val="annotation reference"/>
    <w:basedOn w:val="DefaultParagraphFont"/>
    <w:semiHidden/>
    <w:unhideWhenUsed/>
    <w:rsid w:val="003550D2"/>
    <w:rPr>
      <w:sz w:val="16"/>
      <w:szCs w:val="16"/>
    </w:rPr>
  </w:style>
  <w:style w:type="paragraph" w:styleId="CommentText">
    <w:name w:val="annotation text"/>
    <w:basedOn w:val="Normal"/>
    <w:link w:val="CommentTextChar"/>
    <w:semiHidden/>
    <w:unhideWhenUsed/>
    <w:rsid w:val="003550D2"/>
    <w:rPr>
      <w:sz w:val="20"/>
    </w:rPr>
  </w:style>
  <w:style w:type="character" w:customStyle="1" w:styleId="CommentTextChar">
    <w:name w:val="Comment Text Char"/>
    <w:basedOn w:val="DefaultParagraphFont"/>
    <w:link w:val="CommentText"/>
    <w:semiHidden/>
    <w:rsid w:val="003550D2"/>
    <w:rPr>
      <w:lang w:eastAsia="en-US"/>
    </w:rPr>
  </w:style>
  <w:style w:type="paragraph" w:styleId="CommentSubject">
    <w:name w:val="annotation subject"/>
    <w:basedOn w:val="CommentText"/>
    <w:next w:val="CommentText"/>
    <w:link w:val="CommentSubjectChar"/>
    <w:semiHidden/>
    <w:unhideWhenUsed/>
    <w:rsid w:val="003550D2"/>
    <w:rPr>
      <w:b/>
      <w:bCs/>
    </w:rPr>
  </w:style>
  <w:style w:type="character" w:customStyle="1" w:styleId="CommentSubjectChar">
    <w:name w:val="Comment Subject Char"/>
    <w:basedOn w:val="CommentTextChar"/>
    <w:link w:val="CommentSubject"/>
    <w:semiHidden/>
    <w:rsid w:val="003550D2"/>
    <w:rPr>
      <w:b/>
      <w:bCs/>
      <w:lang w:eastAsia="en-US"/>
    </w:rPr>
  </w:style>
  <w:style w:type="paragraph" w:styleId="NormalWeb">
    <w:name w:val="Normal (Web)"/>
    <w:basedOn w:val="Normal"/>
    <w:uiPriority w:val="99"/>
    <w:unhideWhenUsed/>
    <w:rsid w:val="0093415C"/>
    <w:pPr>
      <w:jc w:val="left"/>
    </w:pPr>
    <w:rPr>
      <w:szCs w:val="24"/>
      <w:lang w:eastAsia="en-GB"/>
    </w:rPr>
  </w:style>
  <w:style w:type="paragraph" w:styleId="Revision">
    <w:name w:val="Revision"/>
    <w:hidden/>
    <w:uiPriority w:val="99"/>
    <w:semiHidden/>
    <w:rsid w:val="00472E04"/>
    <w:rPr>
      <w:sz w:val="24"/>
      <w:lang w:eastAsia="en-US"/>
    </w:rPr>
  </w:style>
  <w:style w:type="character" w:customStyle="1" w:styleId="text1">
    <w:name w:val="text1"/>
    <w:basedOn w:val="DefaultParagraphFont"/>
    <w:rsid w:val="008B656D"/>
    <w:rPr>
      <w:rFonts w:ascii="Arial" w:hAnsi="Arial" w:cs="Arial" w:hint="default"/>
      <w:b w:val="0"/>
      <w:bCs w:val="0"/>
      <w:i w:val="0"/>
      <w:iCs w:val="0"/>
      <w:color w:val="003D7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374713">
      <w:bodyDiv w:val="1"/>
      <w:marLeft w:val="0"/>
      <w:marRight w:val="0"/>
      <w:marTop w:val="0"/>
      <w:marBottom w:val="0"/>
      <w:divBdr>
        <w:top w:val="none" w:sz="0" w:space="0" w:color="auto"/>
        <w:left w:val="none" w:sz="0" w:space="0" w:color="auto"/>
        <w:bottom w:val="none" w:sz="0" w:space="0" w:color="auto"/>
        <w:right w:val="none" w:sz="0" w:space="0" w:color="auto"/>
      </w:divBdr>
    </w:div>
    <w:div w:id="93595713">
      <w:bodyDiv w:val="1"/>
      <w:marLeft w:val="0"/>
      <w:marRight w:val="0"/>
      <w:marTop w:val="0"/>
      <w:marBottom w:val="0"/>
      <w:divBdr>
        <w:top w:val="none" w:sz="0" w:space="0" w:color="auto"/>
        <w:left w:val="none" w:sz="0" w:space="0" w:color="auto"/>
        <w:bottom w:val="none" w:sz="0" w:space="0" w:color="auto"/>
        <w:right w:val="none" w:sz="0" w:space="0" w:color="auto"/>
      </w:divBdr>
    </w:div>
    <w:div w:id="473064249">
      <w:bodyDiv w:val="1"/>
      <w:marLeft w:val="0"/>
      <w:marRight w:val="0"/>
      <w:marTop w:val="0"/>
      <w:marBottom w:val="0"/>
      <w:divBdr>
        <w:top w:val="none" w:sz="0" w:space="0" w:color="auto"/>
        <w:left w:val="none" w:sz="0" w:space="0" w:color="auto"/>
        <w:bottom w:val="none" w:sz="0" w:space="0" w:color="auto"/>
        <w:right w:val="none" w:sz="0" w:space="0" w:color="auto"/>
      </w:divBdr>
    </w:div>
    <w:div w:id="803426871">
      <w:bodyDiv w:val="1"/>
      <w:marLeft w:val="0"/>
      <w:marRight w:val="0"/>
      <w:marTop w:val="0"/>
      <w:marBottom w:val="0"/>
      <w:divBdr>
        <w:top w:val="none" w:sz="0" w:space="0" w:color="auto"/>
        <w:left w:val="none" w:sz="0" w:space="0" w:color="auto"/>
        <w:bottom w:val="none" w:sz="0" w:space="0" w:color="auto"/>
        <w:right w:val="none" w:sz="0" w:space="0" w:color="auto"/>
      </w:divBdr>
    </w:div>
    <w:div w:id="1419787624">
      <w:bodyDiv w:val="1"/>
      <w:marLeft w:val="0"/>
      <w:marRight w:val="0"/>
      <w:marTop w:val="0"/>
      <w:marBottom w:val="0"/>
      <w:divBdr>
        <w:top w:val="none" w:sz="0" w:space="0" w:color="auto"/>
        <w:left w:val="none" w:sz="0" w:space="0" w:color="auto"/>
        <w:bottom w:val="none" w:sz="0" w:space="0" w:color="auto"/>
        <w:right w:val="none" w:sz="0" w:space="0" w:color="auto"/>
      </w:divBdr>
    </w:div>
    <w:div w:id="1442456218">
      <w:bodyDiv w:val="1"/>
      <w:marLeft w:val="0"/>
      <w:marRight w:val="0"/>
      <w:marTop w:val="0"/>
      <w:marBottom w:val="0"/>
      <w:divBdr>
        <w:top w:val="none" w:sz="0" w:space="0" w:color="auto"/>
        <w:left w:val="none" w:sz="0" w:space="0" w:color="auto"/>
        <w:bottom w:val="none" w:sz="0" w:space="0" w:color="auto"/>
        <w:right w:val="none" w:sz="0" w:space="0" w:color="auto"/>
      </w:divBdr>
    </w:div>
    <w:div w:id="1444956501">
      <w:bodyDiv w:val="1"/>
      <w:marLeft w:val="0"/>
      <w:marRight w:val="0"/>
      <w:marTop w:val="0"/>
      <w:marBottom w:val="0"/>
      <w:divBdr>
        <w:top w:val="none" w:sz="0" w:space="0" w:color="auto"/>
        <w:left w:val="none" w:sz="0" w:space="0" w:color="auto"/>
        <w:bottom w:val="none" w:sz="0" w:space="0" w:color="auto"/>
        <w:right w:val="none" w:sz="0" w:space="0" w:color="auto"/>
      </w:divBdr>
    </w:div>
    <w:div w:id="1469199559">
      <w:bodyDiv w:val="1"/>
      <w:marLeft w:val="0"/>
      <w:marRight w:val="0"/>
      <w:marTop w:val="0"/>
      <w:marBottom w:val="0"/>
      <w:divBdr>
        <w:top w:val="none" w:sz="0" w:space="0" w:color="auto"/>
        <w:left w:val="none" w:sz="0" w:space="0" w:color="auto"/>
        <w:bottom w:val="none" w:sz="0" w:space="0" w:color="auto"/>
        <w:right w:val="none" w:sz="0" w:space="0" w:color="auto"/>
      </w:divBdr>
    </w:div>
    <w:div w:id="1773864948">
      <w:bodyDiv w:val="1"/>
      <w:marLeft w:val="0"/>
      <w:marRight w:val="0"/>
      <w:marTop w:val="0"/>
      <w:marBottom w:val="0"/>
      <w:divBdr>
        <w:top w:val="none" w:sz="0" w:space="0" w:color="auto"/>
        <w:left w:val="none" w:sz="0" w:space="0" w:color="auto"/>
        <w:bottom w:val="none" w:sz="0" w:space="0" w:color="auto"/>
        <w:right w:val="none" w:sz="0" w:space="0" w:color="auto"/>
      </w:divBdr>
    </w:div>
    <w:div w:id="1898779074">
      <w:bodyDiv w:val="1"/>
      <w:marLeft w:val="0"/>
      <w:marRight w:val="0"/>
      <w:marTop w:val="0"/>
      <w:marBottom w:val="0"/>
      <w:divBdr>
        <w:top w:val="none" w:sz="0" w:space="0" w:color="auto"/>
        <w:left w:val="none" w:sz="0" w:space="0" w:color="auto"/>
        <w:bottom w:val="none" w:sz="0" w:space="0" w:color="auto"/>
        <w:right w:val="none" w:sz="0" w:space="0" w:color="auto"/>
      </w:divBdr>
    </w:div>
    <w:div w:id="199190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Other%20Documents\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7cc32ad-df73-4ab6-88ab-42d3e762f3b0" xsi:nil="true"/>
    <lcf76f155ced4ddcb4097134ff3c332f xmlns="390afb0e-a9cb-430c-b610-fbd44d02f91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3474E91316B142A0784F880C82D657" ma:contentTypeVersion="17" ma:contentTypeDescription="Create a new document." ma:contentTypeScope="" ma:versionID="a50d7cdec61127b546eb83910d47f70c">
  <xsd:schema xmlns:xsd="http://www.w3.org/2001/XMLSchema" xmlns:xs="http://www.w3.org/2001/XMLSchema" xmlns:p="http://schemas.microsoft.com/office/2006/metadata/properties" xmlns:ns2="390afb0e-a9cb-430c-b610-fbd44d02f918" xmlns:ns3="07cc32ad-df73-4ab6-88ab-42d3e762f3b0" targetNamespace="http://schemas.microsoft.com/office/2006/metadata/properties" ma:root="true" ma:fieldsID="c79b48186c8629b0c13f31b2becdaf35" ns2:_="" ns3:_="">
    <xsd:import namespace="390afb0e-a9cb-430c-b610-fbd44d02f918"/>
    <xsd:import namespace="07cc32ad-df73-4ab6-88ab-42d3e762f3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0afb0e-a9cb-430c-b610-fbd44d02f9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8692e38-9dd4-4db7-af25-16fcd4767bb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cc32ad-df73-4ab6-88ab-42d3e762f3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3d33161-fe71-45bb-a78e-bdbff4927994}" ma:internalName="TaxCatchAll" ma:showField="CatchAllData" ma:web="07cc32ad-df73-4ab6-88ab-42d3e762f3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322650-3012-4324-913E-9AA110BB7DD6}">
  <ds:schemaRefs>
    <ds:schemaRef ds:uri="http://schemas.microsoft.com/office/2006/metadata/properties"/>
    <ds:schemaRef ds:uri="http://schemas.microsoft.com/office/infopath/2007/PartnerControls"/>
    <ds:schemaRef ds:uri="07cc32ad-df73-4ab6-88ab-42d3e762f3b0"/>
    <ds:schemaRef ds:uri="390afb0e-a9cb-430c-b610-fbd44d02f918"/>
  </ds:schemaRefs>
</ds:datastoreItem>
</file>

<file path=customXml/itemProps2.xml><?xml version="1.0" encoding="utf-8"?>
<ds:datastoreItem xmlns:ds="http://schemas.openxmlformats.org/officeDocument/2006/customXml" ds:itemID="{756A73B7-02D1-4A3C-9771-B36C2DBFBFBA}">
  <ds:schemaRefs>
    <ds:schemaRef ds:uri="http://schemas.microsoft.com/sharepoint/v3/contenttype/forms"/>
  </ds:schemaRefs>
</ds:datastoreItem>
</file>

<file path=customXml/itemProps3.xml><?xml version="1.0" encoding="utf-8"?>
<ds:datastoreItem xmlns:ds="http://schemas.openxmlformats.org/officeDocument/2006/customXml" ds:itemID="{2942296C-150E-4B61-AFFF-26CF5CE2B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0afb0e-a9cb-430c-b610-fbd44d02f918"/>
    <ds:schemaRef ds:uri="07cc32ad-df73-4ab6-88ab-42d3e762f3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C:\Program files\Microsoft Office\templates\Other Documents\Report..dot</Template>
  <TotalTime>13</TotalTime>
  <Pages>3</Pages>
  <Words>1036</Words>
  <Characters>5909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Regrade: 0  New Post: 0   Additional Increments: 0   Discretionary Point: 0</vt:lpstr>
    </vt:vector>
  </TitlesOfParts>
  <Company>University of Surrey</Company>
  <LinksUpToDate>false</LinksUpToDate>
  <CharactersWithSpaces>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Regrade: 0  New Post: 0   Additional Increments: 0   Discretionary Point: 0</dc:title>
  <dc:creator>profile_admin</dc:creator>
  <cp:lastModifiedBy>Geifman, Nophar Prof (Sch Health Sciences)</cp:lastModifiedBy>
  <cp:revision>8</cp:revision>
  <cp:lastPrinted>2024-04-18T09:44:00Z</cp:lastPrinted>
  <dcterms:created xsi:type="dcterms:W3CDTF">2026-09-17T09:11:00Z</dcterms:created>
  <dcterms:modified xsi:type="dcterms:W3CDTF">2026-10-20T11:41:00Z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0x010100BF3474E91316B142A0784F880C82D657</vt:lpwstr>
  </property>
  <property fmtid="{D5CDD505-2E9C-101B-9397-08002B2CF9AE}" pid="3" name="MediaServiceImageTags">
    <vt:lpwstr/>
  </property>
</Properties>
</file>