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tbl>
      <w:tblPr>
        <w:tblW w:w="3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400" w:firstRow="0" w:lastRow="0" w:firstColumn="0" w:lastColumn="0" w:noHBand="0" w:noVBand="1"/>
      </w:tblPr>
      <w:tblGrid>
        <w:gridCol w:w="1101"/>
        <w:gridCol w:w="2409"/>
      </w:tblGrid>
      <w:tr w:rsidR="00E77AD2" w14:paraId="5354A390" w14:textId="77777777">
        <w:tc>
          <w:tcPr>
            <w:tcW w:w="1101" w:type="dxa"/>
          </w:tcPr>
          <w:p w:rsidR="00E77AD2" w:rsidRDefault="006614F3" w14:paraId="1F6231D6" w14:textId="77777777">
            <w:pPr>
              <w:pBdr>
                <w:top w:val="nil"/>
                <w:left w:val="nil"/>
                <w:bottom w:val="nil"/>
                <w:right w:val="nil"/>
                <w:between w:val="nil"/>
              </w:pBdr>
              <w:tabs>
                <w:tab w:val="center" w:pos="4513"/>
                <w:tab w:val="right" w:pos="9026"/>
              </w:tabs>
              <w:rPr>
                <w:rFonts w:ascii="Calibri" w:hAnsi="Calibri" w:eastAsia="Calibri" w:cs="Calibri"/>
                <w:b/>
                <w:color w:val="000000"/>
                <w:sz w:val="22"/>
                <w:szCs w:val="22"/>
              </w:rPr>
            </w:pPr>
            <w:r>
              <w:rPr>
                <w:rFonts w:ascii="Calibri" w:hAnsi="Calibri" w:eastAsia="Calibri" w:cs="Calibri"/>
                <w:b/>
                <w:color w:val="000000"/>
                <w:sz w:val="22"/>
                <w:szCs w:val="22"/>
              </w:rPr>
              <w:t>Post ref:</w:t>
            </w:r>
          </w:p>
        </w:tc>
        <w:tc>
          <w:tcPr>
            <w:tcW w:w="2409" w:type="dxa"/>
          </w:tcPr>
          <w:p w:rsidR="00E77AD2" w:rsidRDefault="00741C0A" w14:paraId="151EA2B5" w14:textId="00E365DD">
            <w:pPr>
              <w:pBdr>
                <w:top w:val="nil"/>
                <w:left w:val="nil"/>
                <w:bottom w:val="nil"/>
                <w:right w:val="nil"/>
                <w:between w:val="nil"/>
              </w:pBdr>
              <w:tabs>
                <w:tab w:val="center" w:pos="4513"/>
                <w:tab w:val="right" w:pos="9026"/>
              </w:tabs>
              <w:rPr>
                <w:rFonts w:ascii="Calibri" w:hAnsi="Calibri" w:eastAsia="Calibri" w:cs="Calibri"/>
                <w:color w:val="000000"/>
                <w:sz w:val="22"/>
                <w:szCs w:val="22"/>
              </w:rPr>
            </w:pPr>
            <w:r w:rsidRPr="00741C0A">
              <w:rPr>
                <w:rFonts w:ascii="Calibri" w:hAnsi="Calibri" w:eastAsia="Calibri" w:cs="Calibri"/>
                <w:color w:val="000000"/>
                <w:sz w:val="22"/>
                <w:szCs w:val="22"/>
              </w:rPr>
              <w:t>KU00005392</w:t>
            </w:r>
          </w:p>
        </w:tc>
      </w:tr>
    </w:tbl>
    <w:p w:rsidRPr="00192CBE" w:rsidR="00630459" w:rsidP="00192CBE" w:rsidRDefault="00CB725E" w14:paraId="75DDC267" w14:textId="0B36DAAD">
      <w:pPr>
        <w:ind w:left="6480" w:right="4" w:firstLine="720"/>
        <w:rPr>
          <w:rFonts w:ascii="Calibri" w:hAnsi="Calibri" w:cs="Calibri"/>
          <w:sz w:val="22"/>
          <w:szCs w:val="22"/>
        </w:rPr>
      </w:pPr>
      <w:r>
        <w:rPr>
          <w:rFonts w:ascii="Calibri" w:hAnsi="Calibri" w:cs="Calibri"/>
          <w:noProof/>
          <w:sz w:val="22"/>
          <w:szCs w:val="22"/>
        </w:rPr>
        <w:drawing>
          <wp:inline distT="0" distB="0" distL="0" distR="0" wp14:anchorId="10CE5DBC" wp14:editId="7E41F794">
            <wp:extent cx="1423399" cy="723900"/>
            <wp:effectExtent l="0" t="0" r="5715" b="0"/>
            <wp:docPr id="1" name="Picture 1" descr="A picture containing text, clipart&#10;&#10;Description automatically generated">
              <a:extLst xmlns:a="http://schemas.openxmlformats.org/drawingml/2006/main">
                <a:ext uri="{FF2B5EF4-FFF2-40B4-BE49-F238E27FC236}">
                  <a16:creationId xmlns:a16="http://schemas.microsoft.com/office/drawing/2014/main" id="{1E9E4B93-F16B-427F-A767-1BBD135638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2289" cy="728421"/>
                    </a:xfrm>
                    <a:prstGeom prst="rect">
                      <a:avLst/>
                    </a:prstGeom>
                    <a:noFill/>
                    <a:ln>
                      <a:noFill/>
                    </a:ln>
                  </pic:spPr>
                </pic:pic>
              </a:graphicData>
            </a:graphic>
          </wp:inline>
        </w:drawing>
      </w:r>
    </w:p>
    <w:p w:rsidR="00630459" w:rsidP="00D53CB7" w:rsidRDefault="00630459" w14:paraId="06A74911" w14:textId="77777777">
      <w:pPr>
        <w:jc w:val="center"/>
        <w:rPr>
          <w:rFonts w:ascii="Calibri" w:hAnsi="Calibri" w:cs="Calibri"/>
          <w:sz w:val="32"/>
          <w:szCs w:val="32"/>
        </w:rPr>
      </w:pPr>
    </w:p>
    <w:p w:rsidR="00630459" w:rsidP="00D53CB7" w:rsidRDefault="00D45E2C" w14:paraId="2554EC05" w14:textId="6D1A11A3">
      <w:pPr>
        <w:pStyle w:val="Heading2"/>
        <w:rPr>
          <w:rFonts w:ascii="Calibri" w:hAnsi="Calibri" w:cs="Calibri"/>
          <w:sz w:val="28"/>
          <w:szCs w:val="28"/>
        </w:rPr>
      </w:pPr>
      <w:r w:rsidRPr="00D45E2C">
        <w:rPr>
          <w:rFonts w:ascii="Calibri" w:hAnsi="Calibri" w:cs="Calibri"/>
          <w:szCs w:val="32"/>
        </w:rPr>
        <w:t xml:space="preserve">Disability and Inclusion </w:t>
      </w:r>
      <w:r w:rsidR="00BE3EAE">
        <w:rPr>
          <w:rFonts w:ascii="Calibri" w:hAnsi="Calibri" w:cs="Calibri"/>
          <w:szCs w:val="32"/>
        </w:rPr>
        <w:t>Officer</w:t>
      </w:r>
    </w:p>
    <w:p w:rsidRPr="008A50EA" w:rsidR="00D53CB7" w:rsidP="00D53CB7" w:rsidRDefault="00D53CB7" w14:paraId="307B23BE" w14:textId="1105C4A0">
      <w:pPr>
        <w:pStyle w:val="Heading2"/>
        <w:rPr>
          <w:rFonts w:ascii="Calibri" w:hAnsi="Calibri" w:cs="Calibri"/>
          <w:sz w:val="28"/>
          <w:szCs w:val="28"/>
        </w:rPr>
      </w:pPr>
      <w:r w:rsidRPr="008A50EA">
        <w:rPr>
          <w:rFonts w:ascii="Calibri" w:hAnsi="Calibri" w:cs="Calibri"/>
          <w:sz w:val="28"/>
          <w:szCs w:val="28"/>
        </w:rPr>
        <w:t>Job Description</w:t>
      </w:r>
    </w:p>
    <w:p w:rsidRPr="00CE6115" w:rsidR="00E77AD2" w:rsidRDefault="00E77AD2" w14:paraId="6F89F1B2" w14:textId="77777777">
      <w:pPr>
        <w:jc w:val="both"/>
        <w:rPr>
          <w:rFonts w:eastAsia="Calibri" w:asciiTheme="minorHAnsi" w:hAnsiTheme="minorHAnsi" w:cstheme="minorHAnsi"/>
          <w:sz w:val="22"/>
          <w:szCs w:val="22"/>
        </w:rPr>
      </w:pP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2410"/>
        <w:gridCol w:w="6946"/>
      </w:tblGrid>
      <w:tr w:rsidRPr="00CE6115" w:rsidR="00E77AD2" w14:paraId="14F81D9F" w14:textId="77777777">
        <w:tc>
          <w:tcPr>
            <w:tcW w:w="2410" w:type="dxa"/>
            <w:tcBorders>
              <w:bottom w:val="single" w:color="000000" w:sz="4" w:space="0"/>
            </w:tcBorders>
            <w:shd w:val="clear" w:color="auto" w:fill="CCCCCC"/>
          </w:tcPr>
          <w:p w:rsidRPr="00CE6115" w:rsidR="00E77AD2" w:rsidRDefault="006614F3" w14:paraId="1A0A1D79"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 xml:space="preserve">School/Directorate: </w:t>
            </w:r>
          </w:p>
        </w:tc>
        <w:tc>
          <w:tcPr>
            <w:tcW w:w="6946" w:type="dxa"/>
            <w:tcBorders>
              <w:bottom w:val="single" w:color="000000" w:sz="4" w:space="0"/>
            </w:tcBorders>
          </w:tcPr>
          <w:p w:rsidRPr="00CE6115" w:rsidR="00E77AD2" w:rsidRDefault="00630459" w14:paraId="11195C57" w14:textId="5086D332">
            <w:pPr>
              <w:ind w:right="37"/>
              <w:jc w:val="both"/>
              <w:rPr>
                <w:rFonts w:eastAsia="Calibri" w:asciiTheme="minorHAnsi" w:hAnsiTheme="minorHAnsi" w:cstheme="minorHAnsi"/>
                <w:sz w:val="22"/>
                <w:szCs w:val="22"/>
              </w:rPr>
            </w:pPr>
            <w:r>
              <w:rPr>
                <w:rFonts w:eastAsia="Calibri" w:asciiTheme="minorHAnsi" w:hAnsiTheme="minorHAnsi" w:cstheme="minorHAnsi"/>
                <w:sz w:val="22"/>
                <w:szCs w:val="22"/>
              </w:rPr>
              <w:t>Harper &amp; Keele Veterinary School</w:t>
            </w:r>
          </w:p>
        </w:tc>
      </w:tr>
    </w:tbl>
    <w:p w:rsidRPr="00CE6115" w:rsidR="00E77AD2" w:rsidRDefault="00E77AD2" w14:paraId="0D951017" w14:textId="77777777">
      <w:pPr>
        <w:jc w:val="both"/>
        <w:rPr>
          <w:rFonts w:eastAsia="Calibri" w:asciiTheme="minorHAnsi" w:hAnsiTheme="minorHAnsi" w:cstheme="minorHAnsi"/>
          <w:sz w:val="22"/>
          <w:szCs w:val="22"/>
        </w:rPr>
      </w:pP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2410"/>
        <w:gridCol w:w="6946"/>
      </w:tblGrid>
      <w:tr w:rsidRPr="00CE6115" w:rsidR="00E77AD2" w14:paraId="46749463" w14:textId="77777777">
        <w:trPr>
          <w:trHeight w:val="395"/>
        </w:trPr>
        <w:tc>
          <w:tcPr>
            <w:tcW w:w="2410" w:type="dxa"/>
            <w:shd w:val="clear" w:color="auto" w:fill="CCCCCC"/>
          </w:tcPr>
          <w:p w:rsidRPr="00CE6115" w:rsidR="00E77AD2" w:rsidRDefault="006614F3" w14:paraId="2A970618"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Responsible to:</w:t>
            </w:r>
          </w:p>
        </w:tc>
        <w:tc>
          <w:tcPr>
            <w:tcW w:w="6946" w:type="dxa"/>
          </w:tcPr>
          <w:p w:rsidRPr="00CE6115" w:rsidR="00E77AD2" w:rsidRDefault="00D45E2C" w14:paraId="7ED181FC" w14:textId="0BF98E98">
            <w:p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Director of Admissions and Student Experience</w:t>
            </w:r>
          </w:p>
        </w:tc>
      </w:tr>
    </w:tbl>
    <w:p w:rsidRPr="00CE6115" w:rsidR="00E77AD2" w:rsidRDefault="00E77AD2" w14:paraId="016D6CEA" w14:textId="77777777">
      <w:pPr>
        <w:jc w:val="both"/>
        <w:rPr>
          <w:rFonts w:eastAsia="Calibri" w:asciiTheme="minorHAnsi" w:hAnsiTheme="minorHAnsi" w:cstheme="minorHAnsi"/>
          <w:sz w:val="22"/>
          <w:szCs w:val="22"/>
        </w:rPr>
      </w:pP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2410"/>
        <w:gridCol w:w="6946"/>
      </w:tblGrid>
      <w:tr w:rsidRPr="00CE6115" w:rsidR="00E77AD2" w14:paraId="4B26A76F" w14:textId="77777777">
        <w:trPr>
          <w:trHeight w:val="395"/>
        </w:trPr>
        <w:tc>
          <w:tcPr>
            <w:tcW w:w="2410" w:type="dxa"/>
            <w:shd w:val="clear" w:color="auto" w:fill="CCCCCC"/>
          </w:tcPr>
          <w:p w:rsidRPr="00CE6115" w:rsidR="00E77AD2" w:rsidRDefault="006614F3" w14:paraId="5DF80367"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Responsible for:</w:t>
            </w:r>
          </w:p>
        </w:tc>
        <w:tc>
          <w:tcPr>
            <w:tcW w:w="6946" w:type="dxa"/>
          </w:tcPr>
          <w:p w:rsidRPr="00CE6115" w:rsidR="00E77AD2" w:rsidRDefault="00D45E2C" w14:paraId="0EA781AE" w14:textId="2BCC7AAC">
            <w:pPr>
              <w:jc w:val="both"/>
              <w:rPr>
                <w:rFonts w:eastAsia="Calibri" w:asciiTheme="minorHAnsi" w:hAnsiTheme="minorHAnsi" w:cstheme="minorHAnsi"/>
                <w:sz w:val="22"/>
                <w:szCs w:val="22"/>
              </w:rPr>
            </w:pPr>
            <w:r>
              <w:rPr>
                <w:rFonts w:eastAsia="Calibri" w:asciiTheme="minorHAnsi" w:hAnsiTheme="minorHAnsi" w:cstheme="minorHAnsi"/>
                <w:sz w:val="22"/>
                <w:szCs w:val="22"/>
              </w:rPr>
              <w:t>None</w:t>
            </w:r>
          </w:p>
        </w:tc>
      </w:tr>
    </w:tbl>
    <w:p w:rsidRPr="00CE6115" w:rsidR="00E77AD2" w:rsidRDefault="00E77AD2" w14:paraId="24F22225" w14:textId="77777777">
      <w:pPr>
        <w:jc w:val="both"/>
        <w:rPr>
          <w:rFonts w:eastAsia="Calibri" w:asciiTheme="minorHAnsi" w:hAnsiTheme="minorHAnsi" w:cstheme="minorHAnsi"/>
          <w:sz w:val="22"/>
          <w:szCs w:val="22"/>
        </w:rPr>
      </w:pP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2410"/>
        <w:gridCol w:w="3827"/>
        <w:gridCol w:w="284"/>
        <w:gridCol w:w="850"/>
        <w:gridCol w:w="1985"/>
      </w:tblGrid>
      <w:tr w:rsidRPr="00CE6115" w:rsidR="00E77AD2" w14:paraId="7B8D60A3" w14:textId="77777777">
        <w:tc>
          <w:tcPr>
            <w:tcW w:w="2410" w:type="dxa"/>
            <w:shd w:val="clear" w:color="auto" w:fill="CCCCCC"/>
          </w:tcPr>
          <w:p w:rsidRPr="00CE6115" w:rsidR="00E77AD2" w:rsidRDefault="006614F3" w14:paraId="7814B097"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Grade:</w:t>
            </w:r>
          </w:p>
        </w:tc>
        <w:tc>
          <w:tcPr>
            <w:tcW w:w="3827" w:type="dxa"/>
          </w:tcPr>
          <w:p w:rsidRPr="00DF7913" w:rsidR="00E77AD2" w:rsidP="00D45E2C" w:rsidRDefault="00D45E2C" w14:paraId="65F59001" w14:textId="50CB86CF">
            <w:pPr>
              <w:rPr>
                <w:rFonts w:ascii="Calibri" w:hAnsi="Calibri" w:cs="Calibri"/>
                <w:sz w:val="22"/>
              </w:rPr>
            </w:pPr>
            <w:r w:rsidRPr="00D45E2C">
              <w:rPr>
                <w:rFonts w:ascii="Calibri" w:hAnsi="Calibri" w:cs="Calibri"/>
                <w:sz w:val="22"/>
              </w:rPr>
              <w:t>Professional Services</w:t>
            </w:r>
            <w:r>
              <w:rPr>
                <w:rFonts w:ascii="Calibri" w:hAnsi="Calibri" w:cs="Calibri"/>
                <w:sz w:val="22"/>
              </w:rPr>
              <w:t xml:space="preserve">: </w:t>
            </w:r>
            <w:r w:rsidRPr="004D324A" w:rsidR="005662C0">
              <w:rPr>
                <w:rFonts w:ascii="Calibri" w:hAnsi="Calibri" w:cs="Calibri"/>
                <w:sz w:val="22"/>
              </w:rPr>
              <w:t xml:space="preserve">Grade </w:t>
            </w:r>
            <w:r>
              <w:rPr>
                <w:rFonts w:ascii="Calibri" w:hAnsi="Calibri" w:cs="Calibri"/>
                <w:sz w:val="22"/>
              </w:rPr>
              <w:t>6</w:t>
            </w:r>
            <w:r w:rsidR="00AC53DB">
              <w:rPr>
                <w:rFonts w:ascii="Calibri" w:hAnsi="Calibri" w:cs="Calibri"/>
                <w:sz w:val="22"/>
              </w:rPr>
              <w:t xml:space="preserve"> </w:t>
            </w:r>
          </w:p>
        </w:tc>
        <w:tc>
          <w:tcPr>
            <w:tcW w:w="284" w:type="dxa"/>
            <w:tcBorders>
              <w:top w:val="nil"/>
              <w:left w:val="nil"/>
              <w:bottom w:val="nil"/>
              <w:right w:val="nil"/>
            </w:tcBorders>
          </w:tcPr>
          <w:p w:rsidRPr="00CE6115" w:rsidR="00E77AD2" w:rsidRDefault="00E77AD2" w14:paraId="18A25FF1" w14:textId="77777777">
            <w:pPr>
              <w:jc w:val="both"/>
              <w:rPr>
                <w:rFonts w:eastAsia="Calibri" w:asciiTheme="minorHAnsi" w:hAnsiTheme="minorHAnsi" w:cstheme="minorHAnsi"/>
                <w:sz w:val="22"/>
                <w:szCs w:val="22"/>
              </w:rPr>
            </w:pPr>
          </w:p>
        </w:tc>
        <w:tc>
          <w:tcPr>
            <w:tcW w:w="850" w:type="dxa"/>
            <w:tcBorders>
              <w:left w:val="single" w:color="000000" w:sz="4" w:space="0"/>
            </w:tcBorders>
            <w:shd w:val="clear" w:color="auto" w:fill="CCCCCC"/>
          </w:tcPr>
          <w:p w:rsidRPr="00CE6115" w:rsidR="00E77AD2" w:rsidRDefault="006614F3" w14:paraId="28475168"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Hours:</w:t>
            </w:r>
          </w:p>
        </w:tc>
        <w:tc>
          <w:tcPr>
            <w:tcW w:w="1985" w:type="dxa"/>
            <w:tcBorders>
              <w:left w:val="single" w:color="000000" w:sz="4" w:space="0"/>
            </w:tcBorders>
          </w:tcPr>
          <w:p w:rsidR="00AC53DB" w:rsidP="005662C0" w:rsidRDefault="006614F3" w14:paraId="7BD9B078" w14:textId="31818CCE">
            <w:pPr>
              <w:jc w:val="both"/>
              <w:rPr>
                <w:rFonts w:eastAsia="Calibri" w:asciiTheme="minorHAnsi" w:hAnsiTheme="minorHAnsi" w:cstheme="minorHAnsi"/>
                <w:sz w:val="22"/>
                <w:szCs w:val="22"/>
              </w:rPr>
            </w:pPr>
            <w:r w:rsidRPr="00CE6115">
              <w:rPr>
                <w:rFonts w:eastAsia="Calibri" w:asciiTheme="minorHAnsi" w:hAnsiTheme="minorHAnsi" w:cstheme="minorHAnsi"/>
                <w:sz w:val="22"/>
                <w:szCs w:val="22"/>
              </w:rPr>
              <w:t>Full</w:t>
            </w:r>
            <w:r w:rsidR="00982EDD">
              <w:rPr>
                <w:rFonts w:eastAsia="Calibri" w:asciiTheme="minorHAnsi" w:hAnsiTheme="minorHAnsi" w:cstheme="minorHAnsi"/>
                <w:sz w:val="22"/>
                <w:szCs w:val="22"/>
              </w:rPr>
              <w:t>-</w:t>
            </w:r>
            <w:r w:rsidRPr="00CE6115">
              <w:rPr>
                <w:rFonts w:eastAsia="Calibri" w:asciiTheme="minorHAnsi" w:hAnsiTheme="minorHAnsi" w:cstheme="minorHAnsi"/>
                <w:sz w:val="22"/>
                <w:szCs w:val="22"/>
              </w:rPr>
              <w:t>time</w:t>
            </w:r>
            <w:r w:rsidR="009815D7">
              <w:rPr>
                <w:rFonts w:eastAsia="Calibri" w:asciiTheme="minorHAnsi" w:hAnsiTheme="minorHAnsi" w:cstheme="minorHAnsi"/>
                <w:sz w:val="22"/>
                <w:szCs w:val="22"/>
              </w:rPr>
              <w:t xml:space="preserve"> </w:t>
            </w:r>
          </w:p>
          <w:p w:rsidR="009815D7" w:rsidP="005662C0" w:rsidRDefault="009815D7" w14:paraId="6CA556F3" w14:textId="1DC03257">
            <w:pPr>
              <w:jc w:val="both"/>
              <w:rPr>
                <w:rFonts w:eastAsia="Calibri" w:asciiTheme="minorHAnsi" w:hAnsiTheme="minorHAnsi" w:cstheme="minorHAnsi"/>
                <w:sz w:val="22"/>
                <w:szCs w:val="22"/>
              </w:rPr>
            </w:pPr>
            <w:r>
              <w:rPr>
                <w:rFonts w:eastAsia="Calibri" w:asciiTheme="minorHAnsi" w:hAnsiTheme="minorHAnsi" w:cstheme="minorHAnsi"/>
                <w:sz w:val="22"/>
                <w:szCs w:val="22"/>
              </w:rPr>
              <w:t>35 hours</w:t>
            </w:r>
          </w:p>
          <w:p w:rsidR="00AC53DB" w:rsidP="005662C0" w:rsidRDefault="00AC53DB" w14:paraId="7FC79084" w14:textId="77777777">
            <w:pPr>
              <w:jc w:val="both"/>
              <w:rPr>
                <w:rFonts w:eastAsia="Calibri" w:asciiTheme="minorHAnsi" w:hAnsiTheme="minorHAnsi" w:cstheme="minorHAnsi"/>
                <w:sz w:val="22"/>
                <w:szCs w:val="22"/>
              </w:rPr>
            </w:pPr>
          </w:p>
          <w:p w:rsidRPr="00171EDB" w:rsidR="005662C0" w:rsidP="00AC53DB" w:rsidRDefault="00AC53DB" w14:paraId="36286DBC" w14:textId="471236F6">
            <w:pPr>
              <w:rPr>
                <w:rFonts w:eastAsia="Calibri" w:asciiTheme="minorHAnsi" w:hAnsiTheme="minorHAnsi" w:cstheme="minorHAnsi"/>
                <w:sz w:val="22"/>
                <w:szCs w:val="22"/>
              </w:rPr>
            </w:pPr>
            <w:r>
              <w:rPr>
                <w:rFonts w:eastAsia="Calibri" w:asciiTheme="minorHAnsi" w:hAnsiTheme="minorHAnsi" w:cstheme="minorHAnsi"/>
                <w:sz w:val="22"/>
                <w:szCs w:val="22"/>
              </w:rPr>
              <w:t>P</w:t>
            </w:r>
            <w:r w:rsidR="00171EDB">
              <w:rPr>
                <w:rFonts w:eastAsia="Calibri" w:asciiTheme="minorHAnsi" w:hAnsiTheme="minorHAnsi" w:cstheme="minorHAnsi"/>
                <w:sz w:val="22"/>
                <w:szCs w:val="22"/>
              </w:rPr>
              <w:t>art</w:t>
            </w:r>
            <w:r w:rsidR="00982EDD">
              <w:rPr>
                <w:rFonts w:eastAsia="Calibri" w:asciiTheme="minorHAnsi" w:hAnsiTheme="minorHAnsi" w:cstheme="minorHAnsi"/>
                <w:sz w:val="22"/>
                <w:szCs w:val="22"/>
              </w:rPr>
              <w:t>-</w:t>
            </w:r>
            <w:r w:rsidR="00171EDB">
              <w:rPr>
                <w:rFonts w:eastAsia="Calibri" w:asciiTheme="minorHAnsi" w:hAnsiTheme="minorHAnsi" w:cstheme="minorHAnsi"/>
                <w:sz w:val="22"/>
                <w:szCs w:val="22"/>
              </w:rPr>
              <w:t>time a</w:t>
            </w:r>
            <w:r w:rsidRPr="004D324A" w:rsidR="005662C0">
              <w:rPr>
                <w:rFonts w:ascii="Calibri" w:hAnsi="Calibri" w:cs="Calibri"/>
                <w:sz w:val="22"/>
              </w:rPr>
              <w:t>ppointments considered</w:t>
            </w:r>
            <w:r w:rsidR="00E5629C">
              <w:rPr>
                <w:rFonts w:ascii="Calibri" w:hAnsi="Calibri" w:cs="Calibri"/>
                <w:sz w:val="22"/>
              </w:rPr>
              <w:t>.</w:t>
            </w:r>
          </w:p>
          <w:p w:rsidRPr="00CE6115" w:rsidR="00E77AD2" w:rsidRDefault="006614F3" w14:paraId="5F773732" w14:textId="748F3D1D">
            <w:pPr>
              <w:jc w:val="both"/>
              <w:rPr>
                <w:rFonts w:eastAsia="Calibri" w:asciiTheme="minorHAnsi" w:hAnsiTheme="minorHAnsi" w:cstheme="minorHAnsi"/>
                <w:sz w:val="22"/>
                <w:szCs w:val="22"/>
              </w:rPr>
            </w:pPr>
            <w:r w:rsidRPr="00CE6115">
              <w:rPr>
                <w:rFonts w:eastAsia="Calibri" w:asciiTheme="minorHAnsi" w:hAnsiTheme="minorHAnsi" w:cstheme="minorHAnsi"/>
                <w:sz w:val="22"/>
                <w:szCs w:val="22"/>
              </w:rPr>
              <w:t xml:space="preserve"> </w:t>
            </w:r>
          </w:p>
        </w:tc>
      </w:tr>
    </w:tbl>
    <w:p w:rsidRPr="00CE6115" w:rsidR="00E77AD2" w:rsidRDefault="00E77AD2" w14:paraId="79C1477F" w14:textId="77777777">
      <w:pPr>
        <w:jc w:val="both"/>
        <w:rPr>
          <w:rFonts w:eastAsia="Calibri" w:asciiTheme="minorHAnsi" w:hAnsiTheme="minorHAnsi" w:cstheme="minorHAnsi"/>
          <w:sz w:val="22"/>
          <w:szCs w:val="22"/>
        </w:rPr>
      </w:pP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9356"/>
      </w:tblGrid>
      <w:tr w:rsidRPr="00CE6115" w:rsidR="00E77AD2" w:rsidTr="76D8D673" w14:paraId="76DCA798" w14:textId="77777777">
        <w:tc>
          <w:tcPr>
            <w:tcW w:w="9356" w:type="dxa"/>
            <w:shd w:val="clear" w:color="auto" w:fill="CCCCCC"/>
          </w:tcPr>
          <w:p w:rsidRPr="00CE6115" w:rsidR="00E77AD2" w:rsidRDefault="006614F3" w14:paraId="06E0BDC3"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Role Summary:</w:t>
            </w:r>
          </w:p>
        </w:tc>
      </w:tr>
      <w:tr w:rsidRPr="00CE6115" w:rsidR="00E77AD2" w:rsidTr="76D8D673" w14:paraId="17AFB0A4" w14:textId="77777777">
        <w:tc>
          <w:tcPr>
            <w:tcW w:w="9356" w:type="dxa"/>
          </w:tcPr>
          <w:p w:rsidR="00D45E2C" w:rsidP="00D45E2C" w:rsidRDefault="00D45E2C" w14:paraId="27E3BB9C" w14:textId="77777777">
            <w:pPr>
              <w:rPr>
                <w:rFonts w:ascii="Calibri" w:hAnsi="Calibri" w:cs="Calibri"/>
                <w:color w:val="000000"/>
                <w:sz w:val="22"/>
                <w:szCs w:val="22"/>
              </w:rPr>
            </w:pPr>
            <w:bookmarkStart w:name="_Hlk84323743" w:id="0"/>
          </w:p>
          <w:p w:rsidRPr="00D45E2C" w:rsidR="00D45E2C" w:rsidP="00D45E2C" w:rsidRDefault="00D45E2C" w14:paraId="44803B3D" w14:textId="3ACF24EC">
            <w:pPr>
              <w:rPr>
                <w:rFonts w:ascii="Calibri" w:hAnsi="Calibri" w:cs="Calibri"/>
                <w:color w:val="000000"/>
                <w:sz w:val="22"/>
                <w:szCs w:val="22"/>
              </w:rPr>
            </w:pPr>
            <w:r w:rsidRPr="00D45E2C">
              <w:rPr>
                <w:rFonts w:ascii="Calibri" w:hAnsi="Calibri" w:cs="Calibri"/>
                <w:color w:val="000000"/>
                <w:sz w:val="22"/>
                <w:szCs w:val="22"/>
              </w:rPr>
              <w:t xml:space="preserve">The Disability and Inclusion </w:t>
            </w:r>
            <w:r w:rsidR="00BE3EAE">
              <w:rPr>
                <w:rFonts w:ascii="Calibri" w:hAnsi="Calibri" w:cs="Calibri"/>
                <w:color w:val="000000"/>
                <w:sz w:val="22"/>
                <w:szCs w:val="22"/>
              </w:rPr>
              <w:t xml:space="preserve">Officer </w:t>
            </w:r>
            <w:r w:rsidRPr="00D45E2C">
              <w:rPr>
                <w:rFonts w:ascii="Calibri" w:hAnsi="Calibri" w:cs="Calibri"/>
                <w:color w:val="000000"/>
                <w:sz w:val="22"/>
                <w:szCs w:val="22"/>
              </w:rPr>
              <w:t xml:space="preserve">will act as the central point of expertise and coordination for reasonable adjustments across Harper &amp; Keele Veterinary School (HKVS), supporting students from initial enquiry and admission through to graduation. </w:t>
            </w:r>
          </w:p>
          <w:p w:rsidRPr="00D45E2C" w:rsidR="00D45E2C" w:rsidP="00D45E2C" w:rsidRDefault="00D45E2C" w14:paraId="066D6F53" w14:textId="77777777">
            <w:pPr>
              <w:rPr>
                <w:rFonts w:ascii="Calibri" w:hAnsi="Calibri" w:cs="Calibri"/>
                <w:color w:val="000000"/>
                <w:sz w:val="22"/>
                <w:szCs w:val="22"/>
              </w:rPr>
            </w:pPr>
          </w:p>
          <w:p w:rsidRPr="00D45E2C" w:rsidR="00D45E2C" w:rsidP="00D45E2C" w:rsidRDefault="00D45E2C" w14:paraId="2F5486AA" w14:textId="77777777">
            <w:pPr>
              <w:rPr>
                <w:rFonts w:ascii="Calibri" w:hAnsi="Calibri" w:cs="Calibri"/>
                <w:color w:val="000000"/>
                <w:sz w:val="22"/>
                <w:szCs w:val="22"/>
              </w:rPr>
            </w:pPr>
            <w:r w:rsidRPr="00D45E2C">
              <w:rPr>
                <w:rFonts w:ascii="Calibri" w:hAnsi="Calibri" w:cs="Calibri"/>
                <w:color w:val="000000"/>
                <w:sz w:val="22"/>
                <w:szCs w:val="22"/>
              </w:rPr>
              <w:t xml:space="preserve">The postholder will ensure that disabled students and those with long-term health conditions receive timely, consistent and effective support both in the academic and clinical/placement environments, working across the two partner universities' student services functions and with the practices that host students on clinical placements. </w:t>
            </w:r>
          </w:p>
          <w:p w:rsidRPr="00D45E2C" w:rsidR="00D45E2C" w:rsidP="00D45E2C" w:rsidRDefault="00D45E2C" w14:paraId="58BEF47C" w14:textId="77777777">
            <w:pPr>
              <w:rPr>
                <w:rFonts w:ascii="Calibri" w:hAnsi="Calibri" w:cs="Calibri"/>
                <w:color w:val="000000"/>
                <w:sz w:val="22"/>
                <w:szCs w:val="22"/>
              </w:rPr>
            </w:pPr>
          </w:p>
          <w:p w:rsidR="00D45E2C" w:rsidP="00D45E2C" w:rsidRDefault="00D45E2C" w14:paraId="30B612E3" w14:textId="77777777">
            <w:pPr>
              <w:rPr>
                <w:rFonts w:ascii="Calibri" w:hAnsi="Calibri" w:cs="Calibri"/>
                <w:color w:val="000000"/>
                <w:sz w:val="22"/>
                <w:szCs w:val="22"/>
              </w:rPr>
            </w:pPr>
            <w:r w:rsidRPr="00D45E2C">
              <w:rPr>
                <w:rFonts w:ascii="Calibri" w:hAnsi="Calibri" w:cs="Calibri"/>
                <w:color w:val="000000"/>
                <w:sz w:val="22"/>
                <w:szCs w:val="22"/>
              </w:rPr>
              <w:t xml:space="preserve">As a qualified Occupational Therapist, the postholder will bring clinical insight to the assessment and design of reasonable adjustments, the triage of Occupational Health referrals, and advice given to placement providers, in addition to a coordination and secretariat role for the School's Student Management Group. </w:t>
            </w:r>
          </w:p>
          <w:p w:rsidRPr="00D45E2C" w:rsidR="00D45E2C" w:rsidP="00D45E2C" w:rsidRDefault="00D45E2C" w14:paraId="4BC5E62C" w14:textId="77777777">
            <w:pPr>
              <w:rPr>
                <w:rFonts w:ascii="Calibri" w:hAnsi="Calibri" w:cs="Calibri"/>
                <w:color w:val="000000"/>
                <w:sz w:val="22"/>
                <w:szCs w:val="22"/>
              </w:rPr>
            </w:pPr>
          </w:p>
          <w:p w:rsidRPr="00D45E2C" w:rsidR="00D45E2C" w:rsidP="00D45E2C" w:rsidRDefault="00D45E2C" w14:paraId="53FF6023" w14:textId="77777777">
            <w:pPr>
              <w:rPr>
                <w:rFonts w:ascii="Calibri" w:hAnsi="Calibri" w:cs="Calibri"/>
                <w:i/>
                <w:iCs/>
                <w:color w:val="000000"/>
                <w:sz w:val="22"/>
                <w:szCs w:val="22"/>
              </w:rPr>
            </w:pPr>
            <w:r w:rsidRPr="00D45E2C">
              <w:rPr>
                <w:rFonts w:ascii="Calibri" w:hAnsi="Calibri" w:cs="Calibri"/>
                <w:color w:val="000000"/>
                <w:sz w:val="22"/>
                <w:szCs w:val="22"/>
              </w:rPr>
              <w:t>This is a Grade 6 professional services post with no direct line management responsibility; the postholder will coordinate the input of others across Student Services, the Preceptor/Placement team and Occupational Health without formal line authority over them.</w:t>
            </w:r>
          </w:p>
          <w:p w:rsidRPr="00D45E2C" w:rsidR="00D45E2C" w:rsidP="00D45E2C" w:rsidRDefault="00D45E2C" w14:paraId="0717F81C" w14:textId="77777777">
            <w:pPr>
              <w:rPr>
                <w:rFonts w:ascii="Calibri" w:hAnsi="Calibri" w:cs="Calibri"/>
                <w:i/>
                <w:iCs/>
                <w:color w:val="000000"/>
                <w:sz w:val="22"/>
                <w:szCs w:val="22"/>
              </w:rPr>
            </w:pPr>
          </w:p>
          <w:p w:rsidR="002B0560" w:rsidP="00DC245E" w:rsidRDefault="002B0560" w14:paraId="702F55F2" w14:textId="77777777">
            <w:pPr>
              <w:rPr>
                <w:rFonts w:ascii="Calibri" w:hAnsi="Calibri" w:cs="Calibri"/>
                <w:color w:val="000000"/>
                <w:sz w:val="22"/>
                <w:szCs w:val="22"/>
              </w:rPr>
            </w:pPr>
          </w:p>
          <w:bookmarkEnd w:id="0"/>
          <w:p w:rsidRPr="00CE6115" w:rsidR="00415DE0" w:rsidP="00D45E2C" w:rsidRDefault="00415DE0" w14:paraId="3A6033CA" w14:textId="1A2427B8">
            <w:pPr>
              <w:jc w:val="both"/>
              <w:rPr>
                <w:rFonts w:eastAsia="Calibri" w:asciiTheme="minorHAnsi" w:hAnsiTheme="minorHAnsi" w:cstheme="minorHAnsi"/>
                <w:sz w:val="22"/>
                <w:szCs w:val="22"/>
              </w:rPr>
            </w:pPr>
          </w:p>
        </w:tc>
      </w:tr>
    </w:tbl>
    <w:p w:rsidRPr="00CE6115" w:rsidR="00E77AD2" w:rsidRDefault="00E77AD2" w14:paraId="4A183867" w14:textId="77777777">
      <w:pPr>
        <w:jc w:val="both"/>
        <w:rPr>
          <w:rFonts w:eastAsia="Calibri" w:asciiTheme="minorHAnsi" w:hAnsiTheme="minorHAnsi" w:cstheme="minorHAnsi"/>
          <w:sz w:val="22"/>
          <w:szCs w:val="22"/>
        </w:rPr>
      </w:pPr>
    </w:p>
    <w:tbl>
      <w:tblPr>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9356"/>
      </w:tblGrid>
      <w:tr w:rsidRPr="00CE6115" w:rsidR="00E77AD2" w:rsidTr="76D8D673" w14:paraId="7DE28EE5" w14:textId="77777777">
        <w:tc>
          <w:tcPr>
            <w:tcW w:w="9356" w:type="dxa"/>
            <w:shd w:val="clear" w:color="auto" w:fill="CCCCCC"/>
          </w:tcPr>
          <w:p w:rsidRPr="00CE6115" w:rsidR="00E77AD2" w:rsidRDefault="006614F3" w14:paraId="1E38A36F"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Main Duties and Responsibilities:</w:t>
            </w:r>
          </w:p>
        </w:tc>
      </w:tr>
      <w:tr w:rsidRPr="00CE6115" w:rsidR="00E77AD2" w:rsidTr="76D8D673" w14:paraId="4D09AE9F" w14:textId="77777777">
        <w:tc>
          <w:tcPr>
            <w:tcW w:w="9356" w:type="dxa"/>
          </w:tcPr>
          <w:p w:rsidR="00C3368C" w:rsidP="00D45E2C" w:rsidRDefault="006614F3" w14:paraId="7FB7F323"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 xml:space="preserve"> </w:t>
            </w:r>
          </w:p>
          <w:p w:rsidRPr="00D45E2C" w:rsidR="00D45E2C" w:rsidP="00D45E2C" w:rsidRDefault="00D45E2C" w14:paraId="7DF64950" w14:textId="4EF794AD">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lastRenderedPageBreak/>
              <w:t>1. Reasonable adjustments – pre-enrolment</w:t>
            </w:r>
          </w:p>
          <w:p w:rsidRPr="00D45E2C" w:rsidR="00D45E2C" w:rsidP="00D45E2C" w:rsidRDefault="00D45E2C" w14:paraId="6C678483"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Act as the first point of contact for prospective students who disclose a disability, long-term condition, or support need during the application and admissions process.</w:t>
            </w:r>
          </w:p>
          <w:p w:rsidRPr="00D45E2C" w:rsidR="00D45E2C" w:rsidP="00D45E2C" w:rsidRDefault="00D45E2C" w14:paraId="5A537892"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Liaise with admissions and widening participation colleagues to ensure applicants are given accurate, timely advice on the support available and the adjustments the course can reasonably make.</w:t>
            </w:r>
          </w:p>
          <w:p w:rsidR="00D45E2C" w:rsidP="00D45E2C" w:rsidRDefault="00D45E2C" w14:paraId="4F4550EE"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Coordinate pre-entry assessments and, where needed, early engagement with Occupational Health to identify adjustments required before a student enrols, including for clinical and placement components of the course.</w:t>
            </w:r>
          </w:p>
          <w:p w:rsidRPr="00D45E2C" w:rsidR="00D45E2C" w:rsidP="00D45E2C" w:rsidRDefault="00D45E2C" w14:paraId="04B06268" w14:textId="77777777">
            <w:pPr>
              <w:ind w:left="720"/>
              <w:jc w:val="both"/>
              <w:rPr>
                <w:rFonts w:eastAsia="Calibri" w:asciiTheme="minorHAnsi" w:hAnsiTheme="minorHAnsi" w:cstheme="minorHAnsi"/>
                <w:sz w:val="22"/>
                <w:szCs w:val="22"/>
              </w:rPr>
            </w:pPr>
          </w:p>
          <w:p w:rsidRPr="00D45E2C" w:rsidR="00D45E2C" w:rsidP="00D45E2C" w:rsidRDefault="00D45E2C" w14:paraId="313E96C6"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2. Reasonable adjustments – post-enrolment</w:t>
            </w:r>
          </w:p>
          <w:p w:rsidRPr="00D45E2C" w:rsidR="00D45E2C" w:rsidP="00D45E2C" w:rsidRDefault="00D45E2C" w14:paraId="492AFB60"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Oversee the process for assessing, agreeing, recording and reviewing reasonable adjustments for enrolled students, ensuring consistency across both partner institutions.</w:t>
            </w:r>
          </w:p>
          <w:p w:rsidRPr="00D45E2C" w:rsidR="00D45E2C" w:rsidP="00D45E2C" w:rsidRDefault="00D45E2C" w14:paraId="10FA7CBA"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Maintain accurate, confidential records of adjustments and support plans, and ensure relevant staff are informed on a need-to-know basis.</w:t>
            </w:r>
          </w:p>
          <w:p w:rsidR="00D45E2C" w:rsidP="00D45E2C" w:rsidRDefault="00D45E2C" w14:paraId="748F9FCB"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Monitor the effectiveness of adjustments and respond promptly where they are not working as intended, escalating where necessary.</w:t>
            </w:r>
          </w:p>
          <w:p w:rsidRPr="00D45E2C" w:rsidR="00D45E2C" w:rsidP="00D45E2C" w:rsidRDefault="00D45E2C" w14:paraId="2A6F1F25" w14:textId="77777777">
            <w:pPr>
              <w:ind w:left="720"/>
              <w:jc w:val="both"/>
              <w:rPr>
                <w:rFonts w:eastAsia="Calibri" w:asciiTheme="minorHAnsi" w:hAnsiTheme="minorHAnsi" w:cstheme="minorHAnsi"/>
                <w:sz w:val="22"/>
                <w:szCs w:val="22"/>
              </w:rPr>
            </w:pPr>
          </w:p>
          <w:p w:rsidRPr="00D45E2C" w:rsidR="00D45E2C" w:rsidP="00D45E2C" w:rsidRDefault="00D45E2C" w14:paraId="44F21FBD"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3. Course-level reasonable adjustments</w:t>
            </w:r>
          </w:p>
          <w:p w:rsidRPr="00D45E2C" w:rsidR="00D45E2C" w:rsidP="00D45E2C" w:rsidRDefault="00D45E2C" w14:paraId="17B86C35"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Work jointly with the Student Services teams at Keele University and Harper Adams University to develop reasonable adjustments that can be applied consistently at course/programme level, rather than solely on a case-by-case basis.</w:t>
            </w:r>
          </w:p>
          <w:p w:rsidRPr="00D45E2C" w:rsidR="00D45E2C" w:rsidP="00D45E2C" w:rsidRDefault="00D45E2C" w14:paraId="191BD8DD"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 xml:space="preserve">Contribute disability and inclusion expertise to curriculum design, assessment design and competency standards discussions, helping the </w:t>
            </w:r>
            <w:proofErr w:type="gramStart"/>
            <w:r w:rsidRPr="00D45E2C">
              <w:rPr>
                <w:rFonts w:eastAsia="Calibri" w:asciiTheme="minorHAnsi" w:hAnsiTheme="minorHAnsi" w:cstheme="minorHAnsi"/>
                <w:sz w:val="22"/>
                <w:szCs w:val="22"/>
              </w:rPr>
              <w:t>School</w:t>
            </w:r>
            <w:proofErr w:type="gramEnd"/>
            <w:r w:rsidRPr="00D45E2C">
              <w:rPr>
                <w:rFonts w:eastAsia="Calibri" w:asciiTheme="minorHAnsi" w:hAnsiTheme="minorHAnsi" w:cstheme="minorHAnsi"/>
                <w:sz w:val="22"/>
                <w:szCs w:val="22"/>
              </w:rPr>
              <w:t xml:space="preserve"> meet its obligations under equality legislation while safeguarding professional/clinical competency requirements.</w:t>
            </w:r>
          </w:p>
          <w:p w:rsidR="00D45E2C" w:rsidP="00D45E2C" w:rsidRDefault="00D45E2C" w14:paraId="5C5B652F"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Support the review of School policies and procedures to ensure they embed inclusive practice.</w:t>
            </w:r>
          </w:p>
          <w:p w:rsidRPr="00D45E2C" w:rsidR="00D45E2C" w:rsidP="00D45E2C" w:rsidRDefault="00D45E2C" w14:paraId="242C4EC4" w14:textId="77777777">
            <w:pPr>
              <w:ind w:left="720"/>
              <w:jc w:val="both"/>
              <w:rPr>
                <w:rFonts w:eastAsia="Calibri" w:asciiTheme="minorHAnsi" w:hAnsiTheme="minorHAnsi" w:cstheme="minorHAnsi"/>
                <w:sz w:val="22"/>
                <w:szCs w:val="22"/>
              </w:rPr>
            </w:pPr>
          </w:p>
          <w:p w:rsidRPr="00D45E2C" w:rsidR="00D45E2C" w:rsidP="00D45E2C" w:rsidRDefault="00D45E2C" w14:paraId="3945A02E"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4. Placements and Extra-Mural Studies (EMS)</w:t>
            </w:r>
          </w:p>
          <w:p w:rsidRPr="00D45E2C" w:rsidR="00D45E2C" w:rsidP="00D45E2C" w:rsidRDefault="00D45E2C" w14:paraId="3F1ED1F6"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Work with the Preceptor/Placement team to develop individual placement support plans for students with support needs, ahead of and during clinical placements.</w:t>
            </w:r>
          </w:p>
          <w:p w:rsidRPr="00D45E2C" w:rsidR="00D45E2C" w:rsidP="00D45E2C" w:rsidRDefault="00D45E2C" w14:paraId="1C69AEA0"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Provide advice and guidance to placement providers and practices on implementing reasonable adjustments in a clinical/practice setting, balancing student support with animal welfare, health and safety, and professional competency requirements.</w:t>
            </w:r>
          </w:p>
          <w:p w:rsidR="00D45E2C" w:rsidP="00D45E2C" w:rsidRDefault="00D45E2C" w14:paraId="1D5CE4F4"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Act as a point of escalation where a placement provider raises concerns about implementing an agreed adjustment, working with the Preceptor team to find workable solutions.</w:t>
            </w:r>
          </w:p>
          <w:p w:rsidRPr="00D45E2C" w:rsidR="00D45E2C" w:rsidP="00D45E2C" w:rsidRDefault="00D45E2C" w14:paraId="0A3AC1B1" w14:textId="77777777">
            <w:pPr>
              <w:ind w:left="720"/>
              <w:jc w:val="both"/>
              <w:rPr>
                <w:rFonts w:eastAsia="Calibri" w:asciiTheme="minorHAnsi" w:hAnsiTheme="minorHAnsi" w:cstheme="minorHAnsi"/>
                <w:sz w:val="22"/>
                <w:szCs w:val="22"/>
              </w:rPr>
            </w:pPr>
          </w:p>
          <w:p w:rsidRPr="00D45E2C" w:rsidR="00D45E2C" w:rsidP="00D45E2C" w:rsidRDefault="00D45E2C" w14:paraId="0FC81A4B"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5. Occupational Health</w:t>
            </w:r>
          </w:p>
          <w:p w:rsidRPr="00D45E2C" w:rsidR="00D45E2C" w:rsidP="00D45E2C" w:rsidRDefault="00D45E2C" w14:paraId="0AA564D3"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Triage referrals to Occupational Health, ensuring referrals are appropriate, timely and directed to the right service.</w:t>
            </w:r>
          </w:p>
          <w:p w:rsidRPr="00D45E2C" w:rsidR="00D45E2C" w:rsidP="00D45E2C" w:rsidRDefault="00D45E2C" w14:paraId="0619A143"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Support staff and students in drafting Occupational Health referrals, ensuring referral questions are well-framed and relevant to the academic and clinical demands of the course.</w:t>
            </w:r>
          </w:p>
          <w:p w:rsidR="00D45E2C" w:rsidP="00D45E2C" w:rsidRDefault="00D45E2C" w14:paraId="204C3A12"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Interpret Occupational Health reports and translate recommendations into practical, actionable adjustments for study and placement.</w:t>
            </w:r>
          </w:p>
          <w:p w:rsidRPr="00D45E2C" w:rsidR="00D45E2C" w:rsidP="00D45E2C" w:rsidRDefault="00D45E2C" w14:paraId="331FDAB9" w14:textId="77777777">
            <w:pPr>
              <w:ind w:left="720"/>
              <w:jc w:val="both"/>
              <w:rPr>
                <w:rFonts w:eastAsia="Calibri" w:asciiTheme="minorHAnsi" w:hAnsiTheme="minorHAnsi" w:cstheme="minorHAnsi"/>
                <w:sz w:val="22"/>
                <w:szCs w:val="22"/>
              </w:rPr>
            </w:pPr>
          </w:p>
          <w:p w:rsidRPr="00D45E2C" w:rsidR="00D45E2C" w:rsidP="00D45E2C" w:rsidRDefault="00D45E2C" w14:paraId="275C76E5"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6. Student Management Group secretariat</w:t>
            </w:r>
          </w:p>
          <w:p w:rsidRPr="00D45E2C" w:rsidR="00D45E2C" w:rsidP="00D45E2C" w:rsidRDefault="00D45E2C" w14:paraId="2149E511"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Act as secretary to the Student Management Group: preparing agendas, circulating papers, taking minutes and tracking actions.</w:t>
            </w:r>
          </w:p>
          <w:p w:rsidR="00D45E2C" w:rsidP="00D45E2C" w:rsidRDefault="00D45E2C" w14:paraId="2AE587A8"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t>Ensure cases involving disability, health or wellbeing considerations are presented to the Group appropriately and confidentially, and that outcomes are recorded and followed up.</w:t>
            </w:r>
          </w:p>
          <w:p w:rsidRPr="00D45E2C" w:rsidR="00D45E2C" w:rsidP="00D45E2C" w:rsidRDefault="00D45E2C" w14:paraId="4C69F0D7" w14:textId="77777777">
            <w:pPr>
              <w:ind w:left="720"/>
              <w:jc w:val="both"/>
              <w:rPr>
                <w:rFonts w:eastAsia="Calibri" w:asciiTheme="minorHAnsi" w:hAnsiTheme="minorHAnsi" w:cstheme="minorHAnsi"/>
                <w:sz w:val="22"/>
                <w:szCs w:val="22"/>
              </w:rPr>
            </w:pPr>
          </w:p>
          <w:p w:rsidRPr="00D45E2C" w:rsidR="00D45E2C" w:rsidP="00D45E2C" w:rsidRDefault="00D45E2C" w14:paraId="429200A3" w14:textId="77777777">
            <w:pPr>
              <w:jc w:val="both"/>
              <w:rPr>
                <w:rFonts w:eastAsia="Calibri" w:asciiTheme="minorHAnsi" w:hAnsiTheme="minorHAnsi" w:cstheme="minorHAnsi"/>
                <w:b/>
                <w:bCs/>
                <w:sz w:val="22"/>
                <w:szCs w:val="22"/>
              </w:rPr>
            </w:pPr>
            <w:r w:rsidRPr="00D45E2C">
              <w:rPr>
                <w:rFonts w:eastAsia="Calibri" w:asciiTheme="minorHAnsi" w:hAnsiTheme="minorHAnsi" w:cstheme="minorHAnsi"/>
                <w:b/>
                <w:bCs/>
                <w:sz w:val="22"/>
                <w:szCs w:val="22"/>
              </w:rPr>
              <w:t>7. General</w:t>
            </w:r>
          </w:p>
          <w:p w:rsidRPr="00D45E2C" w:rsidR="00D45E2C" w:rsidP="00D45E2C" w:rsidRDefault="00D45E2C" w14:paraId="762F476D" w14:textId="77777777">
            <w:pPr>
              <w:numPr>
                <w:ilvl w:val="0"/>
                <w:numId w:val="9"/>
              </w:numPr>
              <w:jc w:val="both"/>
              <w:rPr>
                <w:rFonts w:eastAsia="Calibri" w:asciiTheme="minorHAnsi" w:hAnsiTheme="minorHAnsi" w:cstheme="minorHAnsi"/>
                <w:sz w:val="22"/>
                <w:szCs w:val="22"/>
              </w:rPr>
            </w:pPr>
            <w:r w:rsidRPr="00D45E2C">
              <w:rPr>
                <w:rFonts w:eastAsia="Calibri" w:asciiTheme="minorHAnsi" w:hAnsiTheme="minorHAnsi" w:cstheme="minorHAnsi"/>
                <w:sz w:val="22"/>
                <w:szCs w:val="22"/>
              </w:rPr>
              <w:lastRenderedPageBreak/>
              <w:t>Keep up to date with legislation, sector guidance and best practice relating to disability, inclusion and reasonable adjustments in higher education and healthcare/veterinary education.</w:t>
            </w:r>
          </w:p>
          <w:p w:rsidRPr="00D45E2C" w:rsidR="00D45E2C" w:rsidP="00D45E2C" w:rsidRDefault="00D45E2C" w14:paraId="0ED4151D" w14:textId="77777777">
            <w:pPr>
              <w:numPr>
                <w:ilvl w:val="0"/>
                <w:numId w:val="9"/>
              </w:numPr>
              <w:jc w:val="both"/>
              <w:rPr>
                <w:rFonts w:eastAsia="Calibri" w:asciiTheme="minorHAnsi" w:hAnsiTheme="minorHAnsi" w:cstheme="minorHAnsi"/>
                <w:bCs/>
                <w:sz w:val="22"/>
                <w:szCs w:val="22"/>
              </w:rPr>
            </w:pPr>
            <w:r w:rsidRPr="00D45E2C">
              <w:rPr>
                <w:rFonts w:eastAsia="Calibri" w:asciiTheme="minorHAnsi" w:hAnsiTheme="minorHAnsi" w:cstheme="minorHAnsi"/>
                <w:bCs/>
                <w:sz w:val="22"/>
                <w:szCs w:val="22"/>
              </w:rPr>
              <w:t>Deliver training and briefings to staff, preceptors and placement providers on disability awareness and reasonable adjustments.</w:t>
            </w:r>
          </w:p>
          <w:p w:rsidRPr="00D45E2C" w:rsidR="00D45E2C" w:rsidP="00D45E2C" w:rsidRDefault="00D45E2C" w14:paraId="793ABE64" w14:textId="77777777">
            <w:pPr>
              <w:numPr>
                <w:ilvl w:val="0"/>
                <w:numId w:val="9"/>
              </w:numPr>
              <w:jc w:val="both"/>
              <w:rPr>
                <w:rFonts w:eastAsia="Calibri" w:asciiTheme="minorHAnsi" w:hAnsiTheme="minorHAnsi" w:cstheme="minorHAnsi"/>
                <w:bCs/>
                <w:sz w:val="22"/>
                <w:szCs w:val="22"/>
              </w:rPr>
            </w:pPr>
            <w:r w:rsidRPr="00D45E2C">
              <w:rPr>
                <w:rFonts w:eastAsia="Calibri" w:asciiTheme="minorHAnsi" w:hAnsiTheme="minorHAnsi" w:cstheme="minorHAnsi"/>
                <w:bCs/>
                <w:sz w:val="22"/>
                <w:szCs w:val="22"/>
              </w:rPr>
              <w:t>Contribute to the wider work of HKVS Student Experience, including relevant committees, working groups and reporting as required.</w:t>
            </w:r>
          </w:p>
          <w:p w:rsidRPr="00D45E2C" w:rsidR="00D45E2C" w:rsidP="00D45E2C" w:rsidRDefault="00D45E2C" w14:paraId="5DA6FFC2" w14:textId="77777777">
            <w:pPr>
              <w:numPr>
                <w:ilvl w:val="0"/>
                <w:numId w:val="9"/>
              </w:numPr>
              <w:jc w:val="both"/>
              <w:rPr>
                <w:rFonts w:eastAsia="Calibri" w:asciiTheme="minorHAnsi" w:hAnsiTheme="minorHAnsi" w:cstheme="minorHAnsi"/>
                <w:bCs/>
                <w:sz w:val="22"/>
                <w:szCs w:val="22"/>
              </w:rPr>
            </w:pPr>
            <w:r w:rsidRPr="00D45E2C">
              <w:rPr>
                <w:rFonts w:eastAsia="Calibri" w:asciiTheme="minorHAnsi" w:hAnsiTheme="minorHAnsi" w:cstheme="minorHAnsi"/>
                <w:bCs/>
                <w:sz w:val="22"/>
                <w:szCs w:val="22"/>
              </w:rPr>
              <w:t>Undertake any other duties commensurate with the grade and purpose of the post.</w:t>
            </w:r>
          </w:p>
          <w:p w:rsidRPr="00D45E2C" w:rsidR="00D45E2C" w:rsidP="00D45E2C" w:rsidRDefault="00D45E2C" w14:paraId="6AAE9203" w14:textId="77777777">
            <w:pPr>
              <w:jc w:val="both"/>
              <w:rPr>
                <w:rFonts w:eastAsia="Calibri" w:asciiTheme="minorHAnsi" w:hAnsiTheme="minorHAnsi" w:cstheme="minorHAnsi"/>
                <w:b/>
                <w:i/>
                <w:iCs/>
                <w:sz w:val="22"/>
                <w:szCs w:val="22"/>
              </w:rPr>
            </w:pPr>
          </w:p>
          <w:p w:rsidRPr="00D45E2C" w:rsidR="00D45E2C" w:rsidP="00D45E2C" w:rsidRDefault="00D45E2C" w14:paraId="46246371" w14:textId="77777777">
            <w:pPr>
              <w:jc w:val="both"/>
              <w:rPr>
                <w:rFonts w:eastAsia="Calibri" w:asciiTheme="minorHAnsi" w:hAnsiTheme="minorHAnsi" w:cstheme="minorHAnsi"/>
                <w:b/>
                <w:sz w:val="22"/>
                <w:szCs w:val="22"/>
              </w:rPr>
            </w:pPr>
          </w:p>
          <w:p w:rsidRPr="00DF7913" w:rsidR="00885C67" w:rsidP="00DF7913" w:rsidRDefault="00885C67" w14:paraId="6D4B993F" w14:textId="7D07C488">
            <w:pPr>
              <w:jc w:val="both"/>
              <w:rPr>
                <w:rFonts w:eastAsia="Calibri" w:asciiTheme="minorHAnsi" w:hAnsiTheme="minorHAnsi" w:cstheme="minorHAnsi"/>
                <w:b/>
                <w:sz w:val="22"/>
                <w:szCs w:val="22"/>
              </w:rPr>
            </w:pPr>
          </w:p>
          <w:p w:rsidRPr="0068616D" w:rsidR="00D53CB7" w:rsidP="00D45E2C" w:rsidRDefault="00D53CB7" w14:paraId="735CDFFC" w14:textId="021C048C">
            <w:pPr>
              <w:rPr>
                <w:rFonts w:ascii="Calibri" w:hAnsi="Calibri" w:cs="Calibri"/>
                <w:b/>
                <w:sz w:val="22"/>
                <w:szCs w:val="22"/>
                <w:u w:val="single"/>
              </w:rPr>
            </w:pPr>
          </w:p>
        </w:tc>
      </w:tr>
    </w:tbl>
    <w:p w:rsidRPr="00CE6115" w:rsidR="00E77AD2" w:rsidRDefault="00E77AD2" w14:paraId="59443CD5" w14:textId="77777777">
      <w:pPr>
        <w:jc w:val="both"/>
        <w:rPr>
          <w:rFonts w:eastAsia="Calibri" w:asciiTheme="minorHAnsi" w:hAnsiTheme="minorHAnsi" w:cstheme="minorHAnsi"/>
          <w:sz w:val="22"/>
          <w:szCs w:val="22"/>
        </w:rPr>
      </w:pPr>
    </w:p>
    <w:p w:rsidRPr="00CE6115" w:rsidR="00E77AD2" w:rsidRDefault="00E77AD2" w14:paraId="29DEA440" w14:textId="77777777">
      <w:pPr>
        <w:jc w:val="both"/>
        <w:rPr>
          <w:rFonts w:eastAsia="Calibri" w:asciiTheme="minorHAnsi" w:hAnsiTheme="minorHAnsi" w:cstheme="minorHAnsi"/>
          <w:sz w:val="22"/>
          <w:szCs w:val="22"/>
        </w:rPr>
      </w:pPr>
    </w:p>
    <w:tbl>
      <w:tblPr>
        <w:tblW w:w="9330"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400" w:firstRow="0" w:lastRow="0" w:firstColumn="0" w:lastColumn="0" w:noHBand="0" w:noVBand="1"/>
      </w:tblPr>
      <w:tblGrid>
        <w:gridCol w:w="9330"/>
      </w:tblGrid>
      <w:tr w:rsidRPr="00CE6115" w:rsidR="00E77AD2" w:rsidTr="76D8D673" w14:paraId="616FFA12" w14:textId="77777777">
        <w:tc>
          <w:tcPr>
            <w:tcW w:w="9330" w:type="dxa"/>
            <w:shd w:val="clear" w:color="auto" w:fill="D9D9D9" w:themeFill="background1" w:themeFillShade="D9"/>
          </w:tcPr>
          <w:p w:rsidRPr="00CE6115" w:rsidR="00E77AD2" w:rsidRDefault="006614F3" w14:paraId="5D50022A" w14:textId="77777777">
            <w:pPr>
              <w:jc w:val="both"/>
              <w:rPr>
                <w:rFonts w:eastAsia="Calibri" w:asciiTheme="minorHAnsi" w:hAnsiTheme="minorHAnsi" w:cstheme="minorHAnsi"/>
                <w:b/>
                <w:sz w:val="22"/>
                <w:szCs w:val="22"/>
              </w:rPr>
            </w:pPr>
            <w:r w:rsidRPr="00CE6115">
              <w:rPr>
                <w:rFonts w:eastAsia="Calibri" w:asciiTheme="minorHAnsi" w:hAnsiTheme="minorHAnsi" w:cstheme="minorHAnsi"/>
                <w:b/>
                <w:sz w:val="22"/>
                <w:szCs w:val="22"/>
              </w:rPr>
              <w:t>Additional Responsibilities:</w:t>
            </w:r>
          </w:p>
        </w:tc>
      </w:tr>
      <w:tr w:rsidRPr="00CE6115" w:rsidR="00E77AD2" w:rsidTr="76D8D673" w14:paraId="0BA408B6" w14:textId="77777777">
        <w:tc>
          <w:tcPr>
            <w:tcW w:w="9330" w:type="dxa"/>
          </w:tcPr>
          <w:p w:rsidRPr="00CE6115" w:rsidR="76D8D673" w:rsidP="76D8D673" w:rsidRDefault="76D8D673" w14:paraId="2539E501" w14:textId="4227F946">
            <w:pPr>
              <w:jc w:val="both"/>
              <w:rPr>
                <w:rFonts w:eastAsia="Calibri" w:asciiTheme="minorHAnsi" w:hAnsiTheme="minorHAnsi" w:cstheme="minorHAnsi"/>
                <w:color w:val="000000" w:themeColor="text1"/>
                <w:sz w:val="22"/>
                <w:szCs w:val="22"/>
              </w:rPr>
            </w:pPr>
          </w:p>
          <w:p w:rsidRPr="00CE6115" w:rsidR="106BFD84" w:rsidP="76D8D673" w:rsidRDefault="106BFD84" w14:paraId="1E45D72D" w14:textId="5E7E0B55">
            <w:pPr>
              <w:jc w:val="both"/>
              <w:rPr>
                <w:rFonts w:eastAsia="Calibri" w:asciiTheme="minorHAnsi" w:hAnsiTheme="minorHAnsi" w:cstheme="minorHAnsi"/>
                <w:color w:val="000000" w:themeColor="text1"/>
                <w:sz w:val="22"/>
                <w:szCs w:val="22"/>
              </w:rPr>
            </w:pPr>
            <w:r w:rsidRPr="00CE6115">
              <w:rPr>
                <w:rFonts w:eastAsia="Calibri" w:asciiTheme="minorHAnsi" w:hAnsiTheme="minorHAnsi" w:cstheme="minorHAnsi"/>
                <w:b/>
                <w:bCs/>
                <w:color w:val="000000" w:themeColor="text1"/>
                <w:sz w:val="22"/>
                <w:szCs w:val="22"/>
              </w:rPr>
              <w:t>Personal Development/ Performance</w:t>
            </w:r>
          </w:p>
          <w:p w:rsidR="106BFD84" w:rsidP="002D2DAB" w:rsidRDefault="106BFD84" w14:paraId="45F21325" w14:textId="7C2E1E60">
            <w:pPr>
              <w:pStyle w:val="Heading5"/>
              <w:numPr>
                <w:ilvl w:val="0"/>
                <w:numId w:val="17"/>
              </w:numPr>
              <w:rPr>
                <w:rFonts w:eastAsia="Calibri" w:asciiTheme="minorHAnsi" w:hAnsiTheme="minorHAnsi" w:cstheme="minorHAnsi"/>
                <w:b w:val="0"/>
                <w:color w:val="000000" w:themeColor="text1"/>
                <w:szCs w:val="22"/>
                <w:u w:val="none"/>
              </w:rPr>
            </w:pPr>
            <w:r w:rsidRPr="00CE6115">
              <w:rPr>
                <w:rFonts w:eastAsia="Calibri" w:asciiTheme="minorHAnsi" w:hAnsiTheme="minorHAnsi" w:cstheme="minorHAnsi"/>
                <w:b w:val="0"/>
                <w:color w:val="000000" w:themeColor="text1"/>
                <w:szCs w:val="22"/>
                <w:u w:val="none"/>
              </w:rPr>
              <w:t xml:space="preserve">Demonstrate commitment to </w:t>
            </w:r>
            <w:r w:rsidR="005A26DA">
              <w:rPr>
                <w:rFonts w:eastAsia="Calibri" w:asciiTheme="minorHAnsi" w:hAnsiTheme="minorHAnsi" w:cstheme="minorHAnsi"/>
                <w:b w:val="0"/>
                <w:color w:val="000000" w:themeColor="text1"/>
                <w:szCs w:val="22"/>
                <w:u w:val="none"/>
              </w:rPr>
              <w:t>C</w:t>
            </w:r>
            <w:r w:rsidRPr="00CE6115">
              <w:rPr>
                <w:rFonts w:eastAsia="Calibri" w:asciiTheme="minorHAnsi" w:hAnsiTheme="minorHAnsi" w:cstheme="minorHAnsi"/>
                <w:b w:val="0"/>
                <w:color w:val="000000" w:themeColor="text1"/>
                <w:szCs w:val="22"/>
                <w:u w:val="none"/>
              </w:rPr>
              <w:t>ontinuing Personal/Professional Development and to engage with appropriate development activities.</w:t>
            </w:r>
          </w:p>
          <w:p w:rsidRPr="00544AFA" w:rsidR="008A4110" w:rsidP="008A4110" w:rsidRDefault="008A4110" w14:paraId="5AC1EADB" w14:textId="77777777">
            <w:pPr>
              <w:numPr>
                <w:ilvl w:val="0"/>
                <w:numId w:val="11"/>
              </w:numPr>
              <w:rPr>
                <w:rFonts w:ascii="Calibri" w:hAnsi="Calibri" w:cs="Calibri"/>
                <w:sz w:val="22"/>
                <w:szCs w:val="22"/>
              </w:rPr>
            </w:pPr>
            <w:r w:rsidRPr="00544AFA">
              <w:rPr>
                <w:rFonts w:ascii="Calibri" w:hAnsi="Calibri" w:cs="Calibri"/>
                <w:sz w:val="22"/>
                <w:szCs w:val="22"/>
              </w:rPr>
              <w:t xml:space="preserve">Ability to observe and define priorities and timetables in the achievement of strategic and operational </w:t>
            </w:r>
            <w:r>
              <w:rPr>
                <w:rFonts w:ascii="Calibri" w:hAnsi="Calibri" w:cs="Calibri"/>
                <w:sz w:val="22"/>
                <w:szCs w:val="22"/>
              </w:rPr>
              <w:t>o</w:t>
            </w:r>
            <w:r w:rsidRPr="00544AFA">
              <w:rPr>
                <w:rFonts w:ascii="Calibri" w:hAnsi="Calibri" w:cs="Calibri"/>
                <w:sz w:val="22"/>
                <w:szCs w:val="22"/>
              </w:rPr>
              <w:t>bjectives.</w:t>
            </w:r>
          </w:p>
          <w:p w:rsidR="008A4110" w:rsidP="008A4110" w:rsidRDefault="008A4110" w14:paraId="5C5BBE68" w14:textId="58F0A2CD">
            <w:pPr>
              <w:numPr>
                <w:ilvl w:val="0"/>
                <w:numId w:val="11"/>
              </w:numPr>
              <w:rPr>
                <w:rFonts w:ascii="Calibri" w:hAnsi="Calibri" w:cs="Calibri"/>
                <w:sz w:val="22"/>
                <w:szCs w:val="22"/>
              </w:rPr>
            </w:pPr>
            <w:r w:rsidRPr="00544AFA">
              <w:rPr>
                <w:rFonts w:ascii="Calibri" w:hAnsi="Calibri" w:cs="Calibri"/>
                <w:sz w:val="22"/>
                <w:szCs w:val="22"/>
              </w:rPr>
              <w:t>Attend training courses</w:t>
            </w:r>
            <w:r w:rsidR="00DC16A3">
              <w:rPr>
                <w:rFonts w:ascii="Calibri" w:hAnsi="Calibri" w:cs="Calibri"/>
                <w:sz w:val="22"/>
                <w:szCs w:val="22"/>
              </w:rPr>
              <w:t>,</w:t>
            </w:r>
            <w:r w:rsidRPr="00544AFA">
              <w:rPr>
                <w:rFonts w:ascii="Calibri" w:hAnsi="Calibri" w:cs="Calibri"/>
                <w:sz w:val="22"/>
                <w:szCs w:val="22"/>
              </w:rPr>
              <w:t xml:space="preserve"> as and when required</w:t>
            </w:r>
            <w:r w:rsidR="00DC16A3">
              <w:rPr>
                <w:rFonts w:ascii="Calibri" w:hAnsi="Calibri" w:cs="Calibri"/>
                <w:sz w:val="22"/>
                <w:szCs w:val="22"/>
              </w:rPr>
              <w:t>,</w:t>
            </w:r>
            <w:r w:rsidRPr="00544AFA">
              <w:rPr>
                <w:rFonts w:ascii="Calibri" w:hAnsi="Calibri" w:cs="Calibri"/>
                <w:sz w:val="22"/>
                <w:szCs w:val="22"/>
              </w:rPr>
              <w:t xml:space="preserve"> to obtain the knowledge to perform tasks effectively.</w:t>
            </w:r>
          </w:p>
          <w:p w:rsidRPr="00B243D2" w:rsidR="008A4110" w:rsidP="008A4110" w:rsidRDefault="008A4110" w14:paraId="46A4765F" w14:textId="1163DAD3">
            <w:pPr>
              <w:numPr>
                <w:ilvl w:val="0"/>
                <w:numId w:val="11"/>
              </w:numPr>
              <w:rPr>
                <w:rFonts w:ascii="Calibri" w:hAnsi="Calibri" w:cs="Calibri"/>
                <w:sz w:val="22"/>
                <w:szCs w:val="22"/>
              </w:rPr>
            </w:pPr>
            <w:r w:rsidRPr="004D2A9D">
              <w:rPr>
                <w:rFonts w:ascii="Calibri" w:hAnsi="Calibri" w:cs="Calibri"/>
                <w:sz w:val="22"/>
                <w:szCs w:val="22"/>
              </w:rPr>
              <w:t xml:space="preserve">Adhere to </w:t>
            </w:r>
            <w:r w:rsidR="002D2DAB">
              <w:rPr>
                <w:rFonts w:ascii="Calibri" w:hAnsi="Calibri" w:cs="Calibri"/>
                <w:sz w:val="22"/>
                <w:szCs w:val="22"/>
              </w:rPr>
              <w:t>each</w:t>
            </w:r>
            <w:r w:rsidRPr="004D2A9D">
              <w:rPr>
                <w:rFonts w:ascii="Calibri" w:hAnsi="Calibri" w:cs="Calibri"/>
                <w:sz w:val="22"/>
                <w:szCs w:val="22"/>
              </w:rPr>
              <w:t xml:space="preserve"> University's environmental policy and procedures and seek to promote environmental sustainability within </w:t>
            </w:r>
            <w:r w:rsidR="00DC16A3">
              <w:rPr>
                <w:rFonts w:ascii="Calibri" w:hAnsi="Calibri" w:cs="Calibri"/>
                <w:sz w:val="22"/>
                <w:szCs w:val="22"/>
              </w:rPr>
              <w:t xml:space="preserve">own </w:t>
            </w:r>
            <w:r w:rsidRPr="004D2A9D">
              <w:rPr>
                <w:rFonts w:ascii="Calibri" w:hAnsi="Calibri" w:cs="Calibri"/>
                <w:sz w:val="22"/>
                <w:szCs w:val="22"/>
              </w:rPr>
              <w:t>area of responsibility.</w:t>
            </w:r>
          </w:p>
          <w:p w:rsidRPr="00CE6115" w:rsidR="00DF7913" w:rsidP="76D8D673" w:rsidRDefault="00DF7913" w14:paraId="0D06B1E6" w14:textId="77777777">
            <w:pPr>
              <w:jc w:val="both"/>
              <w:rPr>
                <w:rFonts w:eastAsia="Calibri" w:asciiTheme="minorHAnsi" w:hAnsiTheme="minorHAnsi" w:cstheme="minorHAnsi"/>
                <w:color w:val="000000" w:themeColor="text1"/>
                <w:sz w:val="22"/>
                <w:szCs w:val="22"/>
              </w:rPr>
            </w:pPr>
          </w:p>
          <w:p w:rsidRPr="00CE6115" w:rsidR="106BFD84" w:rsidP="76D8D673" w:rsidRDefault="106BFD84" w14:paraId="61461B92" w14:textId="0D2B00E0">
            <w:pPr>
              <w:jc w:val="both"/>
              <w:rPr>
                <w:rFonts w:eastAsia="Calibri" w:asciiTheme="minorHAnsi" w:hAnsiTheme="minorHAnsi" w:cstheme="minorHAnsi"/>
                <w:color w:val="000000" w:themeColor="text1"/>
                <w:sz w:val="22"/>
                <w:szCs w:val="22"/>
              </w:rPr>
            </w:pPr>
            <w:r w:rsidRPr="00CE6115">
              <w:rPr>
                <w:rFonts w:eastAsia="Calibri" w:asciiTheme="minorHAnsi" w:hAnsiTheme="minorHAnsi" w:cstheme="minorHAnsi"/>
                <w:b/>
                <w:bCs/>
                <w:color w:val="000000" w:themeColor="text1"/>
                <w:sz w:val="22"/>
                <w:szCs w:val="22"/>
              </w:rPr>
              <w:t>Equality, Diversity, Health and Safety and Strategy</w:t>
            </w:r>
          </w:p>
          <w:p w:rsidRPr="00DF7913" w:rsidR="76D8D673" w:rsidP="00DF7913" w:rsidRDefault="106BFD84" w14:paraId="75FC6CEF" w14:textId="6C58EE37">
            <w:pPr>
              <w:pStyle w:val="ListParagraph"/>
              <w:numPr>
                <w:ilvl w:val="0"/>
                <w:numId w:val="2"/>
              </w:numPr>
              <w:ind w:left="360"/>
              <w:jc w:val="both"/>
              <w:rPr>
                <w:rFonts w:eastAsia="Calibri" w:asciiTheme="minorHAnsi" w:hAnsiTheme="minorHAnsi" w:cstheme="minorHAnsi"/>
                <w:color w:val="000000" w:themeColor="text1"/>
                <w:sz w:val="22"/>
                <w:szCs w:val="22"/>
              </w:rPr>
            </w:pPr>
            <w:r w:rsidRPr="00DF7913">
              <w:rPr>
                <w:rFonts w:eastAsia="Calibri" w:asciiTheme="minorHAnsi" w:hAnsiTheme="minorHAnsi" w:cstheme="minorHAnsi"/>
                <w:color w:val="000000" w:themeColor="text1"/>
                <w:sz w:val="22"/>
                <w:szCs w:val="22"/>
              </w:rPr>
              <w:t>Hold a duty and commitment to the principles and practice of equality and diversity and comply with the University’s Dignity and Respect Framework. Duties must be carried out in accordance with relevant Equality and Diversity legislation and University policies/ procedures.</w:t>
            </w:r>
          </w:p>
          <w:p w:rsidRPr="00DF7913" w:rsidR="76D8D673" w:rsidP="00DF7913" w:rsidRDefault="106BFD84" w14:paraId="3C072CC5" w14:textId="74D9E133">
            <w:pPr>
              <w:pStyle w:val="ListParagraph"/>
              <w:numPr>
                <w:ilvl w:val="0"/>
                <w:numId w:val="2"/>
              </w:numPr>
              <w:ind w:left="360"/>
              <w:jc w:val="both"/>
              <w:rPr>
                <w:rFonts w:eastAsia="Calibri" w:asciiTheme="minorHAnsi" w:hAnsiTheme="minorHAnsi" w:cstheme="minorHAnsi"/>
                <w:color w:val="000000" w:themeColor="text1"/>
                <w:sz w:val="22"/>
                <w:szCs w:val="22"/>
              </w:rPr>
            </w:pPr>
            <w:r w:rsidRPr="00DF7913">
              <w:rPr>
                <w:rFonts w:eastAsia="Calibri" w:asciiTheme="minorHAnsi" w:hAnsiTheme="minorHAnsi" w:cstheme="minorHAnsi"/>
                <w:color w:val="000000" w:themeColor="text1"/>
                <w:sz w:val="22"/>
                <w:szCs w:val="22"/>
              </w:rPr>
              <w:t xml:space="preserve">Take reasonable care of the </w:t>
            </w:r>
            <w:r w:rsidR="00DC16A3">
              <w:rPr>
                <w:rFonts w:eastAsia="Calibri" w:asciiTheme="minorHAnsi" w:hAnsiTheme="minorHAnsi" w:cstheme="minorHAnsi"/>
                <w:color w:val="000000" w:themeColor="text1"/>
                <w:sz w:val="22"/>
                <w:szCs w:val="22"/>
              </w:rPr>
              <w:t>h</w:t>
            </w:r>
            <w:r w:rsidRPr="00DF7913">
              <w:rPr>
                <w:rFonts w:eastAsia="Calibri" w:asciiTheme="minorHAnsi" w:hAnsiTheme="minorHAnsi" w:cstheme="minorHAnsi"/>
                <w:color w:val="000000" w:themeColor="text1"/>
                <w:sz w:val="22"/>
                <w:szCs w:val="22"/>
              </w:rPr>
              <w:t xml:space="preserve">ealth and </w:t>
            </w:r>
            <w:r w:rsidR="00DC16A3">
              <w:rPr>
                <w:rFonts w:eastAsia="Calibri" w:asciiTheme="minorHAnsi" w:hAnsiTheme="minorHAnsi" w:cstheme="minorHAnsi"/>
                <w:color w:val="000000" w:themeColor="text1"/>
                <w:sz w:val="22"/>
                <w:szCs w:val="22"/>
              </w:rPr>
              <w:t>s</w:t>
            </w:r>
            <w:r w:rsidRPr="00DF7913">
              <w:rPr>
                <w:rFonts w:eastAsia="Calibri" w:asciiTheme="minorHAnsi" w:hAnsiTheme="minorHAnsi" w:cstheme="minorHAnsi"/>
                <w:color w:val="000000" w:themeColor="text1"/>
                <w:sz w:val="22"/>
                <w:szCs w:val="22"/>
              </w:rPr>
              <w:t>afety of yourself and that of any other person who may be affected by your acts or omissions at work.</w:t>
            </w:r>
          </w:p>
          <w:p w:rsidRPr="00DF7913" w:rsidR="76D8D673" w:rsidP="00DF7913" w:rsidRDefault="106BFD84" w14:paraId="478AFA5E" w14:textId="291A6125">
            <w:pPr>
              <w:pStyle w:val="ListParagraph"/>
              <w:numPr>
                <w:ilvl w:val="0"/>
                <w:numId w:val="2"/>
              </w:numPr>
              <w:ind w:left="360"/>
              <w:jc w:val="both"/>
              <w:rPr>
                <w:rFonts w:eastAsia="Calibri" w:asciiTheme="minorHAnsi" w:hAnsiTheme="minorHAnsi" w:cstheme="minorHAnsi"/>
                <w:color w:val="000000" w:themeColor="text1"/>
                <w:sz w:val="22"/>
                <w:szCs w:val="22"/>
              </w:rPr>
            </w:pPr>
            <w:r w:rsidRPr="00DF7913">
              <w:rPr>
                <w:rFonts w:eastAsia="Calibri" w:asciiTheme="minorHAnsi" w:hAnsiTheme="minorHAnsi" w:cstheme="minorHAnsi"/>
                <w:color w:val="000000" w:themeColor="text1"/>
                <w:sz w:val="22"/>
                <w:szCs w:val="22"/>
              </w:rPr>
              <w:t xml:space="preserve">Co-operate with </w:t>
            </w:r>
            <w:r w:rsidRPr="00DF7913" w:rsidR="002D2DAB">
              <w:rPr>
                <w:rFonts w:eastAsia="Calibri" w:asciiTheme="minorHAnsi" w:hAnsiTheme="minorHAnsi" w:cstheme="minorHAnsi"/>
                <w:color w:val="000000" w:themeColor="text1"/>
                <w:sz w:val="22"/>
                <w:szCs w:val="22"/>
              </w:rPr>
              <w:t>each</w:t>
            </w:r>
            <w:r w:rsidRPr="00DF7913">
              <w:rPr>
                <w:rFonts w:eastAsia="Calibri" w:asciiTheme="minorHAnsi" w:hAnsiTheme="minorHAnsi" w:cstheme="minorHAnsi"/>
                <w:color w:val="000000" w:themeColor="text1"/>
                <w:sz w:val="22"/>
                <w:szCs w:val="22"/>
              </w:rPr>
              <w:t xml:space="preserve"> University in ensuring as far as is necessary, that </w:t>
            </w:r>
            <w:r w:rsidR="00025B89">
              <w:rPr>
                <w:rFonts w:eastAsia="Calibri" w:asciiTheme="minorHAnsi" w:hAnsiTheme="minorHAnsi" w:cstheme="minorHAnsi"/>
                <w:color w:val="000000" w:themeColor="text1"/>
                <w:sz w:val="22"/>
                <w:szCs w:val="22"/>
              </w:rPr>
              <w:t>s</w:t>
            </w:r>
            <w:r w:rsidRPr="00DF7913">
              <w:rPr>
                <w:rFonts w:eastAsia="Calibri" w:asciiTheme="minorHAnsi" w:hAnsiTheme="minorHAnsi" w:cstheme="minorHAnsi"/>
                <w:color w:val="000000" w:themeColor="text1"/>
                <w:sz w:val="22"/>
                <w:szCs w:val="22"/>
              </w:rPr>
              <w:t xml:space="preserve">tatutory </w:t>
            </w:r>
            <w:r w:rsidR="00025B89">
              <w:rPr>
                <w:rFonts w:eastAsia="Calibri" w:asciiTheme="minorHAnsi" w:hAnsiTheme="minorHAnsi" w:cstheme="minorHAnsi"/>
                <w:color w:val="000000" w:themeColor="text1"/>
                <w:sz w:val="22"/>
                <w:szCs w:val="22"/>
              </w:rPr>
              <w:t>r</w:t>
            </w:r>
            <w:r w:rsidRPr="00DF7913">
              <w:rPr>
                <w:rFonts w:eastAsia="Calibri" w:asciiTheme="minorHAnsi" w:hAnsiTheme="minorHAnsi" w:cstheme="minorHAnsi"/>
                <w:color w:val="000000" w:themeColor="text1"/>
                <w:sz w:val="22"/>
                <w:szCs w:val="22"/>
              </w:rPr>
              <w:t>equirement</w:t>
            </w:r>
            <w:r w:rsidR="00025B89">
              <w:rPr>
                <w:rFonts w:eastAsia="Calibri" w:asciiTheme="minorHAnsi" w:hAnsiTheme="minorHAnsi" w:cstheme="minorHAnsi"/>
                <w:color w:val="000000" w:themeColor="text1"/>
                <w:sz w:val="22"/>
                <w:szCs w:val="22"/>
              </w:rPr>
              <w:t>s</w:t>
            </w:r>
            <w:r w:rsidRPr="00DF7913">
              <w:rPr>
                <w:rFonts w:eastAsia="Calibri" w:asciiTheme="minorHAnsi" w:hAnsiTheme="minorHAnsi" w:cstheme="minorHAnsi"/>
                <w:color w:val="000000" w:themeColor="text1"/>
                <w:sz w:val="22"/>
                <w:szCs w:val="22"/>
              </w:rPr>
              <w:t>, Codes of Practice, University Policies and School</w:t>
            </w:r>
            <w:r w:rsidR="00025B89">
              <w:rPr>
                <w:rFonts w:eastAsia="Calibri" w:asciiTheme="minorHAnsi" w:hAnsiTheme="minorHAnsi" w:cstheme="minorHAnsi"/>
                <w:color w:val="000000" w:themeColor="text1"/>
                <w:sz w:val="22"/>
                <w:szCs w:val="22"/>
              </w:rPr>
              <w:t>/</w:t>
            </w:r>
            <w:r w:rsidRPr="00DF7913">
              <w:rPr>
                <w:rFonts w:eastAsia="Calibri" w:asciiTheme="minorHAnsi" w:hAnsiTheme="minorHAnsi" w:cstheme="minorHAnsi"/>
                <w:color w:val="000000" w:themeColor="text1"/>
                <w:sz w:val="22"/>
                <w:szCs w:val="22"/>
              </w:rPr>
              <w:t xml:space="preserve"> Departmental health and safety arrangements are complied with.</w:t>
            </w:r>
          </w:p>
          <w:p w:rsidRPr="00057C8C" w:rsidR="00E77AD2" w:rsidP="00DF7913" w:rsidRDefault="106BFD84" w14:paraId="5A54B58D" w14:textId="77777777">
            <w:pPr>
              <w:pStyle w:val="ListParagraph"/>
              <w:numPr>
                <w:ilvl w:val="0"/>
                <w:numId w:val="2"/>
              </w:numPr>
              <w:ind w:left="360"/>
              <w:jc w:val="both"/>
              <w:rPr>
                <w:rFonts w:eastAsia="Calibri" w:asciiTheme="minorHAnsi" w:hAnsiTheme="minorHAnsi" w:cstheme="minorHAnsi"/>
                <w:sz w:val="22"/>
                <w:szCs w:val="22"/>
              </w:rPr>
            </w:pPr>
            <w:r w:rsidRPr="00DF7913">
              <w:rPr>
                <w:rFonts w:eastAsia="Calibri" w:asciiTheme="minorHAnsi" w:hAnsiTheme="minorHAnsi" w:cstheme="minorHAnsi"/>
                <w:color w:val="000000" w:themeColor="text1"/>
                <w:sz w:val="22"/>
                <w:szCs w:val="22"/>
              </w:rPr>
              <w:t xml:space="preserve">Adhere to </w:t>
            </w:r>
            <w:r w:rsidRPr="00DF7913" w:rsidR="002D2DAB">
              <w:rPr>
                <w:rFonts w:eastAsia="Calibri" w:asciiTheme="minorHAnsi" w:hAnsiTheme="minorHAnsi" w:cstheme="minorHAnsi"/>
                <w:color w:val="000000" w:themeColor="text1"/>
                <w:sz w:val="22"/>
                <w:szCs w:val="22"/>
              </w:rPr>
              <w:t>each</w:t>
            </w:r>
            <w:r w:rsidRPr="00DF7913">
              <w:rPr>
                <w:rFonts w:eastAsia="Calibri" w:asciiTheme="minorHAnsi" w:hAnsiTheme="minorHAnsi" w:cstheme="minorHAnsi"/>
                <w:color w:val="000000" w:themeColor="text1"/>
                <w:sz w:val="22"/>
                <w:szCs w:val="22"/>
              </w:rPr>
              <w:t xml:space="preserve"> University’s environmental policy and procedures and seek to promote environmental sustainability within area of responsibility.</w:t>
            </w:r>
          </w:p>
          <w:p w:rsidRPr="00DF7913" w:rsidR="00057C8C" w:rsidP="00057C8C" w:rsidRDefault="00057C8C" w14:paraId="5452E83B" w14:textId="0A2F0AF7">
            <w:pPr>
              <w:pStyle w:val="ListParagraph"/>
              <w:ind w:left="360"/>
              <w:jc w:val="both"/>
              <w:rPr>
                <w:rFonts w:eastAsia="Calibri" w:asciiTheme="minorHAnsi" w:hAnsiTheme="minorHAnsi" w:cstheme="minorHAnsi"/>
                <w:sz w:val="22"/>
                <w:szCs w:val="22"/>
              </w:rPr>
            </w:pPr>
          </w:p>
        </w:tc>
      </w:tr>
    </w:tbl>
    <w:p w:rsidRPr="00CE6115" w:rsidR="00E77AD2" w:rsidRDefault="00E77AD2" w14:paraId="2EEEE976" w14:textId="77777777">
      <w:pPr>
        <w:jc w:val="both"/>
        <w:rPr>
          <w:rFonts w:eastAsia="Calibri" w:asciiTheme="minorHAnsi" w:hAnsiTheme="minorHAnsi" w:cstheme="minorHAnsi"/>
          <w:sz w:val="22"/>
          <w:szCs w:val="22"/>
        </w:rPr>
      </w:pPr>
    </w:p>
    <w:p w:rsidRPr="00CE6115" w:rsidR="00E77AD2" w:rsidRDefault="006614F3" w14:paraId="1E7F2850" w14:textId="77777777">
      <w:pPr>
        <w:jc w:val="both"/>
        <w:rPr>
          <w:rFonts w:eastAsia="Calibri" w:asciiTheme="minorHAnsi" w:hAnsiTheme="minorHAnsi" w:cstheme="minorHAnsi"/>
          <w:sz w:val="22"/>
          <w:szCs w:val="22"/>
        </w:rPr>
      </w:pPr>
      <w:r w:rsidRPr="00CE6115">
        <w:rPr>
          <w:rFonts w:eastAsia="Calibri" w:asciiTheme="minorHAnsi" w:hAnsiTheme="minorHAnsi" w:cstheme="minorHAnsi"/>
          <w:i/>
          <w:sz w:val="22"/>
          <w:szCs w:val="22"/>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w:t>
      </w:r>
      <w:r w:rsidRPr="00CE6115">
        <w:rPr>
          <w:rFonts w:eastAsia="Calibri" w:asciiTheme="minorHAnsi" w:hAnsiTheme="minorHAnsi" w:cstheme="minorHAnsi"/>
          <w:sz w:val="22"/>
          <w:szCs w:val="22"/>
        </w:rPr>
        <w:t>uch it</w:t>
      </w:r>
      <w:r w:rsidRPr="00CE6115">
        <w:rPr>
          <w:rFonts w:eastAsia="Calibri" w:asciiTheme="minorHAnsi" w:hAnsiTheme="minorHAnsi" w:cstheme="minorHAnsi"/>
          <w:i/>
          <w:sz w:val="22"/>
          <w:szCs w:val="22"/>
        </w:rPr>
        <w:t xml:space="preserve"> may be amended at any time by the line manager following discussion with the post holder.</w:t>
      </w:r>
    </w:p>
    <w:p w:rsidRPr="00CE6115" w:rsidR="00E77AD2" w:rsidRDefault="00E77AD2" w14:paraId="0F3A53BE" w14:textId="77777777">
      <w:pPr>
        <w:jc w:val="both"/>
        <w:rPr>
          <w:rFonts w:eastAsia="Calibri" w:asciiTheme="minorHAnsi" w:hAnsiTheme="minorHAnsi" w:cstheme="minorHAnsi"/>
          <w:sz w:val="22"/>
          <w:szCs w:val="22"/>
        </w:rPr>
      </w:pPr>
    </w:p>
    <w:p w:rsidRPr="00911E71" w:rsidR="002654A8" w:rsidP="002654A8" w:rsidRDefault="002654A8" w14:paraId="6367DC33" w14:textId="707D7FD6">
      <w:pPr>
        <w:jc w:val="both"/>
        <w:rPr>
          <w:rFonts w:ascii="Calibri" w:hAnsi="Calibri" w:cs="Arial"/>
          <w:sz w:val="22"/>
          <w:szCs w:val="22"/>
        </w:rPr>
      </w:pPr>
      <w:r w:rsidRPr="00911E71">
        <w:rPr>
          <w:rFonts w:ascii="Calibri" w:hAnsi="Calibri" w:cs="Arial"/>
          <w:sz w:val="22"/>
          <w:szCs w:val="22"/>
        </w:rPr>
        <w:t xml:space="preserve">This post may meet the relevant criteria to allow the University to issue a Certificate of Sponsorship to </w:t>
      </w:r>
      <w:r>
        <w:rPr>
          <w:rFonts w:ascii="Calibri" w:hAnsi="Calibri" w:cs="Arial"/>
          <w:sz w:val="22"/>
          <w:szCs w:val="22"/>
        </w:rPr>
        <w:t xml:space="preserve">individuals </w:t>
      </w:r>
      <w:r w:rsidRPr="00911E71">
        <w:rPr>
          <w:rFonts w:ascii="Calibri" w:hAnsi="Calibri" w:cs="Arial"/>
          <w:sz w:val="22"/>
          <w:szCs w:val="22"/>
        </w:rPr>
        <w:t xml:space="preserve">who wish to come to work in the UK through </w:t>
      </w:r>
      <w:r>
        <w:rPr>
          <w:rFonts w:ascii="Calibri" w:hAnsi="Calibri" w:cs="Arial"/>
          <w:sz w:val="22"/>
          <w:szCs w:val="22"/>
        </w:rPr>
        <w:t xml:space="preserve">the Skilled </w:t>
      </w:r>
      <w:r w:rsidRPr="00F60999">
        <w:rPr>
          <w:rFonts w:ascii="Calibri" w:hAnsi="Calibri" w:cs="Arial"/>
          <w:sz w:val="22"/>
          <w:szCs w:val="22"/>
        </w:rPr>
        <w:t xml:space="preserve">Worker </w:t>
      </w:r>
      <w:r w:rsidR="00124DA2">
        <w:rPr>
          <w:rFonts w:ascii="Calibri" w:hAnsi="Calibri" w:cs="Arial"/>
          <w:sz w:val="22"/>
          <w:szCs w:val="22"/>
        </w:rPr>
        <w:t xml:space="preserve">Route of the UK </w:t>
      </w:r>
      <w:r w:rsidRPr="00F60999">
        <w:rPr>
          <w:rFonts w:ascii="Calibri" w:hAnsi="Calibri" w:cs="Arial"/>
          <w:sz w:val="22"/>
          <w:szCs w:val="22"/>
        </w:rPr>
        <w:t>Immigration</w:t>
      </w:r>
      <w:r w:rsidRPr="00911E71">
        <w:rPr>
          <w:rFonts w:ascii="Calibri" w:hAnsi="Calibri" w:cs="Arial"/>
          <w:sz w:val="22"/>
          <w:szCs w:val="22"/>
        </w:rPr>
        <w:t xml:space="preserve"> System.  For information on the sponsorship system, please visit the UK Visas and Immigration website at </w:t>
      </w:r>
      <w:hyperlink w:history="1" r:id="rId12">
        <w:r w:rsidRPr="00911E71">
          <w:rPr>
            <w:rStyle w:val="Hyperlink"/>
            <w:rFonts w:ascii="Calibri" w:hAnsi="Calibri" w:cs="Arial"/>
            <w:sz w:val="22"/>
            <w:szCs w:val="22"/>
          </w:rPr>
          <w:t>https://www.gov.uk/government/organisations/uk-visas-and-immigration</w:t>
        </w:r>
      </w:hyperlink>
      <w:r w:rsidRPr="00911E71">
        <w:rPr>
          <w:rFonts w:ascii="Calibri" w:hAnsi="Calibri" w:cs="Arial"/>
          <w:sz w:val="22"/>
          <w:szCs w:val="22"/>
        </w:rPr>
        <w:t xml:space="preserve">. You are advised to assess your circumstances against the criteria set out in the UKVI policy guidance, available at </w:t>
      </w:r>
      <w:hyperlink w:history="1" r:id="rId13">
        <w:r w:rsidRPr="00911E71">
          <w:rPr>
            <w:rStyle w:val="Hyperlink"/>
            <w:rFonts w:ascii="Calibri" w:hAnsi="Calibri" w:cs="Arial"/>
            <w:sz w:val="22"/>
            <w:szCs w:val="22"/>
          </w:rPr>
          <w:t>https://www.gov.uk/browse/visas-immigration</w:t>
        </w:r>
      </w:hyperlink>
      <w:r w:rsidRPr="00911E71">
        <w:rPr>
          <w:rFonts w:ascii="Calibri" w:hAnsi="Calibri" w:cs="Arial"/>
          <w:color w:val="333333"/>
          <w:sz w:val="22"/>
          <w:szCs w:val="22"/>
          <w:lang w:val="en"/>
        </w:rPr>
        <w:t xml:space="preserve">. UK </w:t>
      </w:r>
      <w:r w:rsidR="00124DA2">
        <w:rPr>
          <w:rFonts w:ascii="Calibri" w:hAnsi="Calibri" w:cs="Arial"/>
          <w:color w:val="333333"/>
          <w:sz w:val="22"/>
          <w:szCs w:val="22"/>
          <w:lang w:val="en"/>
        </w:rPr>
        <w:t>ENIC</w:t>
      </w:r>
      <w:r w:rsidRPr="00911E71">
        <w:rPr>
          <w:rFonts w:ascii="Calibri" w:hAnsi="Calibri" w:cs="Arial"/>
          <w:color w:val="333333"/>
          <w:sz w:val="22"/>
          <w:szCs w:val="22"/>
          <w:lang w:val="en"/>
        </w:rPr>
        <w:t xml:space="preserve"> provides advice and guidance on international qualifications at </w:t>
      </w:r>
      <w:hyperlink w:tgtFrame="help_additionalinfo" w:tooltip="UK NARIC Visas and Nationality" w:history="1" r:id="rId14">
        <w:r w:rsidRPr="00911E71">
          <w:rPr>
            <w:rStyle w:val="Hyperlink"/>
            <w:rFonts w:ascii="Calibri" w:hAnsi="Calibri" w:cs="Arial"/>
            <w:sz w:val="22"/>
            <w:szCs w:val="22"/>
            <w:lang w:val="en"/>
          </w:rPr>
          <w:t xml:space="preserve">UK </w:t>
        </w:r>
        <w:r w:rsidR="00124DA2">
          <w:rPr>
            <w:rStyle w:val="Hyperlink"/>
            <w:rFonts w:ascii="Calibri" w:hAnsi="Calibri" w:cs="Arial"/>
            <w:sz w:val="22"/>
            <w:szCs w:val="22"/>
            <w:lang w:val="en"/>
          </w:rPr>
          <w:t>EN</w:t>
        </w:r>
        <w:r w:rsidRPr="00911E71">
          <w:rPr>
            <w:rStyle w:val="Hyperlink"/>
            <w:rFonts w:ascii="Calibri" w:hAnsi="Calibri" w:cs="Arial"/>
            <w:sz w:val="22"/>
            <w:szCs w:val="22"/>
            <w:lang w:val="en"/>
          </w:rPr>
          <w:t>IC Visas and Nationality</w:t>
        </w:r>
      </w:hyperlink>
    </w:p>
    <w:p w:rsidR="002654A8" w:rsidP="002654A8" w:rsidRDefault="002654A8" w14:paraId="22777E73" w14:textId="77777777">
      <w:pPr>
        <w:jc w:val="both"/>
        <w:rPr>
          <w:rStyle w:val="Hyperlink"/>
          <w:rFonts w:ascii="Calibri" w:hAnsi="Calibri" w:cs="Arial"/>
          <w:sz w:val="22"/>
          <w:szCs w:val="22"/>
          <w:lang w:val="en"/>
        </w:rPr>
      </w:pPr>
    </w:p>
    <w:p w:rsidRPr="00911E71" w:rsidR="002654A8" w:rsidP="002654A8" w:rsidRDefault="002654A8" w14:paraId="287F8DE0" w14:textId="77777777">
      <w:pPr>
        <w:jc w:val="both"/>
        <w:rPr>
          <w:rFonts w:ascii="Calibri" w:hAnsi="Calibri" w:cs="Arial"/>
          <w:sz w:val="22"/>
          <w:szCs w:val="22"/>
        </w:rPr>
      </w:pPr>
    </w:p>
    <w:p w:rsidRPr="00911E71" w:rsidR="002654A8" w:rsidP="002654A8" w:rsidRDefault="002654A8" w14:paraId="4072A33E" w14:textId="77777777">
      <w:pPr>
        <w:spacing w:line="276" w:lineRule="auto"/>
        <w:rPr>
          <w:rFonts w:ascii="Calibri" w:hAnsi="Calibri" w:eastAsia="Calibri" w:cs="Arial"/>
          <w:b/>
          <w:sz w:val="22"/>
          <w:szCs w:val="22"/>
          <w:u w:val="single"/>
          <w:lang w:eastAsia="en-US"/>
        </w:rPr>
      </w:pPr>
      <w:r w:rsidRPr="00911E71">
        <w:rPr>
          <w:rFonts w:ascii="Calibri" w:hAnsi="Calibri" w:eastAsia="Calibri" w:cs="Arial"/>
          <w:b/>
          <w:sz w:val="22"/>
          <w:szCs w:val="22"/>
          <w:u w:val="single"/>
          <w:lang w:eastAsia="en-US"/>
        </w:rPr>
        <w:t>References</w:t>
      </w:r>
    </w:p>
    <w:p w:rsidRPr="00911E71" w:rsidR="002654A8" w:rsidP="002654A8" w:rsidRDefault="002654A8" w14:paraId="08ED4556" w14:textId="77777777">
      <w:pPr>
        <w:spacing w:line="276" w:lineRule="auto"/>
        <w:rPr>
          <w:rFonts w:ascii="Calibri" w:hAnsi="Calibri" w:eastAsia="Calibri" w:cs="Arial"/>
          <w:sz w:val="22"/>
          <w:szCs w:val="22"/>
          <w:lang w:eastAsia="en-US"/>
        </w:rPr>
      </w:pPr>
      <w:r w:rsidRPr="00911E71">
        <w:rPr>
          <w:rFonts w:ascii="Calibri" w:hAnsi="Calibri" w:eastAsia="Calibri" w:cs="Arial"/>
          <w:sz w:val="22"/>
          <w:szCs w:val="22"/>
          <w:lang w:eastAsia="en-US"/>
        </w:rPr>
        <w:t>You are asked to provide details of two referees (</w:t>
      </w:r>
      <w:r w:rsidRPr="00B13BFA">
        <w:rPr>
          <w:rFonts w:ascii="Calibri" w:hAnsi="Calibri" w:eastAsia="Calibri" w:cs="Arial"/>
          <w:b/>
          <w:bCs/>
          <w:sz w:val="22"/>
          <w:szCs w:val="22"/>
          <w:lang w:eastAsia="en-US"/>
        </w:rPr>
        <w:t>three</w:t>
      </w:r>
      <w:r w:rsidRPr="00911E71">
        <w:rPr>
          <w:rFonts w:ascii="Calibri" w:hAnsi="Calibri" w:eastAsia="Calibri" w:cs="Arial"/>
          <w:sz w:val="22"/>
          <w:szCs w:val="22"/>
          <w:lang w:eastAsia="en-US"/>
        </w:rPr>
        <w:t xml:space="preserve"> if you are applying for an academic or research post), including your current or most recent employer, on your application form. Referees should be able to comment on your work and/or educational background and may be approached before interview.  In providing these details you are giving the University permission to request personal information about you from your referees, which may include confirmation of your previous salary, disciplinary and work history. </w:t>
      </w:r>
    </w:p>
    <w:p w:rsidRPr="00911E71" w:rsidR="002654A8" w:rsidP="002654A8" w:rsidRDefault="002654A8" w14:paraId="1189B67B" w14:textId="77777777">
      <w:pPr>
        <w:jc w:val="both"/>
        <w:rPr>
          <w:rFonts w:ascii="Calibri" w:hAnsi="Calibri" w:cs="Arial"/>
          <w:sz w:val="22"/>
          <w:szCs w:val="22"/>
        </w:rPr>
      </w:pPr>
    </w:p>
    <w:p w:rsidRPr="00911E71" w:rsidR="002654A8" w:rsidP="002654A8" w:rsidRDefault="002654A8" w14:paraId="6B2A5609" w14:textId="77777777">
      <w:pPr>
        <w:rPr>
          <w:rFonts w:ascii="Calibri" w:hAnsi="Calibri" w:cs="Arial"/>
          <w:b/>
          <w:sz w:val="22"/>
          <w:szCs w:val="22"/>
          <w:u w:val="single"/>
        </w:rPr>
      </w:pPr>
      <w:r w:rsidRPr="00911E71">
        <w:rPr>
          <w:rFonts w:ascii="Calibri" w:hAnsi="Calibri" w:cs="Arial"/>
          <w:b/>
          <w:sz w:val="22"/>
          <w:szCs w:val="22"/>
          <w:u w:val="single"/>
        </w:rPr>
        <w:t>Disability Confident</w:t>
      </w:r>
      <w:r>
        <w:rPr>
          <w:rFonts w:ascii="Calibri" w:hAnsi="Calibri" w:cs="Arial"/>
          <w:b/>
          <w:sz w:val="22"/>
          <w:szCs w:val="22"/>
          <w:u w:val="single"/>
        </w:rPr>
        <w:br/>
      </w:r>
    </w:p>
    <w:p w:rsidRPr="00911E71" w:rsidR="002654A8" w:rsidP="002654A8" w:rsidRDefault="002654A8" w14:paraId="523390C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eastAsia="Calibri" w:cs="Arial"/>
          <w:sz w:val="22"/>
          <w:szCs w:val="22"/>
          <w:lang w:eastAsia="en-US"/>
        </w:rPr>
      </w:pPr>
      <w:r>
        <w:rPr>
          <w:noProof/>
        </w:rPr>
        <w:drawing>
          <wp:anchor distT="0" distB="0" distL="114300" distR="114300" simplePos="0" relativeHeight="251678208" behindDoc="1" locked="0" layoutInCell="1" allowOverlap="1" wp14:anchorId="3AB2680D" wp14:editId="694E83A0">
            <wp:simplePos x="0" y="0"/>
            <wp:positionH relativeFrom="column">
              <wp:posOffset>19050</wp:posOffset>
            </wp:positionH>
            <wp:positionV relativeFrom="paragraph">
              <wp:posOffset>-4445</wp:posOffset>
            </wp:positionV>
            <wp:extent cx="1358265" cy="657860"/>
            <wp:effectExtent l="0" t="0" r="0" b="0"/>
            <wp:wrapThrough wrapText="bothSides">
              <wp:wrapPolygon edited="0">
                <wp:start x="0" y="0"/>
                <wp:lineTo x="0" y="21266"/>
                <wp:lineTo x="21206" y="21266"/>
                <wp:lineTo x="21206" y="0"/>
                <wp:lineTo x="0" y="0"/>
              </wp:wrapPolygon>
            </wp:wrapThrough>
            <wp:docPr id="12" name="Picture 12" descr="employer_small_50%">
              <a:extLst xmlns:a="http://schemas.openxmlformats.org/drawingml/2006/main">
                <a:ext uri="{FF2B5EF4-FFF2-40B4-BE49-F238E27FC236}">
                  <a16:creationId xmlns:a16="http://schemas.microsoft.com/office/drawing/2014/main" id="{557D4C5E-EAD9-4D12-AAE2-C1808449F2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ployer_small_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8265"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E71">
        <w:rPr>
          <w:rFonts w:ascii="Calibri" w:hAnsi="Calibri" w:eastAsia="Calibri" w:cs="Arial"/>
          <w:sz w:val="22"/>
          <w:szCs w:val="22"/>
          <w:lang w:eastAsia="en-US"/>
        </w:rPr>
        <w:t xml:space="preserve">Keele University is committed to taking positive steps to employ, keep and </w:t>
      </w:r>
    </w:p>
    <w:p w:rsidR="002654A8" w:rsidP="002654A8" w:rsidRDefault="002654A8" w14:paraId="1F46FA4B" w14:textId="77777777">
      <w:pPr>
        <w:spacing w:line="276" w:lineRule="auto"/>
        <w:jc w:val="both"/>
        <w:rPr>
          <w:rFonts w:ascii="Calibri" w:hAnsi="Calibri" w:eastAsia="Calibri" w:cs="Arial"/>
          <w:sz w:val="22"/>
          <w:szCs w:val="22"/>
          <w:lang w:eastAsia="en-US"/>
        </w:rPr>
      </w:pPr>
      <w:r w:rsidRPr="00911E71">
        <w:rPr>
          <w:rFonts w:ascii="Calibri" w:hAnsi="Calibri" w:eastAsia="Calibri" w:cs="Arial"/>
          <w:sz w:val="22"/>
          <w:szCs w:val="22"/>
          <w:lang w:eastAsia="en-US"/>
        </w:rPr>
        <w:t xml:space="preserve">develop the abilities of disabled staff and has been awarded the disability symbol. We undertake to offer all applicants with a disability and </w:t>
      </w:r>
      <w:r w:rsidRPr="00911E71">
        <w:rPr>
          <w:rFonts w:ascii="Calibri" w:hAnsi="Calibri" w:eastAsia="Calibri" w:cs="Arial"/>
          <w:b/>
          <w:sz w:val="22"/>
          <w:szCs w:val="22"/>
          <w:lang w:eastAsia="en-US"/>
        </w:rPr>
        <w:t xml:space="preserve">who meet the minimum essential criteria </w:t>
      </w:r>
      <w:r w:rsidRPr="00911E71">
        <w:rPr>
          <w:rFonts w:ascii="Calibri" w:hAnsi="Calibri" w:eastAsia="Calibri" w:cs="Arial"/>
          <w:sz w:val="22"/>
          <w:szCs w:val="22"/>
          <w:lang w:eastAsia="en-US"/>
        </w:rPr>
        <w:t xml:space="preserve">an interview. If you wish to be considered under this scheme, please indicate this by selecting ‘Yes’ in the Guaranteed Interview Scheme Section of your application.  You can also provide specific information of any requirements/adjustments you may require </w:t>
      </w:r>
      <w:proofErr w:type="gramStart"/>
      <w:r w:rsidRPr="00911E71">
        <w:rPr>
          <w:rFonts w:ascii="Calibri" w:hAnsi="Calibri" w:eastAsia="Calibri" w:cs="Arial"/>
          <w:sz w:val="22"/>
          <w:szCs w:val="22"/>
          <w:lang w:eastAsia="en-US"/>
        </w:rPr>
        <w:t>to assist</w:t>
      </w:r>
      <w:proofErr w:type="gramEnd"/>
      <w:r w:rsidRPr="00911E71">
        <w:rPr>
          <w:rFonts w:ascii="Calibri" w:hAnsi="Calibri" w:eastAsia="Calibri" w:cs="Arial"/>
          <w:sz w:val="22"/>
          <w:szCs w:val="22"/>
          <w:lang w:eastAsia="en-US"/>
        </w:rPr>
        <w:t xml:space="preserve"> you during the recruitment process within this section. </w:t>
      </w:r>
      <w:r>
        <w:rPr>
          <w:rFonts w:ascii="Calibri" w:hAnsi="Calibri" w:eastAsia="Calibri" w:cs="Arial"/>
          <w:sz w:val="22"/>
          <w:szCs w:val="22"/>
          <w:lang w:eastAsia="en-US"/>
        </w:rPr>
        <w:t xml:space="preserve">For advice or guidance please contact the Recruitment Team email: </w:t>
      </w:r>
      <w:hyperlink w:history="1" r:id="rId16">
        <w:r w:rsidRPr="00630D94">
          <w:rPr>
            <w:rStyle w:val="Hyperlink"/>
            <w:rFonts w:ascii="Calibri" w:hAnsi="Calibri" w:eastAsia="Calibri" w:cs="Arial"/>
            <w:sz w:val="22"/>
            <w:szCs w:val="22"/>
            <w:lang w:eastAsia="en-US"/>
          </w:rPr>
          <w:t>vacancies@keele.ac.uk</w:t>
        </w:r>
      </w:hyperlink>
      <w:r>
        <w:rPr>
          <w:rFonts w:ascii="Calibri" w:hAnsi="Calibri" w:eastAsia="Calibri" w:cs="Arial"/>
          <w:sz w:val="22"/>
          <w:szCs w:val="22"/>
          <w:lang w:eastAsia="en-US"/>
        </w:rPr>
        <w:t xml:space="preserve">. </w:t>
      </w:r>
    </w:p>
    <w:p w:rsidRPr="00911E71" w:rsidR="002654A8" w:rsidP="002654A8" w:rsidRDefault="002654A8" w14:paraId="00FCBF5B" w14:textId="77777777">
      <w:pPr>
        <w:spacing w:line="276" w:lineRule="auto"/>
        <w:rPr>
          <w:rFonts w:ascii="Calibri" w:hAnsi="Calibri" w:eastAsia="Calibri" w:cs="Arial"/>
          <w:sz w:val="22"/>
          <w:szCs w:val="22"/>
          <w:lang w:eastAsia="en-US"/>
        </w:rPr>
      </w:pPr>
    </w:p>
    <w:p w:rsidR="00E77AD2" w:rsidP="006771BF" w:rsidRDefault="002654A8" w14:paraId="1916332F" w14:textId="60700DCA">
      <w:pPr>
        <w:jc w:val="both"/>
        <w:rPr>
          <w:rFonts w:ascii="Calibri" w:hAnsi="Calibri" w:cs="Arial"/>
          <w:b/>
          <w:bCs/>
          <w:i/>
          <w:sz w:val="22"/>
          <w:szCs w:val="22"/>
          <w:lang w:eastAsia="en-US"/>
        </w:rPr>
      </w:pPr>
      <w:r w:rsidRPr="00911E71">
        <w:rPr>
          <w:rFonts w:ascii="Calibri" w:hAnsi="Calibri" w:cs="Arial"/>
          <w:sz w:val="22"/>
          <w:szCs w:val="22"/>
          <w:lang w:eastAsia="en-US"/>
        </w:rPr>
        <w:t xml:space="preserve">The information you provide on your application will be forwarded to the recruiting area so that they may consider whether they can facilitate your requested adjustments. </w:t>
      </w:r>
      <w:r w:rsidRPr="00911E71">
        <w:rPr>
          <w:rFonts w:ascii="Calibri" w:hAnsi="Calibri" w:cs="Arial"/>
          <w:i/>
          <w:sz w:val="22"/>
          <w:szCs w:val="22"/>
          <w:lang w:eastAsia="en-US"/>
        </w:rPr>
        <w:t xml:space="preserve"> </w:t>
      </w:r>
      <w:r w:rsidRPr="00911E71">
        <w:rPr>
          <w:rFonts w:ascii="Calibri" w:hAnsi="Calibri" w:cs="Arial"/>
          <w:b/>
          <w:bCs/>
          <w:i/>
          <w:sz w:val="22"/>
          <w:szCs w:val="22"/>
          <w:lang w:eastAsia="en-US"/>
        </w:rPr>
        <w:t xml:space="preserve">Please note that if you do not indicate that you wish to be considered under the </w:t>
      </w:r>
      <w:r w:rsidRPr="00911E71">
        <w:rPr>
          <w:rFonts w:ascii="Calibri" w:hAnsi="Calibri" w:cs="Arial"/>
          <w:b/>
          <w:i/>
          <w:sz w:val="22"/>
          <w:szCs w:val="22"/>
        </w:rPr>
        <w:t>Disability Confident scheme</w:t>
      </w:r>
      <w:r w:rsidRPr="00911E71">
        <w:rPr>
          <w:rFonts w:ascii="Calibri" w:hAnsi="Calibri" w:cs="Arial"/>
          <w:b/>
          <w:bCs/>
          <w:i/>
          <w:sz w:val="22"/>
          <w:szCs w:val="22"/>
          <w:lang w:eastAsia="en-US"/>
        </w:rPr>
        <w:t xml:space="preserve"> in your application, you will not be considered under this Scheme</w:t>
      </w:r>
      <w:r w:rsidR="00473BAE">
        <w:rPr>
          <w:rFonts w:ascii="Calibri" w:hAnsi="Calibri" w:cs="Arial"/>
          <w:b/>
          <w:bCs/>
          <w:i/>
          <w:sz w:val="22"/>
          <w:szCs w:val="22"/>
          <w:lang w:eastAsia="en-US"/>
        </w:rPr>
        <w:t>.</w:t>
      </w:r>
    </w:p>
    <w:p w:rsidR="00473BAE" w:rsidP="006771BF" w:rsidRDefault="00473BAE" w14:paraId="06684350" w14:textId="77777777">
      <w:pPr>
        <w:jc w:val="both"/>
        <w:rPr>
          <w:rFonts w:ascii="Calibri" w:hAnsi="Calibri" w:cs="Arial"/>
          <w:b/>
          <w:bCs/>
          <w:i/>
          <w:sz w:val="22"/>
          <w:szCs w:val="22"/>
          <w:lang w:eastAsia="en-US"/>
        </w:rPr>
      </w:pPr>
    </w:p>
    <w:p w:rsidR="00473BAE" w:rsidP="006771BF" w:rsidRDefault="00473BAE" w14:paraId="1A73577B" w14:textId="77777777">
      <w:pPr>
        <w:jc w:val="both"/>
        <w:rPr>
          <w:rFonts w:ascii="Calibri" w:hAnsi="Calibri" w:cs="Arial"/>
          <w:b/>
          <w:bCs/>
          <w:i/>
          <w:sz w:val="22"/>
          <w:szCs w:val="22"/>
          <w:lang w:eastAsia="en-US"/>
        </w:rPr>
      </w:pPr>
    </w:p>
    <w:p w:rsidR="00473BAE" w:rsidP="006771BF" w:rsidRDefault="00473BAE" w14:paraId="6C2F7D6C" w14:textId="77777777">
      <w:pPr>
        <w:jc w:val="both"/>
        <w:rPr>
          <w:rFonts w:ascii="Calibri" w:hAnsi="Calibri" w:cs="Arial"/>
          <w:b/>
          <w:bCs/>
          <w:i/>
          <w:sz w:val="22"/>
          <w:szCs w:val="22"/>
          <w:lang w:eastAsia="en-US"/>
        </w:rPr>
      </w:pPr>
    </w:p>
    <w:p w:rsidR="00473BAE" w:rsidP="006771BF" w:rsidRDefault="00473BAE" w14:paraId="0B21AB02" w14:textId="77777777">
      <w:pPr>
        <w:jc w:val="both"/>
        <w:rPr>
          <w:rFonts w:ascii="Calibri" w:hAnsi="Calibri" w:cs="Arial"/>
          <w:b/>
          <w:bCs/>
          <w:i/>
          <w:sz w:val="22"/>
          <w:szCs w:val="22"/>
          <w:lang w:eastAsia="en-US"/>
        </w:rPr>
      </w:pPr>
    </w:p>
    <w:p w:rsidR="00473BAE" w:rsidP="006771BF" w:rsidRDefault="00473BAE" w14:paraId="0DD47907" w14:textId="77777777">
      <w:pPr>
        <w:jc w:val="both"/>
        <w:rPr>
          <w:rFonts w:ascii="Calibri" w:hAnsi="Calibri" w:cs="Arial"/>
          <w:b/>
          <w:bCs/>
          <w:i/>
          <w:sz w:val="22"/>
          <w:szCs w:val="22"/>
          <w:lang w:eastAsia="en-US"/>
        </w:rPr>
      </w:pPr>
    </w:p>
    <w:p w:rsidR="00473BAE" w:rsidP="006771BF" w:rsidRDefault="00473BAE" w14:paraId="7991D409" w14:textId="77777777">
      <w:pPr>
        <w:jc w:val="both"/>
        <w:rPr>
          <w:rFonts w:ascii="Calibri" w:hAnsi="Calibri" w:cs="Arial"/>
          <w:b/>
          <w:bCs/>
          <w:i/>
          <w:sz w:val="22"/>
          <w:szCs w:val="22"/>
          <w:lang w:eastAsia="en-US"/>
        </w:rPr>
      </w:pPr>
    </w:p>
    <w:p w:rsidR="00473BAE" w:rsidP="006771BF" w:rsidRDefault="00473BAE" w14:paraId="5B26EA57" w14:textId="77777777">
      <w:pPr>
        <w:jc w:val="both"/>
        <w:rPr>
          <w:rFonts w:ascii="Calibri" w:hAnsi="Calibri" w:cs="Arial"/>
          <w:b/>
          <w:bCs/>
          <w:i/>
          <w:sz w:val="22"/>
          <w:szCs w:val="22"/>
          <w:lang w:eastAsia="en-US"/>
        </w:rPr>
      </w:pPr>
    </w:p>
    <w:p w:rsidR="00473BAE" w:rsidP="006771BF" w:rsidRDefault="00473BAE" w14:paraId="2D0B7DA6" w14:textId="77777777">
      <w:pPr>
        <w:jc w:val="both"/>
        <w:rPr>
          <w:rFonts w:ascii="Calibri" w:hAnsi="Calibri" w:cs="Arial"/>
          <w:b/>
          <w:bCs/>
          <w:i/>
          <w:sz w:val="22"/>
          <w:szCs w:val="22"/>
          <w:lang w:eastAsia="en-US"/>
        </w:rPr>
      </w:pPr>
    </w:p>
    <w:p w:rsidR="00473BAE" w:rsidP="006771BF" w:rsidRDefault="00473BAE" w14:paraId="2B722DFB" w14:textId="77777777">
      <w:pPr>
        <w:jc w:val="both"/>
        <w:rPr>
          <w:rFonts w:ascii="Calibri" w:hAnsi="Calibri" w:cs="Arial"/>
          <w:b/>
          <w:bCs/>
          <w:i/>
          <w:sz w:val="22"/>
          <w:szCs w:val="22"/>
          <w:lang w:eastAsia="en-US"/>
        </w:rPr>
      </w:pPr>
    </w:p>
    <w:p w:rsidR="00473BAE" w:rsidP="006771BF" w:rsidRDefault="00473BAE" w14:paraId="71E32AC4" w14:textId="77777777">
      <w:pPr>
        <w:jc w:val="both"/>
        <w:rPr>
          <w:rFonts w:ascii="Calibri" w:hAnsi="Calibri" w:cs="Arial"/>
          <w:b/>
          <w:bCs/>
          <w:i/>
          <w:sz w:val="22"/>
          <w:szCs w:val="22"/>
          <w:lang w:eastAsia="en-US"/>
        </w:rPr>
      </w:pPr>
    </w:p>
    <w:p w:rsidR="00473BAE" w:rsidP="006771BF" w:rsidRDefault="00473BAE" w14:paraId="3AED650C" w14:textId="77777777">
      <w:pPr>
        <w:jc w:val="both"/>
        <w:rPr>
          <w:rFonts w:ascii="Calibri" w:hAnsi="Calibri" w:cs="Arial"/>
          <w:b/>
          <w:bCs/>
          <w:i/>
          <w:sz w:val="22"/>
          <w:szCs w:val="22"/>
          <w:lang w:eastAsia="en-US"/>
        </w:rPr>
      </w:pPr>
    </w:p>
    <w:p w:rsidR="00473BAE" w:rsidP="006771BF" w:rsidRDefault="00473BAE" w14:paraId="7CB2CBB5" w14:textId="77777777">
      <w:pPr>
        <w:jc w:val="both"/>
        <w:rPr>
          <w:rFonts w:ascii="Calibri" w:hAnsi="Calibri" w:cs="Arial"/>
          <w:b/>
          <w:bCs/>
          <w:i/>
          <w:sz w:val="22"/>
          <w:szCs w:val="22"/>
          <w:lang w:eastAsia="en-US"/>
        </w:rPr>
      </w:pPr>
    </w:p>
    <w:p w:rsidR="00473BAE" w:rsidP="006771BF" w:rsidRDefault="00473BAE" w14:paraId="4AAD8E07" w14:textId="77777777">
      <w:pPr>
        <w:jc w:val="both"/>
        <w:rPr>
          <w:rFonts w:ascii="Calibri" w:hAnsi="Calibri" w:cs="Arial"/>
          <w:b/>
          <w:bCs/>
          <w:i/>
          <w:sz w:val="22"/>
          <w:szCs w:val="22"/>
          <w:lang w:eastAsia="en-US"/>
        </w:rPr>
      </w:pPr>
    </w:p>
    <w:p w:rsidR="00473BAE" w:rsidP="006771BF" w:rsidRDefault="00473BAE" w14:paraId="38016F45" w14:textId="77777777">
      <w:pPr>
        <w:jc w:val="both"/>
        <w:rPr>
          <w:rFonts w:ascii="Calibri" w:hAnsi="Calibri" w:cs="Arial"/>
          <w:b/>
          <w:bCs/>
          <w:i/>
          <w:sz w:val="22"/>
          <w:szCs w:val="22"/>
          <w:lang w:eastAsia="en-US"/>
        </w:rPr>
      </w:pPr>
    </w:p>
    <w:p w:rsidR="00473BAE" w:rsidP="006771BF" w:rsidRDefault="00473BAE" w14:paraId="3D36A84C" w14:textId="77777777">
      <w:pPr>
        <w:jc w:val="both"/>
        <w:rPr>
          <w:rFonts w:ascii="Calibri" w:hAnsi="Calibri" w:cs="Arial"/>
          <w:b/>
          <w:bCs/>
          <w:i/>
          <w:sz w:val="22"/>
          <w:szCs w:val="22"/>
          <w:lang w:eastAsia="en-US"/>
        </w:rPr>
      </w:pPr>
    </w:p>
    <w:p w:rsidR="00BE3EAE" w:rsidP="006771BF" w:rsidRDefault="00BE3EAE" w14:paraId="07CA31B8" w14:textId="77777777">
      <w:pPr>
        <w:jc w:val="both"/>
        <w:rPr>
          <w:rFonts w:ascii="Calibri" w:hAnsi="Calibri" w:cs="Arial"/>
          <w:b/>
          <w:bCs/>
          <w:i/>
          <w:sz w:val="22"/>
          <w:szCs w:val="22"/>
          <w:lang w:eastAsia="en-US"/>
        </w:rPr>
      </w:pPr>
    </w:p>
    <w:p w:rsidR="00473BAE" w:rsidP="006771BF" w:rsidRDefault="00473BAE" w14:paraId="5A82CE41" w14:textId="77777777">
      <w:pPr>
        <w:jc w:val="both"/>
        <w:rPr>
          <w:rFonts w:ascii="Calibri" w:hAnsi="Calibri" w:cs="Arial"/>
          <w:b/>
          <w:bCs/>
          <w:i/>
          <w:sz w:val="22"/>
          <w:szCs w:val="22"/>
          <w:lang w:eastAsia="en-US"/>
        </w:rPr>
      </w:pPr>
    </w:p>
    <w:p w:rsidR="00473BAE" w:rsidP="006771BF" w:rsidRDefault="00473BAE" w14:paraId="22E29D2B" w14:textId="77777777">
      <w:pPr>
        <w:jc w:val="both"/>
        <w:rPr>
          <w:rFonts w:ascii="Calibri" w:hAnsi="Calibri" w:cs="Arial"/>
          <w:b/>
          <w:bCs/>
          <w:i/>
          <w:sz w:val="22"/>
          <w:szCs w:val="22"/>
          <w:lang w:eastAsia="en-US"/>
        </w:rPr>
      </w:pPr>
    </w:p>
    <w:p w:rsidR="00473BAE" w:rsidP="006771BF" w:rsidRDefault="00473BAE" w14:paraId="1D4AE767" w14:textId="77777777">
      <w:pPr>
        <w:jc w:val="both"/>
        <w:rPr>
          <w:rFonts w:ascii="Calibri" w:hAnsi="Calibri" w:cs="Arial"/>
          <w:b/>
          <w:bCs/>
          <w:i/>
          <w:sz w:val="22"/>
          <w:szCs w:val="22"/>
          <w:lang w:eastAsia="en-US"/>
        </w:rPr>
      </w:pPr>
    </w:p>
    <w:p w:rsidR="00473BAE" w:rsidP="006771BF" w:rsidRDefault="00473BAE" w14:paraId="49D31913" w14:textId="77777777">
      <w:pPr>
        <w:jc w:val="both"/>
        <w:rPr>
          <w:rFonts w:ascii="Calibri" w:hAnsi="Calibri" w:cs="Arial"/>
          <w:b/>
          <w:bCs/>
          <w:i/>
          <w:sz w:val="22"/>
          <w:szCs w:val="22"/>
          <w:lang w:eastAsia="en-US"/>
        </w:rPr>
      </w:pPr>
    </w:p>
    <w:p w:rsidR="00473BAE" w:rsidP="006771BF" w:rsidRDefault="00473BAE" w14:paraId="6A5A0A8D" w14:textId="77777777">
      <w:pPr>
        <w:jc w:val="both"/>
        <w:rPr>
          <w:rFonts w:ascii="Calibri" w:hAnsi="Calibri" w:cs="Arial"/>
          <w:b/>
          <w:bCs/>
          <w:i/>
          <w:sz w:val="22"/>
          <w:szCs w:val="22"/>
          <w:lang w:eastAsia="en-US"/>
        </w:rPr>
      </w:pPr>
    </w:p>
    <w:p w:rsidRPr="006771BF" w:rsidR="00473BAE" w:rsidP="006771BF" w:rsidRDefault="00473BAE" w14:paraId="74AE5E99" w14:textId="77777777">
      <w:pPr>
        <w:jc w:val="both"/>
        <w:rPr>
          <w:rFonts w:ascii="Calibri" w:hAnsi="Calibri" w:cs="Arial"/>
          <w:b/>
          <w:bCs/>
          <w:i/>
          <w:sz w:val="22"/>
          <w:szCs w:val="22"/>
          <w:lang w:eastAsia="en-US"/>
        </w:rPr>
      </w:pPr>
    </w:p>
    <w:p w:rsidR="00D45E2C" w:rsidP="00D45E2C" w:rsidRDefault="008A50EA" w14:paraId="2B2DA2BE" w14:textId="534E2AA3">
      <w:pPr>
        <w:pStyle w:val="Heading2"/>
        <w:rPr>
          <w:rFonts w:ascii="Calibri" w:hAnsi="Calibri" w:cs="Calibri"/>
          <w:sz w:val="28"/>
          <w:szCs w:val="28"/>
        </w:rPr>
      </w:pPr>
      <w:r w:rsidRPr="00DF7913">
        <w:rPr>
          <w:rFonts w:asciiTheme="minorHAnsi" w:hAnsiTheme="minorHAnsi" w:cstheme="minorHAnsi"/>
          <w:b w:val="0"/>
          <w:bCs/>
          <w:noProof/>
          <w:szCs w:val="32"/>
        </w:rPr>
        <w:lastRenderedPageBreak/>
        <w:drawing>
          <wp:anchor distT="0" distB="0" distL="114300" distR="114300" simplePos="0" relativeHeight="251640320" behindDoc="0" locked="0" layoutInCell="1" hidden="0" allowOverlap="1" wp14:anchorId="71265C98" wp14:editId="6A6F7866">
            <wp:simplePos x="0" y="0"/>
            <wp:positionH relativeFrom="margin">
              <wp:align>right</wp:align>
            </wp:positionH>
            <wp:positionV relativeFrom="paragraph">
              <wp:posOffset>-307975</wp:posOffset>
            </wp:positionV>
            <wp:extent cx="1241425" cy="1188000"/>
            <wp:effectExtent l="0" t="0" r="3175" b="6350"/>
            <wp:wrapNone/>
            <wp:docPr id="31" name="image2.png">
              <a:extLst xmlns:a="http://schemas.openxmlformats.org/drawingml/2006/main">
                <a:ext uri="{FF2B5EF4-FFF2-40B4-BE49-F238E27FC236}">
                  <a16:creationId xmlns:a16="http://schemas.microsoft.com/office/drawing/2014/main" id="{2B5B4624-07DF-456A-9ABF-1C41B146CC3A}"/>
                </a:ext>
              </a:extLst>
            </wp:docPr>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241425" cy="1188085"/>
                    </a:xfrm>
                    <a:prstGeom prst="rect">
                      <a:avLst/>
                    </a:prstGeom>
                    <a:ln/>
                  </pic:spPr>
                </pic:pic>
              </a:graphicData>
            </a:graphic>
          </wp:anchor>
        </w:drawing>
      </w:r>
      <w:r w:rsidRPr="00D45E2C" w:rsidR="00D45E2C">
        <w:rPr>
          <w:rFonts w:ascii="Calibri" w:hAnsi="Calibri" w:cs="Calibri"/>
          <w:szCs w:val="32"/>
        </w:rPr>
        <w:t xml:space="preserve"> Disability and Inclusion </w:t>
      </w:r>
      <w:r w:rsidR="00BE3EAE">
        <w:rPr>
          <w:rFonts w:ascii="Calibri" w:hAnsi="Calibri" w:cs="Calibri"/>
          <w:szCs w:val="32"/>
        </w:rPr>
        <w:t>Officer</w:t>
      </w:r>
    </w:p>
    <w:p w:rsidRPr="00F57334" w:rsidR="00E77AD2" w:rsidP="00D45E2C" w:rsidRDefault="00E77AD2" w14:paraId="03B64AE0" w14:textId="7DAFA287">
      <w:pPr>
        <w:rPr>
          <w:rFonts w:eastAsia="Calibri" w:asciiTheme="minorHAnsi" w:hAnsiTheme="minorHAnsi" w:cstheme="minorHAnsi"/>
          <w:b/>
          <w:sz w:val="32"/>
          <w:szCs w:val="32"/>
        </w:rPr>
      </w:pPr>
    </w:p>
    <w:p w:rsidRPr="00CE6115" w:rsidR="00E77AD2" w:rsidRDefault="00E77AD2" w14:paraId="03631AB7" w14:textId="77777777">
      <w:pPr>
        <w:tabs>
          <w:tab w:val="center" w:pos="4153"/>
          <w:tab w:val="right" w:pos="8306"/>
        </w:tabs>
        <w:jc w:val="center"/>
        <w:rPr>
          <w:rFonts w:eastAsia="Calibri" w:asciiTheme="minorHAnsi" w:hAnsiTheme="minorHAnsi" w:cstheme="minorHAnsi"/>
          <w:sz w:val="22"/>
          <w:szCs w:val="22"/>
        </w:rPr>
      </w:pPr>
    </w:p>
    <w:p w:rsidRPr="00CE6115" w:rsidR="00CE6115" w:rsidP="00CE6115" w:rsidRDefault="00CE6115" w14:paraId="62E834F2" w14:textId="77777777">
      <w:pPr>
        <w:pStyle w:val="Heading2"/>
        <w:rPr>
          <w:rFonts w:asciiTheme="minorHAnsi" w:hAnsiTheme="minorHAnsi" w:cstheme="minorHAnsi"/>
          <w:sz w:val="28"/>
          <w:szCs w:val="28"/>
        </w:rPr>
      </w:pPr>
      <w:r w:rsidRPr="00CE6115">
        <w:rPr>
          <w:rFonts w:asciiTheme="minorHAnsi" w:hAnsiTheme="minorHAnsi" w:cstheme="minorHAnsi"/>
          <w:sz w:val="28"/>
          <w:szCs w:val="28"/>
        </w:rPr>
        <w:t>Person Specification</w:t>
      </w:r>
    </w:p>
    <w:p w:rsidRPr="00CE6115" w:rsidR="00E77AD2" w:rsidRDefault="00E77AD2" w14:paraId="2873FDC1" w14:textId="77777777">
      <w:pPr>
        <w:ind w:right="-421"/>
        <w:rPr>
          <w:rFonts w:eastAsia="Calibri" w:asciiTheme="minorHAnsi" w:hAnsiTheme="minorHAnsi" w:cstheme="minorHAnsi"/>
          <w:sz w:val="22"/>
          <w:szCs w:val="22"/>
        </w:rPr>
      </w:pPr>
    </w:p>
    <w:p w:rsidRPr="00CE6115" w:rsidR="00E77AD2" w:rsidRDefault="00E77AD2" w14:paraId="04DA8D04" w14:textId="77777777">
      <w:pPr>
        <w:rPr>
          <w:rFonts w:eastAsia="Calibri" w:asciiTheme="minorHAnsi" w:hAnsiTheme="minorHAnsi" w:cstheme="minorHAnsi"/>
          <w:sz w:val="22"/>
          <w:szCs w:val="22"/>
        </w:rPr>
      </w:pPr>
    </w:p>
    <w:p w:rsidRPr="00CE6115" w:rsidR="00E77AD2" w:rsidRDefault="00E77AD2" w14:paraId="4224ADFB" w14:textId="77777777">
      <w:pPr>
        <w:rPr>
          <w:rFonts w:eastAsia="Calibri" w:asciiTheme="minorHAnsi" w:hAnsiTheme="minorHAnsi" w:cstheme="minorHAnsi"/>
          <w:sz w:val="22"/>
          <w:szCs w:val="22"/>
        </w:rPr>
      </w:pPr>
    </w:p>
    <w:tbl>
      <w:tblPr>
        <w:tblW w:w="97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1635"/>
        <w:gridCol w:w="3000"/>
        <w:gridCol w:w="1260"/>
        <w:gridCol w:w="2605"/>
        <w:gridCol w:w="1276"/>
      </w:tblGrid>
      <w:tr w:rsidRPr="00CE6115" w:rsidR="00E77AD2" w:rsidTr="00CD4786" w14:paraId="27B31211" w14:textId="77777777">
        <w:tc>
          <w:tcPr>
            <w:tcW w:w="1635" w:type="dxa"/>
            <w:shd w:val="clear" w:color="auto" w:fill="DFDFDF"/>
          </w:tcPr>
          <w:p w:rsidRPr="00CE6115" w:rsidR="00E77AD2" w:rsidRDefault="006614F3" w14:paraId="14335A84"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Criteria</w:t>
            </w:r>
          </w:p>
          <w:p w:rsidRPr="00CE6115" w:rsidR="00E77AD2" w:rsidRDefault="006614F3" w14:paraId="112435C0"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Headings</w:t>
            </w:r>
          </w:p>
        </w:tc>
        <w:tc>
          <w:tcPr>
            <w:tcW w:w="3000" w:type="dxa"/>
            <w:shd w:val="clear" w:color="auto" w:fill="DFDFDF"/>
          </w:tcPr>
          <w:p w:rsidRPr="00CE6115" w:rsidR="00E77AD2" w:rsidRDefault="00E77AD2" w14:paraId="352EB847" w14:textId="77777777">
            <w:pPr>
              <w:jc w:val="center"/>
              <w:rPr>
                <w:rFonts w:eastAsia="Calibri" w:asciiTheme="minorHAnsi" w:hAnsiTheme="minorHAnsi" w:cstheme="minorHAnsi"/>
                <w:b/>
                <w:sz w:val="22"/>
                <w:szCs w:val="22"/>
              </w:rPr>
            </w:pPr>
          </w:p>
          <w:p w:rsidR="00E77AD2" w:rsidRDefault="006614F3" w14:paraId="5B930AC7"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Essential</w:t>
            </w:r>
          </w:p>
          <w:p w:rsidRPr="00CE6115" w:rsidR="00003A4A" w:rsidRDefault="00003A4A" w14:paraId="5C60581A" w14:textId="72EF367B">
            <w:pPr>
              <w:jc w:val="center"/>
              <w:rPr>
                <w:rFonts w:eastAsia="Calibri" w:asciiTheme="minorHAnsi" w:hAnsiTheme="minorHAnsi" w:cstheme="minorHAnsi"/>
                <w:b/>
                <w:sz w:val="22"/>
                <w:szCs w:val="22"/>
              </w:rPr>
            </w:pPr>
            <w:r>
              <w:rPr>
                <w:rFonts w:eastAsia="Calibri" w:asciiTheme="minorHAnsi" w:hAnsiTheme="minorHAnsi" w:cstheme="minorHAnsi"/>
                <w:b/>
                <w:sz w:val="22"/>
                <w:szCs w:val="22"/>
              </w:rPr>
              <w:t xml:space="preserve">(Grade </w:t>
            </w:r>
            <w:r w:rsidR="00BE3EAE">
              <w:rPr>
                <w:rFonts w:eastAsia="Calibri" w:asciiTheme="minorHAnsi" w:hAnsiTheme="minorHAnsi" w:cstheme="minorHAnsi"/>
                <w:b/>
                <w:sz w:val="22"/>
                <w:szCs w:val="22"/>
              </w:rPr>
              <w:t>6</w:t>
            </w:r>
            <w:r>
              <w:rPr>
                <w:rFonts w:eastAsia="Calibri" w:asciiTheme="minorHAnsi" w:hAnsiTheme="minorHAnsi" w:cstheme="minorHAnsi"/>
                <w:b/>
                <w:sz w:val="22"/>
                <w:szCs w:val="22"/>
              </w:rPr>
              <w:t xml:space="preserve"> indicators)</w:t>
            </w:r>
          </w:p>
        </w:tc>
        <w:tc>
          <w:tcPr>
            <w:tcW w:w="1260" w:type="dxa"/>
            <w:shd w:val="clear" w:color="auto" w:fill="DFDFDF"/>
          </w:tcPr>
          <w:p w:rsidRPr="00CE6115" w:rsidR="00E77AD2" w:rsidRDefault="006614F3" w14:paraId="7720D541"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Evidenced</w:t>
            </w:r>
          </w:p>
          <w:p w:rsidRPr="00CE6115" w:rsidR="00E77AD2" w:rsidRDefault="006614F3" w14:paraId="41A20976"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by</w:t>
            </w:r>
          </w:p>
        </w:tc>
        <w:tc>
          <w:tcPr>
            <w:tcW w:w="2605" w:type="dxa"/>
            <w:shd w:val="clear" w:color="auto" w:fill="DFDFDF"/>
          </w:tcPr>
          <w:p w:rsidRPr="00CE6115" w:rsidR="00E77AD2" w:rsidRDefault="00E77AD2" w14:paraId="0051CE9C" w14:textId="77777777">
            <w:pPr>
              <w:jc w:val="center"/>
              <w:rPr>
                <w:rFonts w:eastAsia="Calibri" w:asciiTheme="minorHAnsi" w:hAnsiTheme="minorHAnsi" w:cstheme="minorHAnsi"/>
                <w:b/>
                <w:sz w:val="22"/>
                <w:szCs w:val="22"/>
              </w:rPr>
            </w:pPr>
          </w:p>
          <w:p w:rsidR="00E77AD2" w:rsidRDefault="006614F3" w14:paraId="0E64ED0D"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Desirable</w:t>
            </w:r>
          </w:p>
          <w:p w:rsidRPr="00CE6115" w:rsidR="00003A4A" w:rsidRDefault="00003A4A" w14:paraId="5D6FE8DF" w14:textId="40304E25">
            <w:pPr>
              <w:jc w:val="center"/>
              <w:rPr>
                <w:rFonts w:eastAsia="Calibri" w:asciiTheme="minorHAnsi" w:hAnsiTheme="minorHAnsi" w:cstheme="minorHAnsi"/>
                <w:b/>
                <w:sz w:val="22"/>
                <w:szCs w:val="22"/>
              </w:rPr>
            </w:pPr>
            <w:r>
              <w:rPr>
                <w:rFonts w:eastAsia="Calibri" w:asciiTheme="minorHAnsi" w:hAnsiTheme="minorHAnsi" w:cstheme="minorHAnsi"/>
                <w:b/>
                <w:sz w:val="22"/>
                <w:szCs w:val="22"/>
              </w:rPr>
              <w:t xml:space="preserve">(Grade </w:t>
            </w:r>
            <w:r w:rsidR="00BE3EAE">
              <w:rPr>
                <w:rFonts w:eastAsia="Calibri" w:asciiTheme="minorHAnsi" w:hAnsiTheme="minorHAnsi" w:cstheme="minorHAnsi"/>
                <w:b/>
                <w:sz w:val="22"/>
                <w:szCs w:val="22"/>
              </w:rPr>
              <w:t>6</w:t>
            </w:r>
            <w:r>
              <w:rPr>
                <w:rFonts w:eastAsia="Calibri" w:asciiTheme="minorHAnsi" w:hAnsiTheme="minorHAnsi" w:cstheme="minorHAnsi"/>
                <w:b/>
                <w:sz w:val="22"/>
                <w:szCs w:val="22"/>
              </w:rPr>
              <w:t xml:space="preserve"> indicators)</w:t>
            </w:r>
          </w:p>
        </w:tc>
        <w:tc>
          <w:tcPr>
            <w:tcW w:w="1276" w:type="dxa"/>
            <w:shd w:val="clear" w:color="auto" w:fill="DFDFDF"/>
          </w:tcPr>
          <w:p w:rsidRPr="00CE6115" w:rsidR="00E77AD2" w:rsidRDefault="006614F3" w14:paraId="2945A7AE"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Evidenced</w:t>
            </w:r>
          </w:p>
          <w:p w:rsidRPr="00CE6115" w:rsidR="00E77AD2" w:rsidRDefault="006614F3" w14:paraId="703E78F4"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by</w:t>
            </w:r>
          </w:p>
        </w:tc>
      </w:tr>
      <w:tr w:rsidRPr="00CE6115" w:rsidR="00F57334" w:rsidTr="00CD4786" w14:paraId="74062E09" w14:textId="77777777">
        <w:trPr>
          <w:trHeight w:val="920"/>
        </w:trPr>
        <w:tc>
          <w:tcPr>
            <w:tcW w:w="1635" w:type="dxa"/>
            <w:shd w:val="clear" w:color="auto" w:fill="DFDFDF"/>
          </w:tcPr>
          <w:p w:rsidRPr="00CE6115" w:rsidR="00F57334" w:rsidP="00F57334" w:rsidRDefault="00F57334" w14:paraId="1BC8DF88"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Qualifications/</w:t>
            </w:r>
          </w:p>
          <w:p w:rsidRPr="00CE6115" w:rsidR="00F57334" w:rsidP="00F57334" w:rsidRDefault="00F57334" w14:paraId="04343795"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Education/</w:t>
            </w:r>
          </w:p>
          <w:p w:rsidRPr="00CE6115" w:rsidR="00F57334" w:rsidP="00F57334" w:rsidRDefault="00F57334" w14:paraId="0A541F13" w14:textId="36558E9D">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Training</w:t>
            </w:r>
            <w:r>
              <w:rPr>
                <w:rFonts w:eastAsia="Calibri" w:asciiTheme="minorHAnsi" w:hAnsiTheme="minorHAnsi" w:cstheme="minorHAnsi"/>
                <w:b/>
                <w:sz w:val="22"/>
                <w:szCs w:val="22"/>
              </w:rPr>
              <w:br/>
            </w:r>
          </w:p>
          <w:p w:rsidRPr="00CE6115" w:rsidR="00F57334" w:rsidP="00F57334" w:rsidRDefault="00F57334" w14:paraId="5838C8C9" w14:textId="77777777">
            <w:pPr>
              <w:jc w:val="center"/>
              <w:rPr>
                <w:rFonts w:eastAsia="Calibri" w:asciiTheme="minorHAnsi" w:hAnsiTheme="minorHAnsi" w:cstheme="minorHAnsi"/>
                <w:b/>
                <w:sz w:val="22"/>
                <w:szCs w:val="22"/>
              </w:rPr>
            </w:pPr>
          </w:p>
        </w:tc>
        <w:tc>
          <w:tcPr>
            <w:tcW w:w="3000" w:type="dxa"/>
          </w:tcPr>
          <w:p w:rsidRPr="00D45E2C" w:rsidR="00534CB1" w:rsidP="00D45E2C" w:rsidRDefault="00D45E2C" w14:paraId="0CA82A67" w14:textId="2B2F21CD">
            <w:pPr>
              <w:rPr>
                <w:rFonts w:asciiTheme="minorHAnsi" w:hAnsiTheme="minorHAnsi" w:cstheme="minorHAnsi"/>
                <w:sz w:val="22"/>
              </w:rPr>
            </w:pPr>
            <w:r w:rsidRPr="00D45E2C">
              <w:rPr>
                <w:rFonts w:asciiTheme="minorHAnsi" w:hAnsiTheme="minorHAnsi" w:cstheme="minorHAnsi"/>
                <w:sz w:val="22"/>
              </w:rPr>
              <w:t>Degree or professional qualification in a relevant subject or demonstrable equivalent work experience</w:t>
            </w:r>
          </w:p>
          <w:p w:rsidR="00D45E2C" w:rsidP="00534CB1" w:rsidRDefault="00D45E2C" w14:paraId="38FA7522" w14:textId="77777777">
            <w:pPr>
              <w:pStyle w:val="ListParagraph"/>
              <w:ind w:left="360"/>
              <w:rPr>
                <w:rFonts w:asciiTheme="minorHAnsi" w:hAnsiTheme="minorHAnsi" w:cstheme="minorHAnsi"/>
                <w:sz w:val="22"/>
              </w:rPr>
            </w:pPr>
          </w:p>
          <w:p w:rsidR="00F57334" w:rsidP="00D45E2C" w:rsidRDefault="00D45E2C" w14:paraId="71C8ED6F" w14:textId="77777777">
            <w:pPr>
              <w:rPr>
                <w:rFonts w:asciiTheme="minorHAnsi" w:hAnsiTheme="minorHAnsi" w:cstheme="minorHAnsi"/>
                <w:sz w:val="22"/>
              </w:rPr>
            </w:pPr>
            <w:r w:rsidRPr="00D45E2C">
              <w:rPr>
                <w:rFonts w:asciiTheme="minorHAnsi" w:hAnsiTheme="minorHAnsi" w:cstheme="minorHAnsi"/>
                <w:sz w:val="22"/>
              </w:rPr>
              <w:t>Registered with the Health and Care Professions Council (HCPC) as an Occupational Therapist</w:t>
            </w:r>
          </w:p>
          <w:p w:rsidR="00914D7D" w:rsidP="00D45E2C" w:rsidRDefault="00914D7D" w14:paraId="59FFAF22" w14:textId="77777777">
            <w:pPr>
              <w:rPr>
                <w:rFonts w:asciiTheme="minorHAnsi" w:hAnsiTheme="minorHAnsi" w:cstheme="minorHAnsi"/>
                <w:sz w:val="22"/>
              </w:rPr>
            </w:pPr>
          </w:p>
          <w:p w:rsidRPr="00D45E2C" w:rsidR="00914D7D" w:rsidP="00D45E2C" w:rsidRDefault="00914D7D" w14:paraId="157B994B" w14:textId="4F5FB679">
            <w:pPr>
              <w:rPr>
                <w:rFonts w:asciiTheme="minorHAnsi" w:hAnsiTheme="minorHAnsi" w:cstheme="minorHAnsi"/>
                <w:sz w:val="22"/>
              </w:rPr>
            </w:pPr>
          </w:p>
        </w:tc>
        <w:tc>
          <w:tcPr>
            <w:tcW w:w="1260" w:type="dxa"/>
          </w:tcPr>
          <w:p w:rsidR="00F57334" w:rsidP="00F57334" w:rsidRDefault="00F57334" w14:paraId="2584952E" w14:textId="15E84D91">
            <w:pPr>
              <w:rPr>
                <w:rFonts w:ascii="Calibri" w:hAnsi="Calibri" w:cs="Calibri"/>
                <w:sz w:val="22"/>
                <w:szCs w:val="22"/>
              </w:rPr>
            </w:pPr>
            <w:proofErr w:type="gramStart"/>
            <w:r w:rsidRPr="004D324A">
              <w:rPr>
                <w:rFonts w:ascii="Calibri" w:hAnsi="Calibri" w:cs="Calibri"/>
                <w:sz w:val="22"/>
                <w:szCs w:val="22"/>
              </w:rPr>
              <w:t>A</w:t>
            </w:r>
            <w:r w:rsidR="00D45E2C">
              <w:rPr>
                <w:rFonts w:ascii="Calibri" w:hAnsi="Calibri" w:cs="Calibri"/>
                <w:sz w:val="22"/>
                <w:szCs w:val="22"/>
              </w:rPr>
              <w:t>,I</w:t>
            </w:r>
            <w:proofErr w:type="gramEnd"/>
          </w:p>
          <w:p w:rsidR="00F57334" w:rsidP="00F57334" w:rsidRDefault="00F57334" w14:paraId="6A5BBFB4" w14:textId="77777777">
            <w:pPr>
              <w:rPr>
                <w:rFonts w:ascii="Calibri" w:hAnsi="Calibri" w:cs="Calibri"/>
                <w:sz w:val="22"/>
                <w:szCs w:val="22"/>
              </w:rPr>
            </w:pPr>
          </w:p>
          <w:p w:rsidR="00F57334" w:rsidP="00F57334" w:rsidRDefault="00F57334" w14:paraId="5CD64CDB" w14:textId="77777777">
            <w:pPr>
              <w:rPr>
                <w:rFonts w:ascii="Calibri" w:hAnsi="Calibri" w:cs="Calibri"/>
                <w:sz w:val="22"/>
                <w:szCs w:val="22"/>
              </w:rPr>
            </w:pPr>
          </w:p>
          <w:p w:rsidR="00F57334" w:rsidP="00F57334" w:rsidRDefault="00F57334" w14:paraId="244F600D" w14:textId="77777777">
            <w:pPr>
              <w:rPr>
                <w:rFonts w:ascii="Calibri" w:hAnsi="Calibri" w:cs="Calibri"/>
                <w:sz w:val="22"/>
                <w:szCs w:val="22"/>
              </w:rPr>
            </w:pPr>
          </w:p>
          <w:p w:rsidR="00D45E2C" w:rsidP="00F57334" w:rsidRDefault="00D45E2C" w14:paraId="3C3CBCC9" w14:textId="77777777">
            <w:pPr>
              <w:rPr>
                <w:rFonts w:ascii="Calibri" w:hAnsi="Calibri" w:cs="Calibri"/>
                <w:sz w:val="22"/>
                <w:szCs w:val="22"/>
              </w:rPr>
            </w:pPr>
          </w:p>
          <w:p w:rsidR="00F57334" w:rsidP="00F57334" w:rsidRDefault="00626128" w14:paraId="14249B2E" w14:textId="4120FD14">
            <w:pPr>
              <w:rPr>
                <w:rFonts w:ascii="Calibri" w:hAnsi="Calibri" w:cs="Calibri"/>
                <w:sz w:val="22"/>
                <w:szCs w:val="22"/>
              </w:rPr>
            </w:pPr>
            <w:proofErr w:type="gramStart"/>
            <w:r>
              <w:rPr>
                <w:rFonts w:ascii="Calibri" w:hAnsi="Calibri" w:cs="Calibri"/>
                <w:sz w:val="22"/>
                <w:szCs w:val="22"/>
              </w:rPr>
              <w:t>A</w:t>
            </w:r>
            <w:r w:rsidR="00D45E2C">
              <w:rPr>
                <w:rFonts w:ascii="Calibri" w:hAnsi="Calibri" w:cs="Calibri"/>
                <w:sz w:val="22"/>
                <w:szCs w:val="22"/>
              </w:rPr>
              <w:t>,I</w:t>
            </w:r>
            <w:proofErr w:type="gramEnd"/>
          </w:p>
          <w:p w:rsidRPr="004D324A" w:rsidR="00F57334" w:rsidP="00F57334" w:rsidRDefault="00F57334" w14:paraId="5B61FFFD" w14:textId="77777777">
            <w:pPr>
              <w:rPr>
                <w:rFonts w:ascii="Calibri" w:hAnsi="Calibri" w:cs="Calibri"/>
                <w:sz w:val="22"/>
                <w:szCs w:val="22"/>
              </w:rPr>
            </w:pPr>
          </w:p>
          <w:p w:rsidR="00F57334" w:rsidP="00F57334" w:rsidRDefault="00F57334" w14:paraId="4D7BF5A3" w14:textId="77777777">
            <w:pPr>
              <w:rPr>
                <w:rFonts w:eastAsia="Calibri" w:asciiTheme="minorHAnsi" w:hAnsiTheme="minorHAnsi" w:cstheme="minorHAnsi"/>
                <w:sz w:val="22"/>
                <w:szCs w:val="22"/>
              </w:rPr>
            </w:pPr>
          </w:p>
          <w:p w:rsidR="008943DE" w:rsidP="00F57334" w:rsidRDefault="008943DE" w14:paraId="5F137F98" w14:textId="77777777">
            <w:pPr>
              <w:rPr>
                <w:rFonts w:eastAsia="Calibri" w:asciiTheme="minorHAnsi" w:hAnsiTheme="minorHAnsi" w:cstheme="minorHAnsi"/>
                <w:sz w:val="22"/>
                <w:szCs w:val="22"/>
              </w:rPr>
            </w:pPr>
          </w:p>
          <w:p w:rsidR="008943DE" w:rsidP="00F57334" w:rsidRDefault="008943DE" w14:paraId="1192D01A" w14:textId="77777777">
            <w:pPr>
              <w:rPr>
                <w:rFonts w:eastAsia="Calibri" w:asciiTheme="minorHAnsi" w:hAnsiTheme="minorHAnsi" w:cstheme="minorHAnsi"/>
                <w:sz w:val="22"/>
                <w:szCs w:val="22"/>
              </w:rPr>
            </w:pPr>
          </w:p>
          <w:p w:rsidR="00626128" w:rsidP="00F57334" w:rsidRDefault="00626128" w14:paraId="3D33B32F" w14:textId="77777777">
            <w:pPr>
              <w:rPr>
                <w:rFonts w:eastAsia="Calibri" w:asciiTheme="minorHAnsi" w:hAnsiTheme="minorHAnsi" w:cstheme="minorHAnsi"/>
                <w:sz w:val="22"/>
                <w:szCs w:val="22"/>
              </w:rPr>
            </w:pPr>
          </w:p>
          <w:p w:rsidR="00626128" w:rsidP="00F57334" w:rsidRDefault="00626128" w14:paraId="2BFA566E" w14:textId="77777777">
            <w:pPr>
              <w:rPr>
                <w:rFonts w:eastAsia="Calibri" w:asciiTheme="minorHAnsi" w:hAnsiTheme="minorHAnsi" w:cstheme="minorHAnsi"/>
                <w:sz w:val="22"/>
                <w:szCs w:val="22"/>
              </w:rPr>
            </w:pPr>
          </w:p>
          <w:p w:rsidR="00626128" w:rsidP="00F57334" w:rsidRDefault="00626128" w14:paraId="506EE8CF" w14:textId="77777777">
            <w:pPr>
              <w:rPr>
                <w:rFonts w:eastAsia="Calibri" w:asciiTheme="minorHAnsi" w:hAnsiTheme="minorHAnsi" w:cstheme="minorHAnsi"/>
                <w:sz w:val="22"/>
                <w:szCs w:val="22"/>
              </w:rPr>
            </w:pPr>
          </w:p>
          <w:p w:rsidR="00626128" w:rsidP="00F57334" w:rsidRDefault="00626128" w14:paraId="7725AAFF" w14:textId="77777777">
            <w:pPr>
              <w:rPr>
                <w:rFonts w:eastAsia="Calibri" w:asciiTheme="minorHAnsi" w:hAnsiTheme="minorHAnsi" w:cstheme="minorHAnsi"/>
                <w:sz w:val="22"/>
                <w:szCs w:val="22"/>
              </w:rPr>
            </w:pPr>
          </w:p>
          <w:p w:rsidR="00626128" w:rsidP="00F57334" w:rsidRDefault="00626128" w14:paraId="47112B2A" w14:textId="77777777">
            <w:pPr>
              <w:rPr>
                <w:rFonts w:eastAsia="Calibri" w:asciiTheme="minorHAnsi" w:hAnsiTheme="minorHAnsi" w:cstheme="minorHAnsi"/>
                <w:sz w:val="22"/>
                <w:szCs w:val="22"/>
              </w:rPr>
            </w:pPr>
          </w:p>
          <w:p w:rsidRPr="00CE6115" w:rsidR="00626128" w:rsidP="00F57334" w:rsidRDefault="00626128" w14:paraId="41B496A8" w14:textId="3F496C6C">
            <w:pPr>
              <w:rPr>
                <w:rFonts w:eastAsia="Calibri" w:asciiTheme="minorHAnsi" w:hAnsiTheme="minorHAnsi" w:cstheme="minorHAnsi"/>
                <w:sz w:val="22"/>
                <w:szCs w:val="22"/>
              </w:rPr>
            </w:pPr>
          </w:p>
        </w:tc>
        <w:tc>
          <w:tcPr>
            <w:tcW w:w="2605" w:type="dxa"/>
          </w:tcPr>
          <w:p w:rsidRPr="0086261D" w:rsidR="00F57334" w:rsidP="00F57334" w:rsidRDefault="00F57334" w14:paraId="2F3CD406" w14:textId="77777777">
            <w:pPr>
              <w:ind w:left="360"/>
              <w:rPr>
                <w:rFonts w:ascii="Calibri" w:hAnsi="Calibri" w:cs="Calibri"/>
                <w:sz w:val="22"/>
                <w:szCs w:val="22"/>
              </w:rPr>
            </w:pPr>
          </w:p>
          <w:p w:rsidRPr="00E17A58" w:rsidR="00E17A58" w:rsidP="00D45E2C" w:rsidRDefault="00E17A58" w14:paraId="11B56524" w14:textId="77777777">
            <w:pPr>
              <w:rPr>
                <w:rFonts w:ascii="Calibri" w:hAnsi="Calibri" w:cs="Calibri"/>
                <w:sz w:val="22"/>
                <w:szCs w:val="22"/>
              </w:rPr>
            </w:pPr>
          </w:p>
          <w:p w:rsidRPr="00CE6115" w:rsidR="00F57334" w:rsidP="00D45E2C" w:rsidRDefault="00F57334" w14:paraId="48047EA7" w14:textId="77777777">
            <w:pPr>
              <w:rPr>
                <w:rFonts w:eastAsia="Calibri" w:asciiTheme="minorHAnsi" w:hAnsiTheme="minorHAnsi" w:cstheme="minorHAnsi"/>
                <w:sz w:val="22"/>
                <w:szCs w:val="22"/>
              </w:rPr>
            </w:pPr>
          </w:p>
        </w:tc>
        <w:tc>
          <w:tcPr>
            <w:tcW w:w="1276" w:type="dxa"/>
          </w:tcPr>
          <w:p w:rsidR="00E17A58" w:rsidP="00F57334" w:rsidRDefault="00E17A58" w14:paraId="51B7766D" w14:textId="77777777">
            <w:pPr>
              <w:rPr>
                <w:rFonts w:ascii="Calibri" w:hAnsi="Calibri" w:cs="Calibri"/>
                <w:sz w:val="22"/>
                <w:szCs w:val="22"/>
              </w:rPr>
            </w:pPr>
          </w:p>
          <w:p w:rsidRPr="004D324A" w:rsidR="00F57334" w:rsidP="00F57334" w:rsidRDefault="00F57334" w14:paraId="23FE0F0F" w14:textId="3C0381B5">
            <w:pPr>
              <w:rPr>
                <w:rFonts w:ascii="Calibri" w:hAnsi="Calibri" w:cs="Calibri"/>
                <w:sz w:val="22"/>
                <w:szCs w:val="22"/>
              </w:rPr>
            </w:pPr>
          </w:p>
          <w:p w:rsidRPr="004D324A" w:rsidR="00F57334" w:rsidP="00F57334" w:rsidRDefault="00F57334" w14:paraId="649489E3" w14:textId="77777777">
            <w:pPr>
              <w:rPr>
                <w:rFonts w:ascii="Calibri" w:hAnsi="Calibri" w:cs="Calibri"/>
                <w:sz w:val="22"/>
                <w:szCs w:val="22"/>
              </w:rPr>
            </w:pPr>
          </w:p>
          <w:p w:rsidRPr="004D324A" w:rsidR="00F57334" w:rsidP="00F57334" w:rsidRDefault="00F57334" w14:paraId="317AC8B2" w14:textId="77777777">
            <w:pPr>
              <w:rPr>
                <w:rFonts w:ascii="Calibri" w:hAnsi="Calibri" w:cs="Calibri"/>
                <w:sz w:val="22"/>
                <w:szCs w:val="22"/>
              </w:rPr>
            </w:pPr>
          </w:p>
          <w:p w:rsidRPr="004D324A" w:rsidR="00F57334" w:rsidP="00F57334" w:rsidRDefault="00F57334" w14:paraId="4E721879" w14:textId="7ED13C4E">
            <w:pPr>
              <w:rPr>
                <w:rFonts w:ascii="Calibri" w:hAnsi="Calibri" w:cs="Calibri"/>
                <w:sz w:val="22"/>
                <w:szCs w:val="22"/>
              </w:rPr>
            </w:pPr>
          </w:p>
          <w:p w:rsidRPr="004D324A" w:rsidR="00F57334" w:rsidP="00F57334" w:rsidRDefault="00F57334" w14:paraId="0A21C28F" w14:textId="77777777">
            <w:pPr>
              <w:rPr>
                <w:rFonts w:ascii="Calibri" w:hAnsi="Calibri" w:cs="Calibri"/>
                <w:sz w:val="22"/>
                <w:szCs w:val="22"/>
              </w:rPr>
            </w:pPr>
          </w:p>
          <w:p w:rsidRPr="004D324A" w:rsidR="00F57334" w:rsidP="00F57334" w:rsidRDefault="00F57334" w14:paraId="4C31B14E" w14:textId="77777777">
            <w:pPr>
              <w:rPr>
                <w:rFonts w:ascii="Calibri" w:hAnsi="Calibri" w:cs="Calibri"/>
                <w:sz w:val="22"/>
                <w:szCs w:val="22"/>
              </w:rPr>
            </w:pPr>
          </w:p>
          <w:p w:rsidRPr="004D324A" w:rsidR="00F57334" w:rsidP="00F57334" w:rsidRDefault="00F57334" w14:paraId="296BD082" w14:textId="77777777">
            <w:pPr>
              <w:rPr>
                <w:rFonts w:ascii="Calibri" w:hAnsi="Calibri" w:cs="Calibri"/>
                <w:sz w:val="22"/>
                <w:szCs w:val="22"/>
              </w:rPr>
            </w:pPr>
          </w:p>
          <w:p w:rsidRPr="004D324A" w:rsidR="00F57334" w:rsidP="00F57334" w:rsidRDefault="00F57334" w14:paraId="282AD688" w14:textId="77777777">
            <w:pPr>
              <w:rPr>
                <w:rFonts w:ascii="Calibri" w:hAnsi="Calibri" w:cs="Calibri"/>
                <w:sz w:val="22"/>
                <w:szCs w:val="22"/>
              </w:rPr>
            </w:pPr>
          </w:p>
          <w:p w:rsidRPr="00CE6115" w:rsidR="00F57334" w:rsidP="00F57334" w:rsidRDefault="00F57334" w14:paraId="6F7B9B6A" w14:textId="3EE07D66">
            <w:pPr>
              <w:rPr>
                <w:rFonts w:eastAsia="Calibri" w:asciiTheme="minorHAnsi" w:hAnsiTheme="minorHAnsi" w:cstheme="minorHAnsi"/>
                <w:sz w:val="22"/>
                <w:szCs w:val="22"/>
              </w:rPr>
            </w:pPr>
          </w:p>
        </w:tc>
      </w:tr>
      <w:tr w:rsidRPr="00CE6115" w:rsidR="00F57334" w:rsidTr="00CD4786" w14:paraId="298C9787" w14:textId="77777777">
        <w:tc>
          <w:tcPr>
            <w:tcW w:w="1635" w:type="dxa"/>
            <w:shd w:val="clear" w:color="auto" w:fill="DFDFDF"/>
          </w:tcPr>
          <w:p w:rsidRPr="00CE6115" w:rsidR="00F57334" w:rsidP="00F57334" w:rsidRDefault="00F57334" w14:paraId="2C210B47"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Experience</w:t>
            </w:r>
          </w:p>
          <w:p w:rsidRPr="00CE6115" w:rsidR="00F57334" w:rsidP="00F57334" w:rsidRDefault="00F57334" w14:paraId="0ABA6DF3" w14:textId="77777777">
            <w:pPr>
              <w:jc w:val="center"/>
              <w:rPr>
                <w:rFonts w:eastAsia="Calibri" w:asciiTheme="minorHAnsi" w:hAnsiTheme="minorHAnsi" w:cstheme="minorHAnsi"/>
                <w:b/>
                <w:sz w:val="22"/>
                <w:szCs w:val="22"/>
              </w:rPr>
            </w:pPr>
          </w:p>
          <w:p w:rsidRPr="00CE6115" w:rsidR="00F57334" w:rsidP="00F57334" w:rsidRDefault="00F57334" w14:paraId="2D18BDDF" w14:textId="77777777">
            <w:pPr>
              <w:jc w:val="center"/>
              <w:rPr>
                <w:rFonts w:eastAsia="Calibri" w:asciiTheme="minorHAnsi" w:hAnsiTheme="minorHAnsi" w:cstheme="minorHAnsi"/>
                <w:b/>
                <w:sz w:val="22"/>
                <w:szCs w:val="22"/>
              </w:rPr>
            </w:pPr>
          </w:p>
          <w:p w:rsidRPr="00CE6115" w:rsidR="00F57334" w:rsidP="00F57334" w:rsidRDefault="00F57334" w14:paraId="2938EF80" w14:textId="77777777">
            <w:pPr>
              <w:jc w:val="center"/>
              <w:rPr>
                <w:rFonts w:eastAsia="Calibri" w:asciiTheme="minorHAnsi" w:hAnsiTheme="minorHAnsi" w:cstheme="minorHAnsi"/>
                <w:b/>
                <w:sz w:val="22"/>
                <w:szCs w:val="22"/>
              </w:rPr>
            </w:pPr>
          </w:p>
        </w:tc>
        <w:tc>
          <w:tcPr>
            <w:tcW w:w="3000" w:type="dxa"/>
          </w:tcPr>
          <w:p w:rsidR="00FD078F" w:rsidP="00003A4A" w:rsidRDefault="00FD078F" w14:paraId="5EAE43FB" w14:textId="77777777">
            <w:pPr>
              <w:ind w:left="360"/>
              <w:rPr>
                <w:rFonts w:ascii="Calibri" w:hAnsi="Calibri" w:eastAsia="SimSun" w:cs="Calibri"/>
                <w:sz w:val="22"/>
                <w:szCs w:val="22"/>
                <w:lang w:eastAsia="zh-CN"/>
              </w:rPr>
            </w:pPr>
          </w:p>
          <w:p w:rsidR="00457316" w:rsidP="00D45E2C" w:rsidRDefault="00457316" w14:paraId="6E46C75B" w14:textId="63CAA058">
            <w:pPr>
              <w:rPr>
                <w:rFonts w:eastAsia="Calibri" w:asciiTheme="minorHAnsi" w:hAnsiTheme="minorHAnsi" w:cstheme="minorHAnsi"/>
                <w:sz w:val="22"/>
                <w:szCs w:val="22"/>
              </w:rPr>
            </w:pPr>
            <w:r>
              <w:rPr>
                <w:rFonts w:eastAsia="Calibri" w:asciiTheme="minorHAnsi" w:hAnsiTheme="minorHAnsi" w:cstheme="minorHAnsi"/>
                <w:sz w:val="22"/>
                <w:szCs w:val="22"/>
              </w:rPr>
              <w:t xml:space="preserve">Full understanding of HEOPS and how this applies in the school setting </w:t>
            </w:r>
          </w:p>
          <w:p w:rsidR="00D45E2C" w:rsidP="00D45E2C" w:rsidRDefault="00D45E2C" w14:paraId="683C7DCE" w14:textId="77777777">
            <w:pPr>
              <w:rPr>
                <w:rFonts w:eastAsia="Calibri" w:asciiTheme="minorHAnsi" w:hAnsiTheme="minorHAnsi" w:cstheme="minorHAnsi"/>
                <w:sz w:val="22"/>
                <w:szCs w:val="22"/>
              </w:rPr>
            </w:pPr>
          </w:p>
          <w:p w:rsidR="00D45E2C" w:rsidP="00D45E2C" w:rsidRDefault="00D45E2C" w14:paraId="07D14171" w14:textId="77777777">
            <w:pPr>
              <w:rPr>
                <w:rFonts w:eastAsia="Calibri" w:asciiTheme="minorHAnsi" w:hAnsiTheme="minorHAnsi" w:cstheme="minorHAnsi"/>
                <w:sz w:val="22"/>
                <w:szCs w:val="22"/>
              </w:rPr>
            </w:pPr>
            <w:r w:rsidRPr="00D45E2C">
              <w:rPr>
                <w:rFonts w:eastAsia="Calibri" w:asciiTheme="minorHAnsi" w:hAnsiTheme="minorHAnsi" w:cstheme="minorHAnsi"/>
                <w:sz w:val="22"/>
                <w:szCs w:val="22"/>
              </w:rPr>
              <w:t>Understanding of the Equality Act 2010 and its application to reasonable adjustments in a higher education and/or clinical placement setting</w:t>
            </w:r>
          </w:p>
          <w:p w:rsidR="00D45E2C" w:rsidP="00D45E2C" w:rsidRDefault="00D45E2C" w14:paraId="54332AFD" w14:textId="77777777">
            <w:pPr>
              <w:rPr>
                <w:rFonts w:eastAsia="Calibri" w:asciiTheme="minorHAnsi" w:hAnsiTheme="minorHAnsi" w:cstheme="minorHAnsi"/>
                <w:sz w:val="22"/>
                <w:szCs w:val="22"/>
              </w:rPr>
            </w:pPr>
          </w:p>
          <w:p w:rsidR="00D45E2C" w:rsidP="00D45E2C" w:rsidRDefault="00D45E2C" w14:paraId="3E024530" w14:textId="275B8DD8">
            <w:pPr>
              <w:rPr>
                <w:rFonts w:eastAsia="Calibri" w:asciiTheme="minorHAnsi" w:hAnsiTheme="minorHAnsi" w:cstheme="minorHAnsi"/>
                <w:sz w:val="22"/>
                <w:szCs w:val="22"/>
              </w:rPr>
            </w:pPr>
            <w:r w:rsidRPr="00D45E2C">
              <w:rPr>
                <w:rFonts w:eastAsia="Calibri" w:asciiTheme="minorHAnsi" w:hAnsiTheme="minorHAnsi" w:cstheme="minorHAnsi"/>
                <w:sz w:val="22"/>
                <w:szCs w:val="22"/>
              </w:rPr>
              <w:t>Experience of providing advice and guidance to a range of customers and colleagues</w:t>
            </w:r>
          </w:p>
          <w:p w:rsidR="00D45E2C" w:rsidP="00D45E2C" w:rsidRDefault="00D45E2C" w14:paraId="2867ABB4" w14:textId="77777777">
            <w:pPr>
              <w:rPr>
                <w:rFonts w:eastAsia="Calibri" w:asciiTheme="minorHAnsi" w:hAnsiTheme="minorHAnsi" w:cstheme="minorHAnsi"/>
                <w:sz w:val="22"/>
                <w:szCs w:val="22"/>
              </w:rPr>
            </w:pPr>
          </w:p>
          <w:p w:rsidR="00D45E2C" w:rsidP="00D45E2C" w:rsidRDefault="00D45E2C" w14:paraId="706EBE15" w14:textId="54FE69F6">
            <w:pPr>
              <w:rPr>
                <w:rFonts w:eastAsia="Calibri" w:asciiTheme="minorHAnsi" w:hAnsiTheme="minorHAnsi" w:cstheme="minorHAnsi"/>
                <w:sz w:val="22"/>
                <w:szCs w:val="22"/>
              </w:rPr>
            </w:pPr>
            <w:r w:rsidRPr="00D45E2C">
              <w:rPr>
                <w:rFonts w:eastAsia="Calibri" w:asciiTheme="minorHAnsi" w:hAnsiTheme="minorHAnsi" w:cstheme="minorHAnsi"/>
                <w:sz w:val="22"/>
                <w:szCs w:val="22"/>
              </w:rPr>
              <w:t>Experience of developing, following and understanding of the importance of Standard Operating Procedures and/ or policy.</w:t>
            </w:r>
          </w:p>
          <w:p w:rsidR="00D45E2C" w:rsidP="00D45E2C" w:rsidRDefault="00D45E2C" w14:paraId="4434A7AF" w14:textId="77777777">
            <w:pPr>
              <w:rPr>
                <w:rFonts w:eastAsia="Calibri" w:asciiTheme="minorHAnsi" w:hAnsiTheme="minorHAnsi" w:cstheme="minorHAnsi"/>
                <w:sz w:val="22"/>
                <w:szCs w:val="22"/>
              </w:rPr>
            </w:pPr>
          </w:p>
          <w:p w:rsidR="00D45E2C" w:rsidP="00D45E2C" w:rsidRDefault="00D45E2C" w14:paraId="4A9A7BFD" w14:textId="6B920DB9">
            <w:pPr>
              <w:rPr>
                <w:rFonts w:eastAsia="Calibri" w:asciiTheme="minorHAnsi" w:hAnsiTheme="minorHAnsi" w:cstheme="minorHAnsi"/>
                <w:sz w:val="22"/>
                <w:szCs w:val="22"/>
              </w:rPr>
            </w:pPr>
            <w:r w:rsidRPr="00D45E2C">
              <w:rPr>
                <w:rFonts w:eastAsia="Calibri" w:asciiTheme="minorHAnsi" w:hAnsiTheme="minorHAnsi" w:cstheme="minorHAnsi"/>
                <w:sz w:val="22"/>
                <w:szCs w:val="22"/>
              </w:rPr>
              <w:t>Experience of the planning and organisation of resources.</w:t>
            </w:r>
          </w:p>
          <w:p w:rsidRPr="00CE6115" w:rsidR="00D45E2C" w:rsidP="00D45E2C" w:rsidRDefault="00D45E2C" w14:paraId="6E3C98AF" w14:textId="17EBD72E">
            <w:pPr>
              <w:rPr>
                <w:rFonts w:eastAsia="Calibri" w:asciiTheme="minorHAnsi" w:hAnsiTheme="minorHAnsi" w:cstheme="minorHAnsi"/>
                <w:sz w:val="22"/>
                <w:szCs w:val="22"/>
              </w:rPr>
            </w:pPr>
          </w:p>
        </w:tc>
        <w:tc>
          <w:tcPr>
            <w:tcW w:w="1260" w:type="dxa"/>
          </w:tcPr>
          <w:p w:rsidRPr="004D324A" w:rsidR="00F57334" w:rsidP="00F57334" w:rsidRDefault="00F57334" w14:paraId="642FF6C9" w14:textId="52CD17F3">
            <w:pPr>
              <w:rPr>
                <w:rFonts w:ascii="Calibri" w:hAnsi="Calibri" w:cs="Calibri"/>
                <w:sz w:val="22"/>
                <w:szCs w:val="22"/>
              </w:rPr>
            </w:pPr>
          </w:p>
          <w:p w:rsidRPr="004D324A" w:rsidR="00F57334" w:rsidP="00F57334" w:rsidRDefault="00192CBE" w14:paraId="1F1B6CAA" w14:textId="2C138B0C">
            <w:pPr>
              <w:rPr>
                <w:rFonts w:ascii="Calibri" w:hAnsi="Calibri" w:cs="Calibri"/>
                <w:sz w:val="22"/>
                <w:szCs w:val="22"/>
              </w:rPr>
            </w:pPr>
            <w:proofErr w:type="gramStart"/>
            <w:r>
              <w:rPr>
                <w:rFonts w:ascii="Calibri" w:hAnsi="Calibri" w:cs="Calibri"/>
                <w:sz w:val="22"/>
                <w:szCs w:val="22"/>
              </w:rPr>
              <w:t>A,I</w:t>
            </w:r>
            <w:proofErr w:type="gramEnd"/>
          </w:p>
          <w:p w:rsidR="00F57334" w:rsidP="00F57334" w:rsidRDefault="00F57334" w14:paraId="7A2481F5" w14:textId="49DDBC0E">
            <w:pPr>
              <w:rPr>
                <w:rFonts w:ascii="Calibri" w:hAnsi="Calibri" w:cs="Calibri"/>
                <w:sz w:val="22"/>
                <w:szCs w:val="22"/>
              </w:rPr>
            </w:pPr>
          </w:p>
          <w:p w:rsidR="004D521D" w:rsidP="00F57334" w:rsidRDefault="004D521D" w14:paraId="5A844225" w14:textId="1EEA7636">
            <w:pPr>
              <w:rPr>
                <w:rFonts w:ascii="Calibri" w:hAnsi="Calibri" w:cs="Calibri"/>
                <w:sz w:val="22"/>
                <w:szCs w:val="22"/>
              </w:rPr>
            </w:pPr>
          </w:p>
          <w:p w:rsidR="004D521D" w:rsidP="00F57334" w:rsidRDefault="004D521D" w14:paraId="23C5B742" w14:textId="731416F2">
            <w:pPr>
              <w:rPr>
                <w:rFonts w:ascii="Calibri" w:hAnsi="Calibri" w:cs="Calibri"/>
                <w:sz w:val="22"/>
                <w:szCs w:val="22"/>
              </w:rPr>
            </w:pPr>
          </w:p>
          <w:p w:rsidR="004D521D" w:rsidP="00F57334" w:rsidRDefault="004D521D" w14:paraId="64C1360D" w14:textId="63437F8A">
            <w:pPr>
              <w:rPr>
                <w:rFonts w:ascii="Calibri" w:hAnsi="Calibri" w:cs="Calibri"/>
                <w:sz w:val="22"/>
                <w:szCs w:val="22"/>
              </w:rPr>
            </w:pPr>
          </w:p>
          <w:p w:rsidRPr="004D324A" w:rsidR="004D521D" w:rsidP="00F57334" w:rsidRDefault="00192CBE" w14:paraId="21E68930" w14:textId="03299D64">
            <w:pPr>
              <w:rPr>
                <w:rFonts w:ascii="Calibri" w:hAnsi="Calibri" w:cs="Calibri"/>
                <w:sz w:val="22"/>
                <w:szCs w:val="22"/>
              </w:rPr>
            </w:pPr>
            <w:proofErr w:type="gramStart"/>
            <w:r>
              <w:rPr>
                <w:rFonts w:ascii="Calibri" w:hAnsi="Calibri" w:cs="Calibri"/>
                <w:sz w:val="22"/>
                <w:szCs w:val="22"/>
              </w:rPr>
              <w:t>A,I</w:t>
            </w:r>
            <w:proofErr w:type="gramEnd"/>
          </w:p>
          <w:p w:rsidRPr="004D324A" w:rsidR="00F57334" w:rsidP="00F57334" w:rsidRDefault="00F57334" w14:paraId="659A89CA" w14:textId="0AEEADF3">
            <w:pPr>
              <w:rPr>
                <w:rFonts w:ascii="Calibri" w:hAnsi="Calibri" w:cs="Calibri"/>
                <w:sz w:val="22"/>
                <w:szCs w:val="22"/>
              </w:rPr>
            </w:pPr>
          </w:p>
          <w:p w:rsidRPr="004D324A" w:rsidR="00F57334" w:rsidP="00F57334" w:rsidRDefault="00F57334" w14:paraId="74A4F8E6" w14:textId="77777777">
            <w:pPr>
              <w:rPr>
                <w:rFonts w:ascii="Calibri" w:hAnsi="Calibri" w:cs="Calibri"/>
                <w:sz w:val="22"/>
                <w:szCs w:val="22"/>
              </w:rPr>
            </w:pPr>
          </w:p>
          <w:p w:rsidRPr="004D324A" w:rsidR="00F57334" w:rsidP="00F57334" w:rsidRDefault="00192CBE" w14:paraId="305D75CE" w14:textId="6E87A76B">
            <w:pPr>
              <w:rPr>
                <w:rFonts w:ascii="Calibri" w:hAnsi="Calibri" w:cs="Calibri"/>
                <w:sz w:val="22"/>
                <w:szCs w:val="22"/>
              </w:rPr>
            </w:pPr>
            <w:r>
              <w:rPr>
                <w:rFonts w:ascii="Calibri" w:hAnsi="Calibri" w:cs="Calibri"/>
                <w:sz w:val="22"/>
                <w:szCs w:val="22"/>
              </w:rPr>
              <w:t>A</w:t>
            </w:r>
          </w:p>
          <w:p w:rsidRPr="004D324A" w:rsidR="00F57334" w:rsidP="00F57334" w:rsidRDefault="00F57334" w14:paraId="0C7D261F" w14:textId="77777777">
            <w:pPr>
              <w:rPr>
                <w:rFonts w:ascii="Calibri" w:hAnsi="Calibri" w:cs="Calibri"/>
                <w:sz w:val="22"/>
                <w:szCs w:val="22"/>
              </w:rPr>
            </w:pPr>
          </w:p>
          <w:p w:rsidRPr="004D324A" w:rsidR="00F57334" w:rsidP="00F57334" w:rsidRDefault="00F57334" w14:paraId="3277BF0F" w14:textId="0BBA5971">
            <w:pPr>
              <w:rPr>
                <w:rFonts w:ascii="Calibri" w:hAnsi="Calibri" w:cs="Calibri"/>
                <w:sz w:val="22"/>
                <w:szCs w:val="22"/>
              </w:rPr>
            </w:pPr>
          </w:p>
          <w:p w:rsidRPr="004D324A" w:rsidR="00F57334" w:rsidP="00F57334" w:rsidRDefault="00F57334" w14:paraId="36E96CA1" w14:textId="77777777">
            <w:pPr>
              <w:rPr>
                <w:rFonts w:ascii="Calibri" w:hAnsi="Calibri" w:cs="Calibri"/>
                <w:sz w:val="22"/>
                <w:szCs w:val="22"/>
              </w:rPr>
            </w:pPr>
          </w:p>
          <w:p w:rsidRPr="004D324A" w:rsidR="00F57334" w:rsidP="00F57334" w:rsidRDefault="00F57334" w14:paraId="33F92F96" w14:textId="77777777">
            <w:pPr>
              <w:rPr>
                <w:rFonts w:ascii="Calibri" w:hAnsi="Calibri" w:cs="Calibri"/>
                <w:sz w:val="22"/>
                <w:szCs w:val="22"/>
              </w:rPr>
            </w:pPr>
          </w:p>
          <w:p w:rsidRPr="004D324A" w:rsidR="00F57334" w:rsidP="00F57334" w:rsidRDefault="00F57334" w14:paraId="0986FEAC" w14:textId="77777777">
            <w:pPr>
              <w:rPr>
                <w:rFonts w:ascii="Calibri" w:hAnsi="Calibri" w:cs="Calibri"/>
                <w:sz w:val="22"/>
                <w:szCs w:val="22"/>
              </w:rPr>
            </w:pPr>
          </w:p>
          <w:p w:rsidR="00F57334" w:rsidP="00F57334" w:rsidRDefault="00F57334" w14:paraId="1AE4B912" w14:textId="5F08803F">
            <w:pPr>
              <w:rPr>
                <w:rFonts w:ascii="Calibri" w:hAnsi="Calibri" w:cs="Calibri"/>
                <w:sz w:val="22"/>
                <w:szCs w:val="22"/>
              </w:rPr>
            </w:pPr>
          </w:p>
          <w:p w:rsidR="00F57334" w:rsidP="00F57334" w:rsidRDefault="00192CBE" w14:paraId="539C9DF0" w14:textId="56F66E54">
            <w:pPr>
              <w:rPr>
                <w:rFonts w:ascii="Calibri" w:hAnsi="Calibri" w:cs="Calibri"/>
                <w:sz w:val="22"/>
                <w:szCs w:val="22"/>
              </w:rPr>
            </w:pPr>
            <w:proofErr w:type="gramStart"/>
            <w:r>
              <w:rPr>
                <w:rFonts w:ascii="Calibri" w:hAnsi="Calibri" w:cs="Calibri"/>
                <w:sz w:val="22"/>
                <w:szCs w:val="22"/>
              </w:rPr>
              <w:t>A,I</w:t>
            </w:r>
            <w:proofErr w:type="gramEnd"/>
          </w:p>
          <w:p w:rsidR="00F57334" w:rsidP="00F57334" w:rsidRDefault="00F57334" w14:paraId="3A63D515" w14:textId="77777777">
            <w:pPr>
              <w:rPr>
                <w:rFonts w:ascii="Calibri" w:hAnsi="Calibri" w:cs="Calibri"/>
                <w:sz w:val="22"/>
                <w:szCs w:val="22"/>
              </w:rPr>
            </w:pPr>
          </w:p>
          <w:p w:rsidR="00192CBE" w:rsidP="00F57334" w:rsidRDefault="00192CBE" w14:paraId="3EA85030" w14:textId="77777777">
            <w:pPr>
              <w:rPr>
                <w:rFonts w:ascii="Calibri" w:hAnsi="Calibri" w:cs="Calibri"/>
                <w:sz w:val="22"/>
                <w:szCs w:val="22"/>
              </w:rPr>
            </w:pPr>
          </w:p>
          <w:p w:rsidR="00192CBE" w:rsidP="00F57334" w:rsidRDefault="00192CBE" w14:paraId="0F6C2DA6" w14:textId="77777777">
            <w:pPr>
              <w:rPr>
                <w:rFonts w:ascii="Calibri" w:hAnsi="Calibri" w:cs="Calibri"/>
                <w:sz w:val="22"/>
                <w:szCs w:val="22"/>
              </w:rPr>
            </w:pPr>
          </w:p>
          <w:p w:rsidR="00192CBE" w:rsidP="00F57334" w:rsidRDefault="00192CBE" w14:paraId="1B54FD98" w14:textId="77777777">
            <w:pPr>
              <w:rPr>
                <w:rFonts w:ascii="Calibri" w:hAnsi="Calibri" w:cs="Calibri"/>
                <w:sz w:val="22"/>
                <w:szCs w:val="22"/>
              </w:rPr>
            </w:pPr>
          </w:p>
          <w:p w:rsidR="00192CBE" w:rsidP="00F57334" w:rsidRDefault="00192CBE" w14:paraId="3387CB61" w14:textId="19C41882">
            <w:pPr>
              <w:rPr>
                <w:rFonts w:ascii="Calibri" w:hAnsi="Calibri" w:cs="Calibri"/>
                <w:sz w:val="22"/>
                <w:szCs w:val="22"/>
              </w:rPr>
            </w:pPr>
            <w:proofErr w:type="gramStart"/>
            <w:r>
              <w:rPr>
                <w:rFonts w:ascii="Calibri" w:hAnsi="Calibri" w:cs="Calibri"/>
                <w:sz w:val="22"/>
                <w:szCs w:val="22"/>
              </w:rPr>
              <w:t>A,I</w:t>
            </w:r>
            <w:proofErr w:type="gramEnd"/>
          </w:p>
          <w:p w:rsidR="00F57334" w:rsidP="00F57334" w:rsidRDefault="00F57334" w14:paraId="22F258C1" w14:textId="77777777">
            <w:pPr>
              <w:rPr>
                <w:rFonts w:ascii="Calibri" w:hAnsi="Calibri" w:cs="Calibri"/>
                <w:sz w:val="22"/>
                <w:szCs w:val="22"/>
              </w:rPr>
            </w:pPr>
          </w:p>
          <w:p w:rsidRPr="004D324A" w:rsidR="00F57334" w:rsidP="00F57334" w:rsidRDefault="00F57334" w14:paraId="0D4EB1AA" w14:textId="36D7335C">
            <w:pPr>
              <w:rPr>
                <w:rFonts w:ascii="Calibri" w:hAnsi="Calibri" w:cs="Calibri"/>
                <w:sz w:val="22"/>
                <w:szCs w:val="22"/>
              </w:rPr>
            </w:pPr>
          </w:p>
          <w:p w:rsidRPr="00CE6115" w:rsidR="00F57334" w:rsidP="00F57334" w:rsidRDefault="00F57334" w14:paraId="434013D3" w14:textId="77777777">
            <w:pPr>
              <w:rPr>
                <w:rFonts w:eastAsia="Calibri" w:asciiTheme="minorHAnsi" w:hAnsiTheme="minorHAnsi" w:cstheme="minorHAnsi"/>
                <w:sz w:val="22"/>
                <w:szCs w:val="22"/>
              </w:rPr>
            </w:pPr>
          </w:p>
        </w:tc>
        <w:tc>
          <w:tcPr>
            <w:tcW w:w="2605" w:type="dxa"/>
          </w:tcPr>
          <w:p w:rsidR="00BE7524" w:rsidP="00BE7524" w:rsidRDefault="00BE7524" w14:paraId="58C2B4A2" w14:textId="77777777">
            <w:pPr>
              <w:ind w:left="360"/>
              <w:rPr>
                <w:rFonts w:ascii="Calibri" w:hAnsi="Calibri" w:eastAsia="SimSun" w:cs="Calibri"/>
                <w:sz w:val="22"/>
                <w:szCs w:val="22"/>
                <w:lang w:eastAsia="zh-CN"/>
              </w:rPr>
            </w:pPr>
          </w:p>
          <w:p w:rsidR="00E17A58" w:rsidP="00D45E2C" w:rsidRDefault="00D45E2C" w14:paraId="4BC51DE7" w14:textId="75B7FB05">
            <w:pPr>
              <w:rPr>
                <w:rFonts w:ascii="Calibri" w:hAnsi="Calibri" w:eastAsia="SimSun" w:cs="Calibri"/>
                <w:sz w:val="22"/>
                <w:szCs w:val="22"/>
                <w:lang w:eastAsia="zh-CN"/>
              </w:rPr>
            </w:pPr>
            <w:r w:rsidRPr="00D45E2C">
              <w:rPr>
                <w:rFonts w:ascii="Calibri" w:hAnsi="Calibri" w:eastAsia="SimSun" w:cs="Calibri"/>
                <w:sz w:val="22"/>
                <w:szCs w:val="22"/>
                <w:lang w:eastAsia="zh-CN"/>
              </w:rPr>
              <w:t>Experience of working in higher education admissions, student services or disability support</w:t>
            </w:r>
          </w:p>
          <w:p w:rsidR="00D45E2C" w:rsidP="00D45E2C" w:rsidRDefault="00D45E2C" w14:paraId="7C2E0F72" w14:textId="77777777">
            <w:pPr>
              <w:rPr>
                <w:rFonts w:ascii="Calibri" w:hAnsi="Calibri" w:eastAsia="SimSun" w:cs="Calibri"/>
                <w:sz w:val="22"/>
                <w:szCs w:val="22"/>
                <w:lang w:eastAsia="zh-CN"/>
              </w:rPr>
            </w:pPr>
          </w:p>
          <w:p w:rsidR="00D45E2C" w:rsidP="00D45E2C" w:rsidRDefault="00D45E2C" w14:paraId="1C72FDE9" w14:textId="41C14532">
            <w:pPr>
              <w:rPr>
                <w:rFonts w:ascii="Calibri" w:hAnsi="Calibri" w:eastAsia="SimSun" w:cs="Calibri"/>
                <w:sz w:val="22"/>
                <w:szCs w:val="22"/>
                <w:lang w:eastAsia="zh-CN"/>
              </w:rPr>
            </w:pPr>
            <w:r w:rsidRPr="00D45E2C">
              <w:rPr>
                <w:rFonts w:ascii="Calibri" w:hAnsi="Calibri" w:eastAsia="SimSun" w:cs="Calibri"/>
                <w:sz w:val="22"/>
                <w:szCs w:val="22"/>
                <w:lang w:eastAsia="zh-CN"/>
              </w:rPr>
              <w:t>Experience of working with placement providers or in a clinical/practice-based education setting</w:t>
            </w:r>
          </w:p>
          <w:p w:rsidR="00D45E2C" w:rsidP="00D45E2C" w:rsidRDefault="00D45E2C" w14:paraId="28CB888F" w14:textId="77777777">
            <w:pPr>
              <w:rPr>
                <w:rFonts w:ascii="Calibri" w:hAnsi="Calibri" w:eastAsia="SimSun" w:cs="Calibri"/>
                <w:sz w:val="22"/>
                <w:szCs w:val="22"/>
                <w:lang w:eastAsia="zh-CN"/>
              </w:rPr>
            </w:pPr>
          </w:p>
          <w:p w:rsidR="00D45E2C" w:rsidP="00D45E2C" w:rsidRDefault="00D45E2C" w14:paraId="4EA3FDF8" w14:textId="194CDAA7">
            <w:pPr>
              <w:rPr>
                <w:rFonts w:eastAsia="Calibri" w:asciiTheme="minorHAnsi" w:hAnsiTheme="minorHAnsi" w:cstheme="minorHAnsi"/>
                <w:sz w:val="22"/>
                <w:szCs w:val="22"/>
              </w:rPr>
            </w:pPr>
            <w:r w:rsidRPr="00D45E2C">
              <w:rPr>
                <w:rFonts w:eastAsia="Calibri" w:asciiTheme="minorHAnsi" w:hAnsiTheme="minorHAnsi" w:cstheme="minorHAnsi"/>
                <w:sz w:val="22"/>
                <w:szCs w:val="22"/>
              </w:rPr>
              <w:t xml:space="preserve">Experience of managing and utilising specialist </w:t>
            </w:r>
            <w:r>
              <w:rPr>
                <w:rFonts w:eastAsia="Calibri" w:asciiTheme="minorHAnsi" w:hAnsiTheme="minorHAnsi" w:cstheme="minorHAnsi"/>
                <w:sz w:val="22"/>
                <w:szCs w:val="22"/>
              </w:rPr>
              <w:t xml:space="preserve">student management </w:t>
            </w:r>
            <w:r w:rsidRPr="00D45E2C">
              <w:rPr>
                <w:rFonts w:eastAsia="Calibri" w:asciiTheme="minorHAnsi" w:hAnsiTheme="minorHAnsi" w:cstheme="minorHAnsi"/>
                <w:sz w:val="22"/>
                <w:szCs w:val="22"/>
              </w:rPr>
              <w:t>systems</w:t>
            </w:r>
          </w:p>
          <w:p w:rsidR="00D45E2C" w:rsidP="00D45E2C" w:rsidRDefault="00D45E2C" w14:paraId="6B319D06" w14:textId="77777777">
            <w:pPr>
              <w:rPr>
                <w:rFonts w:eastAsia="Calibri" w:asciiTheme="minorHAnsi" w:hAnsiTheme="minorHAnsi" w:cstheme="minorHAnsi"/>
                <w:sz w:val="22"/>
                <w:szCs w:val="22"/>
              </w:rPr>
            </w:pPr>
          </w:p>
          <w:p w:rsidR="00D45E2C" w:rsidP="00D45E2C" w:rsidRDefault="00D45E2C" w14:paraId="02029975" w14:textId="77777777">
            <w:pPr>
              <w:rPr>
                <w:rFonts w:ascii="Calibri" w:hAnsi="Calibri" w:eastAsia="SimSun" w:cs="Calibri"/>
                <w:sz w:val="22"/>
                <w:szCs w:val="22"/>
                <w:lang w:eastAsia="zh-CN"/>
              </w:rPr>
            </w:pPr>
          </w:p>
          <w:p w:rsidR="00D45E2C" w:rsidP="00D45E2C" w:rsidRDefault="00D45E2C" w14:paraId="199E2B76" w14:textId="4C3850EE">
            <w:pPr>
              <w:rPr>
                <w:rFonts w:ascii="Calibri" w:hAnsi="Calibri" w:eastAsia="SimSun" w:cs="Calibri"/>
                <w:sz w:val="22"/>
                <w:szCs w:val="22"/>
                <w:lang w:eastAsia="zh-CN"/>
              </w:rPr>
            </w:pPr>
            <w:r w:rsidRPr="00D45E2C">
              <w:rPr>
                <w:rFonts w:ascii="Calibri" w:hAnsi="Calibri" w:eastAsia="SimSun" w:cs="Calibri"/>
                <w:sz w:val="22"/>
                <w:szCs w:val="22"/>
                <w:lang w:eastAsia="zh-CN"/>
              </w:rPr>
              <w:t>Knowledge of University policies, procedures or working practices</w:t>
            </w:r>
          </w:p>
          <w:p w:rsidR="00D45E2C" w:rsidP="00D45E2C" w:rsidRDefault="00D45E2C" w14:paraId="53272430" w14:textId="77777777">
            <w:pPr>
              <w:rPr>
                <w:rFonts w:ascii="Calibri" w:hAnsi="Calibri" w:eastAsia="SimSun" w:cs="Calibri"/>
                <w:sz w:val="22"/>
                <w:szCs w:val="22"/>
                <w:lang w:eastAsia="zh-CN"/>
              </w:rPr>
            </w:pPr>
          </w:p>
          <w:p w:rsidRPr="00D45E2C" w:rsidR="00D45E2C" w:rsidP="00D45E2C" w:rsidRDefault="00D45E2C" w14:paraId="78BD9C87" w14:textId="766005F0">
            <w:pPr>
              <w:rPr>
                <w:rFonts w:ascii="Calibri" w:hAnsi="Calibri" w:eastAsia="SimSun" w:cs="Calibri"/>
                <w:sz w:val="22"/>
                <w:szCs w:val="22"/>
                <w:lang w:eastAsia="zh-CN"/>
              </w:rPr>
            </w:pPr>
            <w:r w:rsidRPr="00D45E2C">
              <w:rPr>
                <w:rFonts w:ascii="Calibri" w:hAnsi="Calibri" w:eastAsia="SimSun" w:cs="Calibri"/>
                <w:sz w:val="22"/>
                <w:szCs w:val="22"/>
                <w:lang w:eastAsia="zh-CN"/>
              </w:rPr>
              <w:t>Experience of writing policy and procedure</w:t>
            </w:r>
          </w:p>
          <w:p w:rsidRPr="00E17A58" w:rsidR="00F57334" w:rsidP="00D45E2C" w:rsidRDefault="00F57334" w14:paraId="009EE99D" w14:textId="24C37164">
            <w:pPr>
              <w:pStyle w:val="ListParagraph"/>
              <w:ind w:left="360"/>
              <w:rPr>
                <w:rFonts w:eastAsia="Calibri" w:asciiTheme="minorHAnsi" w:hAnsiTheme="minorHAnsi" w:cstheme="minorHAnsi"/>
                <w:sz w:val="22"/>
                <w:szCs w:val="22"/>
              </w:rPr>
            </w:pPr>
            <w:r w:rsidRPr="00E17A58">
              <w:rPr>
                <w:rFonts w:ascii="Calibri" w:hAnsi="Calibri" w:eastAsia="SimSun" w:cs="Calibri"/>
                <w:sz w:val="22"/>
                <w:szCs w:val="22"/>
                <w:lang w:eastAsia="zh-CN"/>
              </w:rPr>
              <w:lastRenderedPageBreak/>
              <w:br/>
            </w:r>
          </w:p>
        </w:tc>
        <w:tc>
          <w:tcPr>
            <w:tcW w:w="1276" w:type="dxa"/>
          </w:tcPr>
          <w:p w:rsidRPr="004D324A" w:rsidR="00F57334" w:rsidP="00F57334" w:rsidRDefault="00F57334" w14:paraId="69EEB52A" w14:textId="77777777">
            <w:pPr>
              <w:rPr>
                <w:rFonts w:ascii="Calibri" w:hAnsi="Calibri" w:cs="Calibri"/>
                <w:sz w:val="22"/>
                <w:szCs w:val="22"/>
              </w:rPr>
            </w:pPr>
          </w:p>
          <w:p w:rsidRPr="004D324A" w:rsidR="00192CBE" w:rsidP="00F57334" w:rsidRDefault="00192CBE" w14:paraId="28A3201D" w14:textId="213BF2B0">
            <w:pPr>
              <w:rPr>
                <w:rFonts w:ascii="Calibri" w:hAnsi="Calibri" w:cs="Calibri"/>
                <w:sz w:val="22"/>
                <w:szCs w:val="22"/>
              </w:rPr>
            </w:pPr>
            <w:r>
              <w:rPr>
                <w:rFonts w:ascii="Calibri" w:hAnsi="Calibri" w:cs="Calibri"/>
                <w:sz w:val="22"/>
                <w:szCs w:val="22"/>
              </w:rPr>
              <w:t>A</w:t>
            </w:r>
          </w:p>
          <w:p w:rsidR="00F57334" w:rsidP="00F57334" w:rsidRDefault="00F57334" w14:paraId="3DE323FC" w14:textId="77777777">
            <w:pPr>
              <w:rPr>
                <w:rFonts w:ascii="Calibri" w:hAnsi="Calibri" w:cs="Calibri"/>
                <w:sz w:val="22"/>
                <w:szCs w:val="22"/>
              </w:rPr>
            </w:pPr>
          </w:p>
          <w:p w:rsidR="00F57334" w:rsidP="00F57334" w:rsidRDefault="00F57334" w14:paraId="4DE84ADF" w14:textId="77777777">
            <w:pPr>
              <w:rPr>
                <w:rFonts w:ascii="Calibri" w:hAnsi="Calibri" w:cs="Calibri"/>
                <w:sz w:val="22"/>
                <w:szCs w:val="22"/>
              </w:rPr>
            </w:pPr>
          </w:p>
          <w:p w:rsidR="00F57334" w:rsidP="00F57334" w:rsidRDefault="00F57334" w14:paraId="638D1C0F" w14:textId="1FA87396">
            <w:pPr>
              <w:rPr>
                <w:rFonts w:ascii="Calibri" w:hAnsi="Calibri" w:cs="Calibri"/>
                <w:sz w:val="22"/>
                <w:szCs w:val="22"/>
              </w:rPr>
            </w:pPr>
          </w:p>
          <w:p w:rsidR="006A7565" w:rsidP="00F57334" w:rsidRDefault="006A7565" w14:paraId="1C67071A" w14:textId="77777777">
            <w:pPr>
              <w:rPr>
                <w:rFonts w:ascii="Calibri" w:hAnsi="Calibri" w:cs="Calibri"/>
                <w:sz w:val="22"/>
                <w:szCs w:val="22"/>
              </w:rPr>
            </w:pPr>
          </w:p>
          <w:p w:rsidRPr="004D324A" w:rsidR="00F57334" w:rsidP="00F57334" w:rsidRDefault="00F57334" w14:paraId="6C616FC8" w14:textId="5B81A088">
            <w:pPr>
              <w:rPr>
                <w:rFonts w:ascii="Calibri" w:hAnsi="Calibri" w:cs="Calibri"/>
                <w:sz w:val="22"/>
                <w:szCs w:val="22"/>
              </w:rPr>
            </w:pPr>
          </w:p>
          <w:p w:rsidRPr="004D324A" w:rsidR="00F57334" w:rsidP="00F57334" w:rsidRDefault="00192CBE" w14:paraId="710A30A8" w14:textId="13DA16AB">
            <w:pPr>
              <w:rPr>
                <w:rFonts w:ascii="Calibri" w:hAnsi="Calibri" w:cs="Calibri"/>
                <w:sz w:val="22"/>
                <w:szCs w:val="22"/>
              </w:rPr>
            </w:pPr>
            <w:r>
              <w:rPr>
                <w:rFonts w:ascii="Calibri" w:hAnsi="Calibri" w:cs="Calibri"/>
                <w:sz w:val="22"/>
                <w:szCs w:val="22"/>
              </w:rPr>
              <w:t>A</w:t>
            </w:r>
          </w:p>
          <w:p w:rsidRPr="004D324A" w:rsidR="00F57334" w:rsidP="00F57334" w:rsidRDefault="00F57334" w14:paraId="2EF9978A" w14:textId="77777777">
            <w:pPr>
              <w:rPr>
                <w:rFonts w:ascii="Calibri" w:hAnsi="Calibri" w:cs="Calibri"/>
                <w:sz w:val="22"/>
                <w:szCs w:val="22"/>
              </w:rPr>
            </w:pPr>
          </w:p>
          <w:p w:rsidRPr="004D324A" w:rsidR="00F57334" w:rsidP="00F57334" w:rsidRDefault="00F57334" w14:paraId="38376260" w14:textId="77777777">
            <w:pPr>
              <w:rPr>
                <w:rFonts w:ascii="Calibri" w:hAnsi="Calibri" w:cs="Calibri"/>
                <w:sz w:val="22"/>
                <w:szCs w:val="22"/>
              </w:rPr>
            </w:pPr>
          </w:p>
          <w:p w:rsidRPr="004D324A" w:rsidR="00F57334" w:rsidP="00F57334" w:rsidRDefault="00F57334" w14:paraId="3FC5BD2A" w14:textId="77777777">
            <w:pPr>
              <w:rPr>
                <w:rFonts w:ascii="Calibri" w:hAnsi="Calibri" w:cs="Calibri"/>
                <w:sz w:val="22"/>
                <w:szCs w:val="22"/>
              </w:rPr>
            </w:pPr>
          </w:p>
          <w:p w:rsidRPr="004D324A" w:rsidR="00F57334" w:rsidP="00F57334" w:rsidRDefault="00F57334" w14:paraId="1FF6C841" w14:textId="77777777">
            <w:pPr>
              <w:rPr>
                <w:rFonts w:ascii="Calibri" w:hAnsi="Calibri" w:cs="Calibri"/>
                <w:sz w:val="22"/>
                <w:szCs w:val="22"/>
              </w:rPr>
            </w:pPr>
          </w:p>
          <w:p w:rsidRPr="004D324A" w:rsidR="005C11F5" w:rsidP="005C11F5" w:rsidRDefault="00192CBE" w14:paraId="3A1D929B" w14:textId="30A45199">
            <w:pPr>
              <w:rPr>
                <w:rFonts w:ascii="Calibri" w:hAnsi="Calibri" w:cs="Calibri"/>
                <w:sz w:val="22"/>
                <w:szCs w:val="22"/>
              </w:rPr>
            </w:pPr>
            <w:r>
              <w:rPr>
                <w:rFonts w:ascii="Calibri" w:hAnsi="Calibri" w:cs="Calibri"/>
                <w:sz w:val="22"/>
                <w:szCs w:val="22"/>
              </w:rPr>
              <w:t>A</w:t>
            </w:r>
          </w:p>
          <w:p w:rsidRPr="004D324A" w:rsidR="00F57334" w:rsidP="00F57334" w:rsidRDefault="00F57334" w14:paraId="596D30D7" w14:textId="77777777">
            <w:pPr>
              <w:rPr>
                <w:rFonts w:ascii="Calibri" w:hAnsi="Calibri" w:cs="Calibri"/>
                <w:sz w:val="22"/>
                <w:szCs w:val="22"/>
              </w:rPr>
            </w:pPr>
          </w:p>
          <w:p w:rsidRPr="004D324A" w:rsidR="00F57334" w:rsidP="00F57334" w:rsidRDefault="00F57334" w14:paraId="4CF79008" w14:textId="77777777">
            <w:pPr>
              <w:rPr>
                <w:rFonts w:ascii="Calibri" w:hAnsi="Calibri" w:cs="Calibri"/>
                <w:sz w:val="22"/>
                <w:szCs w:val="22"/>
              </w:rPr>
            </w:pPr>
          </w:p>
          <w:p w:rsidR="005C11F5" w:rsidP="00F57334" w:rsidRDefault="005C11F5" w14:paraId="6A04B0F8" w14:textId="0217F890">
            <w:pPr>
              <w:rPr>
                <w:rFonts w:eastAsia="Calibri" w:asciiTheme="minorHAnsi" w:hAnsiTheme="minorHAnsi" w:cstheme="minorHAnsi"/>
                <w:sz w:val="22"/>
                <w:szCs w:val="22"/>
              </w:rPr>
            </w:pPr>
          </w:p>
          <w:p w:rsidR="005C11F5" w:rsidP="00F57334" w:rsidRDefault="005C11F5" w14:paraId="6F238A32" w14:textId="77777777">
            <w:pPr>
              <w:rPr>
                <w:rFonts w:eastAsia="Calibri" w:asciiTheme="minorHAnsi" w:hAnsiTheme="minorHAnsi" w:cstheme="minorHAnsi"/>
                <w:sz w:val="22"/>
                <w:szCs w:val="22"/>
              </w:rPr>
            </w:pPr>
          </w:p>
          <w:p w:rsidRPr="004D324A" w:rsidR="005C11F5" w:rsidP="005C11F5" w:rsidRDefault="005C11F5" w14:paraId="4179A011" w14:textId="1E280F05">
            <w:pPr>
              <w:rPr>
                <w:rFonts w:ascii="Calibri" w:hAnsi="Calibri" w:cs="Calibri"/>
                <w:sz w:val="22"/>
                <w:szCs w:val="22"/>
              </w:rPr>
            </w:pPr>
          </w:p>
          <w:p w:rsidR="005C11F5" w:rsidP="00F57334" w:rsidRDefault="00192CBE" w14:paraId="1965F6AB" w14:textId="4AEF7B9C">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p w:rsidR="005C11F5" w:rsidP="00F57334" w:rsidRDefault="005C11F5" w14:paraId="6C33138D" w14:textId="77777777">
            <w:pPr>
              <w:rPr>
                <w:rFonts w:eastAsia="Calibri" w:asciiTheme="minorHAnsi" w:hAnsiTheme="minorHAnsi" w:cstheme="minorHAnsi"/>
                <w:sz w:val="22"/>
                <w:szCs w:val="22"/>
              </w:rPr>
            </w:pPr>
          </w:p>
          <w:p w:rsidR="005C11F5" w:rsidP="00F57334" w:rsidRDefault="005C11F5" w14:paraId="5A81F243" w14:textId="77777777">
            <w:pPr>
              <w:rPr>
                <w:rFonts w:eastAsia="Calibri" w:asciiTheme="minorHAnsi" w:hAnsiTheme="minorHAnsi" w:cstheme="minorHAnsi"/>
                <w:sz w:val="22"/>
                <w:szCs w:val="22"/>
              </w:rPr>
            </w:pPr>
          </w:p>
          <w:p w:rsidR="005C11F5" w:rsidP="00F57334" w:rsidRDefault="005C11F5" w14:paraId="66F040BE" w14:textId="77777777">
            <w:pPr>
              <w:rPr>
                <w:rFonts w:eastAsia="Calibri" w:asciiTheme="minorHAnsi" w:hAnsiTheme="minorHAnsi" w:cstheme="minorHAnsi"/>
                <w:sz w:val="22"/>
                <w:szCs w:val="22"/>
              </w:rPr>
            </w:pPr>
          </w:p>
          <w:p w:rsidRPr="004D324A" w:rsidR="005C11F5" w:rsidP="005C11F5" w:rsidRDefault="005C11F5" w14:paraId="6923DB76" w14:textId="77777777">
            <w:pPr>
              <w:rPr>
                <w:rFonts w:ascii="Calibri" w:hAnsi="Calibri" w:cs="Calibri"/>
                <w:sz w:val="22"/>
                <w:szCs w:val="22"/>
              </w:rPr>
            </w:pPr>
            <w:r>
              <w:rPr>
                <w:rFonts w:ascii="Calibri" w:hAnsi="Calibri" w:cs="Calibri"/>
                <w:sz w:val="22"/>
                <w:szCs w:val="22"/>
              </w:rPr>
              <w:t>A, I</w:t>
            </w:r>
          </w:p>
          <w:p w:rsidRPr="00CE6115" w:rsidR="005C11F5" w:rsidP="00F57334" w:rsidRDefault="005C11F5" w14:paraId="1603C440" w14:textId="29F09F27">
            <w:pPr>
              <w:rPr>
                <w:rFonts w:eastAsia="Calibri" w:asciiTheme="minorHAnsi" w:hAnsiTheme="minorHAnsi" w:cstheme="minorHAnsi"/>
                <w:sz w:val="22"/>
                <w:szCs w:val="22"/>
              </w:rPr>
            </w:pPr>
          </w:p>
        </w:tc>
      </w:tr>
      <w:tr w:rsidRPr="00CE6115" w:rsidR="00233284" w:rsidTr="00CD4786" w14:paraId="2409AA16" w14:textId="77777777">
        <w:tc>
          <w:tcPr>
            <w:tcW w:w="1635" w:type="dxa"/>
            <w:shd w:val="clear" w:color="auto" w:fill="DFDFDF"/>
          </w:tcPr>
          <w:p w:rsidRPr="00CE6115" w:rsidR="00233284" w:rsidP="00233284" w:rsidRDefault="00233284" w14:paraId="119DEC70"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Skills/</w:t>
            </w:r>
          </w:p>
          <w:p w:rsidRPr="00CE6115" w:rsidR="00233284" w:rsidP="00233284" w:rsidRDefault="00233284" w14:paraId="728448B8"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Aptitudes/</w:t>
            </w:r>
          </w:p>
          <w:p w:rsidRPr="00CE6115" w:rsidR="00233284" w:rsidP="00233284" w:rsidRDefault="00233284" w14:paraId="493B11C3" w14:textId="5CDE5B4C">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Competences/</w:t>
            </w:r>
          </w:p>
          <w:p w:rsidRPr="00CE6115" w:rsidR="00233284" w:rsidP="00233284" w:rsidRDefault="00233284" w14:paraId="7A254119" w14:textId="77777777">
            <w:pPr>
              <w:jc w:val="center"/>
              <w:rPr>
                <w:rFonts w:eastAsia="Calibri" w:asciiTheme="minorHAnsi" w:hAnsiTheme="minorHAnsi" w:cstheme="minorHAnsi"/>
                <w:b/>
                <w:sz w:val="22"/>
                <w:szCs w:val="22"/>
              </w:rPr>
            </w:pPr>
          </w:p>
        </w:tc>
        <w:tc>
          <w:tcPr>
            <w:tcW w:w="3000" w:type="dxa"/>
          </w:tcPr>
          <w:p w:rsidR="00527157" w:rsidP="00D45E2C" w:rsidRDefault="00D45E2C" w14:paraId="13E2875A" w14:textId="74FD2DAA">
            <w:pPr>
              <w:rPr>
                <w:rFonts w:ascii="Calibri" w:hAnsi="Calibri" w:eastAsia="SimSun" w:cs="Calibri"/>
                <w:sz w:val="22"/>
                <w:szCs w:val="22"/>
                <w:lang w:eastAsia="zh-CN"/>
              </w:rPr>
            </w:pPr>
            <w:r w:rsidRPr="00D45E2C">
              <w:rPr>
                <w:rFonts w:ascii="Calibri" w:hAnsi="Calibri" w:eastAsia="SimSun" w:cs="Calibri"/>
                <w:sz w:val="22"/>
                <w:szCs w:val="22"/>
                <w:lang w:eastAsia="zh-CN"/>
              </w:rPr>
              <w:t>Comprehensive knowledge of work practices, policies and procedures relevant to the role</w:t>
            </w:r>
          </w:p>
          <w:p w:rsidR="00D45E2C" w:rsidP="00D45E2C" w:rsidRDefault="00D45E2C" w14:paraId="4765FF1A" w14:textId="77777777">
            <w:pPr>
              <w:rPr>
                <w:rFonts w:ascii="Calibri" w:hAnsi="Calibri" w:eastAsia="SimSun" w:cs="Calibri"/>
                <w:sz w:val="22"/>
                <w:szCs w:val="22"/>
                <w:lang w:eastAsia="zh-CN"/>
              </w:rPr>
            </w:pPr>
          </w:p>
          <w:p w:rsidR="00D45E2C" w:rsidP="00D45E2C" w:rsidRDefault="00D45E2C" w14:paraId="0B636ABC" w14:textId="48ACD652">
            <w:pPr>
              <w:rPr>
                <w:rFonts w:ascii="Calibri" w:hAnsi="Calibri" w:eastAsia="SimSun" w:cs="Calibri"/>
                <w:sz w:val="22"/>
                <w:szCs w:val="22"/>
                <w:lang w:eastAsia="zh-CN"/>
              </w:rPr>
            </w:pPr>
            <w:r w:rsidRPr="00D45E2C">
              <w:rPr>
                <w:rFonts w:ascii="Calibri" w:hAnsi="Calibri" w:eastAsia="SimSun" w:cs="Calibri"/>
                <w:sz w:val="22"/>
                <w:szCs w:val="22"/>
                <w:lang w:eastAsia="zh-CN"/>
              </w:rPr>
              <w:t>Ability to develop and implement improvements to systems and processes</w:t>
            </w:r>
          </w:p>
          <w:p w:rsidR="00D45E2C" w:rsidP="00D45E2C" w:rsidRDefault="00D45E2C" w14:paraId="0D393B15" w14:textId="77777777">
            <w:pPr>
              <w:rPr>
                <w:rFonts w:ascii="Calibri" w:hAnsi="Calibri" w:eastAsia="SimSun" w:cs="Calibri"/>
                <w:sz w:val="22"/>
                <w:szCs w:val="22"/>
                <w:lang w:eastAsia="zh-CN"/>
              </w:rPr>
            </w:pPr>
          </w:p>
          <w:p w:rsidR="00D45E2C" w:rsidP="00D45E2C" w:rsidRDefault="00D45E2C" w14:paraId="73CE8B39" w14:textId="403FA2FC">
            <w:pPr>
              <w:rPr>
                <w:rFonts w:ascii="Calibri" w:hAnsi="Calibri" w:eastAsia="SimSun" w:cs="Calibri"/>
                <w:sz w:val="22"/>
                <w:szCs w:val="22"/>
                <w:lang w:eastAsia="zh-CN"/>
              </w:rPr>
            </w:pPr>
            <w:r w:rsidRPr="00D45E2C">
              <w:rPr>
                <w:rFonts w:ascii="Calibri" w:hAnsi="Calibri" w:eastAsia="SimSun" w:cs="Calibri"/>
                <w:sz w:val="22"/>
                <w:szCs w:val="22"/>
                <w:lang w:eastAsia="zh-CN"/>
              </w:rPr>
              <w:t>High level of competence in IT and extensive familiarity with relevant Microsoft Office Software</w:t>
            </w:r>
          </w:p>
          <w:p w:rsidR="00D45E2C" w:rsidP="00D45E2C" w:rsidRDefault="00D45E2C" w14:paraId="798D6C3C" w14:textId="77777777">
            <w:pPr>
              <w:rPr>
                <w:rFonts w:ascii="Calibri" w:hAnsi="Calibri" w:eastAsia="SimSun" w:cs="Calibri"/>
                <w:sz w:val="22"/>
                <w:szCs w:val="22"/>
                <w:lang w:eastAsia="zh-CN"/>
              </w:rPr>
            </w:pPr>
          </w:p>
          <w:p w:rsidR="00D45E2C" w:rsidP="00D45E2C" w:rsidRDefault="00D45E2C" w14:paraId="23305BFD" w14:textId="70E2DBDF">
            <w:pPr>
              <w:rPr>
                <w:rFonts w:ascii="Calibri" w:hAnsi="Calibri" w:eastAsia="SimSun" w:cs="Calibri"/>
                <w:sz w:val="22"/>
                <w:szCs w:val="22"/>
                <w:lang w:eastAsia="zh-CN"/>
              </w:rPr>
            </w:pPr>
            <w:r w:rsidRPr="00D45E2C">
              <w:rPr>
                <w:rFonts w:ascii="Calibri" w:hAnsi="Calibri" w:eastAsia="SimSun" w:cs="Calibri"/>
                <w:sz w:val="22"/>
                <w:szCs w:val="22"/>
                <w:lang w:eastAsia="zh-CN"/>
              </w:rPr>
              <w:t>Able to analyse data and present findings</w:t>
            </w:r>
          </w:p>
          <w:p w:rsidR="00D45E2C" w:rsidP="00D45E2C" w:rsidRDefault="00D45E2C" w14:paraId="38FF89C5" w14:textId="77777777">
            <w:pPr>
              <w:rPr>
                <w:rFonts w:ascii="Calibri" w:hAnsi="Calibri" w:eastAsia="SimSun" w:cs="Calibri"/>
                <w:sz w:val="22"/>
                <w:szCs w:val="22"/>
                <w:lang w:eastAsia="zh-CN"/>
              </w:rPr>
            </w:pPr>
          </w:p>
          <w:p w:rsidR="00D45E2C" w:rsidP="00D45E2C" w:rsidRDefault="00D45E2C" w14:paraId="60491F25" w14:textId="45C4FCD7">
            <w:pPr>
              <w:rPr>
                <w:rFonts w:ascii="Calibri" w:hAnsi="Calibri" w:eastAsia="SimSun" w:cs="Calibri"/>
                <w:sz w:val="22"/>
                <w:szCs w:val="22"/>
                <w:lang w:eastAsia="zh-CN"/>
              </w:rPr>
            </w:pPr>
            <w:r w:rsidRPr="00D45E2C">
              <w:rPr>
                <w:rFonts w:ascii="Calibri" w:hAnsi="Calibri" w:eastAsia="SimSun" w:cs="Calibri"/>
                <w:sz w:val="22"/>
                <w:szCs w:val="22"/>
                <w:lang w:eastAsia="zh-CN"/>
              </w:rPr>
              <w:t>Excellent interpersonal and communication skills, including written and verbal communication</w:t>
            </w:r>
          </w:p>
          <w:p w:rsidR="00D45E2C" w:rsidP="00D45E2C" w:rsidRDefault="00D45E2C" w14:paraId="00380644" w14:textId="77777777">
            <w:pPr>
              <w:rPr>
                <w:rFonts w:ascii="Calibri" w:hAnsi="Calibri" w:eastAsia="SimSun" w:cs="Calibri"/>
                <w:sz w:val="22"/>
                <w:szCs w:val="22"/>
                <w:lang w:eastAsia="zh-CN"/>
              </w:rPr>
            </w:pPr>
          </w:p>
          <w:p w:rsidR="00D45E2C" w:rsidP="00D45E2C" w:rsidRDefault="00D45E2C" w14:paraId="57ECBFCF" w14:textId="03B8B84E">
            <w:pPr>
              <w:rPr>
                <w:rFonts w:ascii="Calibri" w:hAnsi="Calibri" w:eastAsia="SimSun" w:cs="Calibri"/>
                <w:sz w:val="22"/>
                <w:szCs w:val="22"/>
                <w:lang w:eastAsia="zh-CN"/>
              </w:rPr>
            </w:pPr>
            <w:r w:rsidRPr="00D45E2C">
              <w:rPr>
                <w:rFonts w:ascii="Calibri" w:hAnsi="Calibri" w:eastAsia="SimSun" w:cs="Calibri"/>
                <w:sz w:val="22"/>
                <w:szCs w:val="22"/>
                <w:lang w:eastAsia="zh-CN"/>
              </w:rPr>
              <w:t>Ability to build internal and external relationships</w:t>
            </w:r>
          </w:p>
          <w:p w:rsidR="00D45E2C" w:rsidP="00D45E2C" w:rsidRDefault="00D45E2C" w14:paraId="07242D24" w14:textId="77777777">
            <w:pPr>
              <w:rPr>
                <w:rFonts w:ascii="Calibri" w:hAnsi="Calibri" w:eastAsia="SimSun" w:cs="Calibri"/>
                <w:sz w:val="22"/>
                <w:szCs w:val="22"/>
                <w:lang w:eastAsia="zh-CN"/>
              </w:rPr>
            </w:pPr>
          </w:p>
          <w:p w:rsidR="00D45E2C" w:rsidP="00D45E2C" w:rsidRDefault="00D45E2C" w14:paraId="02DCB229" w14:textId="22BDB30C">
            <w:pPr>
              <w:rPr>
                <w:rFonts w:ascii="Calibri" w:hAnsi="Calibri" w:eastAsia="SimSun" w:cs="Calibri"/>
                <w:sz w:val="22"/>
                <w:szCs w:val="22"/>
                <w:lang w:eastAsia="zh-CN"/>
              </w:rPr>
            </w:pPr>
            <w:r w:rsidRPr="00D45E2C">
              <w:rPr>
                <w:rFonts w:ascii="Calibri" w:hAnsi="Calibri" w:eastAsia="SimSun" w:cs="Calibri"/>
                <w:sz w:val="22"/>
                <w:szCs w:val="22"/>
                <w:lang w:eastAsia="zh-CN"/>
              </w:rPr>
              <w:t>Ability to work independently, using own initiative, and prioritise own work activities to meet deadlines, adjusting priorities as needed.</w:t>
            </w:r>
          </w:p>
          <w:p w:rsidR="00D45E2C" w:rsidP="00D45E2C" w:rsidRDefault="00D45E2C" w14:paraId="4AD27123" w14:textId="77777777">
            <w:pPr>
              <w:rPr>
                <w:rFonts w:ascii="Calibri" w:hAnsi="Calibri" w:eastAsia="SimSun" w:cs="Calibri"/>
                <w:sz w:val="22"/>
                <w:szCs w:val="22"/>
                <w:lang w:eastAsia="zh-CN"/>
              </w:rPr>
            </w:pPr>
          </w:p>
          <w:p w:rsidR="00D45E2C" w:rsidP="00D45E2C" w:rsidRDefault="00D45E2C" w14:paraId="0D201C6C" w14:textId="725D236E">
            <w:pPr>
              <w:rPr>
                <w:rFonts w:ascii="Calibri" w:hAnsi="Calibri" w:eastAsia="SimSun" w:cs="Calibri"/>
                <w:sz w:val="22"/>
                <w:szCs w:val="22"/>
                <w:lang w:eastAsia="zh-CN"/>
              </w:rPr>
            </w:pPr>
            <w:r w:rsidRPr="00D45E2C">
              <w:rPr>
                <w:rFonts w:ascii="Calibri" w:hAnsi="Calibri" w:eastAsia="SimSun" w:cs="Calibri"/>
                <w:sz w:val="22"/>
                <w:szCs w:val="22"/>
                <w:lang w:eastAsia="zh-CN"/>
              </w:rPr>
              <w:t>Ability to provide advice and respond to enquiries in a tactful and professional manner.</w:t>
            </w:r>
          </w:p>
          <w:p w:rsidR="00D45E2C" w:rsidP="00D45E2C" w:rsidRDefault="00D45E2C" w14:paraId="46591D42" w14:textId="77777777">
            <w:pPr>
              <w:rPr>
                <w:rFonts w:ascii="Calibri" w:hAnsi="Calibri" w:eastAsia="SimSun" w:cs="Calibri"/>
                <w:sz w:val="22"/>
                <w:szCs w:val="22"/>
                <w:lang w:eastAsia="zh-CN"/>
              </w:rPr>
            </w:pPr>
          </w:p>
          <w:p w:rsidRPr="00D45E2C" w:rsidR="00233284" w:rsidP="00233284" w:rsidRDefault="00233284" w14:paraId="0E0B0261" w14:textId="77777777">
            <w:pPr>
              <w:rPr>
                <w:rFonts w:ascii="Calibri" w:hAnsi="Calibri" w:eastAsia="SimSun" w:cs="Calibri"/>
                <w:iCs/>
                <w:sz w:val="22"/>
                <w:szCs w:val="22"/>
                <w:lang w:eastAsia="zh-CN"/>
              </w:rPr>
            </w:pPr>
          </w:p>
          <w:p w:rsidRPr="00CE6115" w:rsidR="00233284" w:rsidP="00233284" w:rsidRDefault="00233284" w14:paraId="2B87C93E" w14:textId="77777777">
            <w:pPr>
              <w:rPr>
                <w:rFonts w:eastAsia="Calibri" w:asciiTheme="minorHAnsi" w:hAnsiTheme="minorHAnsi" w:cstheme="minorHAnsi"/>
                <w:sz w:val="22"/>
                <w:szCs w:val="22"/>
              </w:rPr>
            </w:pPr>
          </w:p>
        </w:tc>
        <w:tc>
          <w:tcPr>
            <w:tcW w:w="1260" w:type="dxa"/>
          </w:tcPr>
          <w:p w:rsidR="00E17A58" w:rsidP="00233284" w:rsidRDefault="00192CBE" w14:paraId="76A24CD5" w14:textId="53A49C4A">
            <w:pPr>
              <w:rPr>
                <w:rFonts w:ascii="Calibri" w:hAnsi="Calibri" w:cs="Calibri"/>
                <w:sz w:val="22"/>
                <w:szCs w:val="22"/>
              </w:rPr>
            </w:pPr>
            <w:proofErr w:type="gramStart"/>
            <w:r>
              <w:rPr>
                <w:rFonts w:ascii="Calibri" w:hAnsi="Calibri" w:cs="Calibri"/>
                <w:sz w:val="22"/>
                <w:szCs w:val="22"/>
              </w:rPr>
              <w:t>A,I</w:t>
            </w:r>
            <w:proofErr w:type="gramEnd"/>
          </w:p>
          <w:p w:rsidRPr="004D324A" w:rsidR="00233284" w:rsidP="00233284" w:rsidRDefault="00233284" w14:paraId="5FC93057" w14:textId="77777777">
            <w:pPr>
              <w:rPr>
                <w:rFonts w:ascii="Calibri" w:hAnsi="Calibri" w:cs="Calibri"/>
                <w:sz w:val="22"/>
                <w:szCs w:val="22"/>
              </w:rPr>
            </w:pPr>
          </w:p>
          <w:p w:rsidR="00233284" w:rsidP="00233284" w:rsidRDefault="00233284" w14:paraId="17F6761B" w14:textId="77777777">
            <w:pPr>
              <w:rPr>
                <w:rFonts w:eastAsia="Calibri" w:asciiTheme="minorHAnsi" w:hAnsiTheme="minorHAnsi" w:cstheme="minorHAnsi"/>
                <w:sz w:val="22"/>
                <w:szCs w:val="22"/>
              </w:rPr>
            </w:pPr>
          </w:p>
          <w:p w:rsidR="00192CBE" w:rsidP="00233284" w:rsidRDefault="00192CBE" w14:paraId="3E21B46E" w14:textId="77777777">
            <w:pPr>
              <w:rPr>
                <w:rFonts w:eastAsia="Calibri" w:asciiTheme="minorHAnsi" w:hAnsiTheme="minorHAnsi" w:cstheme="minorHAnsi"/>
                <w:sz w:val="22"/>
                <w:szCs w:val="22"/>
              </w:rPr>
            </w:pPr>
          </w:p>
          <w:p w:rsidR="00192CBE" w:rsidP="00233284" w:rsidRDefault="00192CBE" w14:paraId="464479B6" w14:textId="77777777">
            <w:pPr>
              <w:rPr>
                <w:rFonts w:eastAsia="Calibri" w:asciiTheme="minorHAnsi" w:hAnsiTheme="minorHAnsi" w:cstheme="minorHAnsi"/>
                <w:sz w:val="22"/>
                <w:szCs w:val="22"/>
              </w:rPr>
            </w:pPr>
          </w:p>
          <w:p w:rsidR="00192CBE" w:rsidP="00233284" w:rsidRDefault="00192CBE" w14:paraId="0FA2F429" w14:textId="77777777">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p w:rsidR="00192CBE" w:rsidP="00233284" w:rsidRDefault="00192CBE" w14:paraId="607D5EA3" w14:textId="77777777">
            <w:pPr>
              <w:rPr>
                <w:rFonts w:eastAsia="Calibri" w:asciiTheme="minorHAnsi" w:hAnsiTheme="minorHAnsi" w:cstheme="minorHAnsi"/>
                <w:sz w:val="22"/>
                <w:szCs w:val="22"/>
              </w:rPr>
            </w:pPr>
          </w:p>
          <w:p w:rsidR="00192CBE" w:rsidP="00233284" w:rsidRDefault="00192CBE" w14:paraId="73997C83" w14:textId="77777777">
            <w:pPr>
              <w:rPr>
                <w:rFonts w:eastAsia="Calibri" w:asciiTheme="minorHAnsi" w:hAnsiTheme="minorHAnsi" w:cstheme="minorHAnsi"/>
                <w:sz w:val="22"/>
                <w:szCs w:val="22"/>
              </w:rPr>
            </w:pPr>
          </w:p>
          <w:p w:rsidR="00192CBE" w:rsidP="00233284" w:rsidRDefault="00192CBE" w14:paraId="65D1D84D" w14:textId="77777777">
            <w:pPr>
              <w:rPr>
                <w:rFonts w:eastAsia="Calibri" w:asciiTheme="minorHAnsi" w:hAnsiTheme="minorHAnsi" w:cstheme="minorHAnsi"/>
                <w:sz w:val="22"/>
                <w:szCs w:val="22"/>
              </w:rPr>
            </w:pPr>
          </w:p>
          <w:p w:rsidR="00192CBE" w:rsidP="00233284" w:rsidRDefault="00192CBE" w14:paraId="38996777" w14:textId="77777777">
            <w:pPr>
              <w:rPr>
                <w:rFonts w:eastAsia="Calibri" w:asciiTheme="minorHAnsi" w:hAnsiTheme="minorHAnsi" w:cstheme="minorHAnsi"/>
                <w:sz w:val="22"/>
                <w:szCs w:val="22"/>
              </w:rPr>
            </w:pPr>
            <w:r>
              <w:rPr>
                <w:rFonts w:eastAsia="Calibri" w:asciiTheme="minorHAnsi" w:hAnsiTheme="minorHAnsi" w:cstheme="minorHAnsi"/>
                <w:sz w:val="22"/>
                <w:szCs w:val="22"/>
              </w:rPr>
              <w:t>A</w:t>
            </w:r>
          </w:p>
          <w:p w:rsidR="00192CBE" w:rsidP="00233284" w:rsidRDefault="00192CBE" w14:paraId="0E0DB1D1" w14:textId="77777777">
            <w:pPr>
              <w:rPr>
                <w:rFonts w:eastAsia="Calibri" w:asciiTheme="minorHAnsi" w:hAnsiTheme="minorHAnsi" w:cstheme="minorHAnsi"/>
                <w:sz w:val="22"/>
                <w:szCs w:val="22"/>
              </w:rPr>
            </w:pPr>
          </w:p>
          <w:p w:rsidR="00192CBE" w:rsidP="00233284" w:rsidRDefault="00192CBE" w14:paraId="383374D9" w14:textId="77777777">
            <w:pPr>
              <w:rPr>
                <w:rFonts w:eastAsia="Calibri" w:asciiTheme="minorHAnsi" w:hAnsiTheme="minorHAnsi" w:cstheme="minorHAnsi"/>
                <w:sz w:val="22"/>
                <w:szCs w:val="22"/>
              </w:rPr>
            </w:pPr>
          </w:p>
          <w:p w:rsidR="00192CBE" w:rsidP="00233284" w:rsidRDefault="00192CBE" w14:paraId="5CD1327C" w14:textId="77777777">
            <w:pPr>
              <w:rPr>
                <w:rFonts w:eastAsia="Calibri" w:asciiTheme="minorHAnsi" w:hAnsiTheme="minorHAnsi" w:cstheme="minorHAnsi"/>
                <w:sz w:val="22"/>
                <w:szCs w:val="22"/>
              </w:rPr>
            </w:pPr>
          </w:p>
          <w:p w:rsidR="00192CBE" w:rsidP="00233284" w:rsidRDefault="00192CBE" w14:paraId="44F1D645" w14:textId="77777777">
            <w:pPr>
              <w:rPr>
                <w:rFonts w:eastAsia="Calibri" w:asciiTheme="minorHAnsi" w:hAnsiTheme="minorHAnsi" w:cstheme="minorHAnsi"/>
                <w:sz w:val="22"/>
                <w:szCs w:val="22"/>
              </w:rPr>
            </w:pPr>
          </w:p>
          <w:p w:rsidR="00192CBE" w:rsidP="00233284" w:rsidRDefault="00192CBE" w14:paraId="3A87A924" w14:textId="77777777">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p w:rsidR="00192CBE" w:rsidP="00233284" w:rsidRDefault="00192CBE" w14:paraId="56E33BD9" w14:textId="77777777">
            <w:pPr>
              <w:rPr>
                <w:rFonts w:eastAsia="Calibri" w:asciiTheme="minorHAnsi" w:hAnsiTheme="minorHAnsi" w:cstheme="minorHAnsi"/>
                <w:sz w:val="22"/>
                <w:szCs w:val="22"/>
              </w:rPr>
            </w:pPr>
          </w:p>
          <w:p w:rsidR="00192CBE" w:rsidP="00233284" w:rsidRDefault="00192CBE" w14:paraId="3709B70F" w14:textId="77777777">
            <w:pPr>
              <w:rPr>
                <w:rFonts w:eastAsia="Calibri" w:asciiTheme="minorHAnsi" w:hAnsiTheme="minorHAnsi" w:cstheme="minorHAnsi"/>
                <w:sz w:val="22"/>
                <w:szCs w:val="22"/>
              </w:rPr>
            </w:pPr>
          </w:p>
          <w:p w:rsidR="00192CBE" w:rsidP="00233284" w:rsidRDefault="00192CBE" w14:paraId="20353024" w14:textId="77777777">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p w:rsidR="00192CBE" w:rsidP="00233284" w:rsidRDefault="00192CBE" w14:paraId="7FC21262" w14:textId="77777777">
            <w:pPr>
              <w:rPr>
                <w:rFonts w:eastAsia="Calibri" w:asciiTheme="minorHAnsi" w:hAnsiTheme="minorHAnsi" w:cstheme="minorHAnsi"/>
                <w:sz w:val="22"/>
                <w:szCs w:val="22"/>
              </w:rPr>
            </w:pPr>
          </w:p>
          <w:p w:rsidR="00192CBE" w:rsidP="00233284" w:rsidRDefault="00192CBE" w14:paraId="12C4DDB2" w14:textId="77777777">
            <w:pPr>
              <w:rPr>
                <w:rFonts w:eastAsia="Calibri" w:asciiTheme="minorHAnsi" w:hAnsiTheme="minorHAnsi" w:cstheme="minorHAnsi"/>
                <w:sz w:val="22"/>
                <w:szCs w:val="22"/>
              </w:rPr>
            </w:pPr>
          </w:p>
          <w:p w:rsidR="00192CBE" w:rsidP="00233284" w:rsidRDefault="00192CBE" w14:paraId="47CAB6B5" w14:textId="77777777">
            <w:pPr>
              <w:rPr>
                <w:rFonts w:eastAsia="Calibri" w:asciiTheme="minorHAnsi" w:hAnsiTheme="minorHAnsi" w:cstheme="minorHAnsi"/>
                <w:sz w:val="22"/>
                <w:szCs w:val="22"/>
              </w:rPr>
            </w:pPr>
          </w:p>
          <w:p w:rsidR="00192CBE" w:rsidP="00233284" w:rsidRDefault="00192CBE" w14:paraId="36FDE136" w14:textId="77777777">
            <w:pPr>
              <w:rPr>
                <w:rFonts w:eastAsia="Calibri" w:asciiTheme="minorHAnsi" w:hAnsiTheme="minorHAnsi" w:cstheme="minorHAnsi"/>
                <w:sz w:val="22"/>
                <w:szCs w:val="22"/>
              </w:rPr>
            </w:pPr>
          </w:p>
          <w:p w:rsidR="00192CBE" w:rsidP="00233284" w:rsidRDefault="00192CBE" w14:paraId="599A47EA" w14:textId="77777777">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p w:rsidR="00192CBE" w:rsidP="00233284" w:rsidRDefault="00192CBE" w14:paraId="55BAEB04" w14:textId="77777777">
            <w:pPr>
              <w:rPr>
                <w:rFonts w:eastAsia="Calibri" w:asciiTheme="minorHAnsi" w:hAnsiTheme="minorHAnsi" w:cstheme="minorHAnsi"/>
                <w:sz w:val="22"/>
                <w:szCs w:val="22"/>
              </w:rPr>
            </w:pPr>
          </w:p>
          <w:p w:rsidR="00192CBE" w:rsidP="00233284" w:rsidRDefault="00192CBE" w14:paraId="12821698" w14:textId="77777777">
            <w:pPr>
              <w:rPr>
                <w:rFonts w:eastAsia="Calibri" w:asciiTheme="minorHAnsi" w:hAnsiTheme="minorHAnsi" w:cstheme="minorHAnsi"/>
                <w:sz w:val="22"/>
                <w:szCs w:val="22"/>
              </w:rPr>
            </w:pPr>
          </w:p>
          <w:p w:rsidR="00192CBE" w:rsidP="00233284" w:rsidRDefault="00192CBE" w14:paraId="4617045A" w14:textId="77777777">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p w:rsidR="00192CBE" w:rsidP="00233284" w:rsidRDefault="00192CBE" w14:paraId="5C2F75F4" w14:textId="77777777">
            <w:pPr>
              <w:rPr>
                <w:rFonts w:eastAsia="Calibri" w:asciiTheme="minorHAnsi" w:hAnsiTheme="minorHAnsi" w:cstheme="minorHAnsi"/>
                <w:sz w:val="22"/>
                <w:szCs w:val="22"/>
              </w:rPr>
            </w:pPr>
          </w:p>
          <w:p w:rsidR="00192CBE" w:rsidP="00233284" w:rsidRDefault="00192CBE" w14:paraId="0783DE95" w14:textId="77777777">
            <w:pPr>
              <w:rPr>
                <w:rFonts w:eastAsia="Calibri" w:asciiTheme="minorHAnsi" w:hAnsiTheme="minorHAnsi" w:cstheme="minorHAnsi"/>
                <w:sz w:val="22"/>
                <w:szCs w:val="22"/>
              </w:rPr>
            </w:pPr>
          </w:p>
          <w:p w:rsidR="00192CBE" w:rsidP="00233284" w:rsidRDefault="00192CBE" w14:paraId="0F50CE39" w14:textId="77777777">
            <w:pPr>
              <w:rPr>
                <w:rFonts w:eastAsia="Calibri" w:asciiTheme="minorHAnsi" w:hAnsiTheme="minorHAnsi" w:cstheme="minorHAnsi"/>
                <w:sz w:val="22"/>
                <w:szCs w:val="22"/>
              </w:rPr>
            </w:pPr>
          </w:p>
          <w:p w:rsidR="00192CBE" w:rsidP="00233284" w:rsidRDefault="00192CBE" w14:paraId="79FFDB50" w14:textId="77777777">
            <w:pPr>
              <w:rPr>
                <w:rFonts w:eastAsia="Calibri" w:asciiTheme="minorHAnsi" w:hAnsiTheme="minorHAnsi" w:cstheme="minorHAnsi"/>
                <w:sz w:val="22"/>
                <w:szCs w:val="22"/>
              </w:rPr>
            </w:pPr>
          </w:p>
          <w:p w:rsidR="00192CBE" w:rsidP="00233284" w:rsidRDefault="00192CBE" w14:paraId="3948811C" w14:textId="77777777">
            <w:pPr>
              <w:rPr>
                <w:rFonts w:eastAsia="Calibri" w:asciiTheme="minorHAnsi" w:hAnsiTheme="minorHAnsi" w:cstheme="minorHAnsi"/>
                <w:sz w:val="22"/>
                <w:szCs w:val="22"/>
              </w:rPr>
            </w:pPr>
          </w:p>
          <w:p w:rsidRPr="00CE6115" w:rsidR="00192CBE" w:rsidP="00233284" w:rsidRDefault="00192CBE" w14:paraId="2888DFFC" w14:textId="3BBE0787">
            <w:pPr>
              <w:rPr>
                <w:rFonts w:eastAsia="Calibri" w:asciiTheme="minorHAnsi" w:hAnsiTheme="minorHAnsi" w:cstheme="minorHAnsi"/>
                <w:sz w:val="22"/>
                <w:szCs w:val="22"/>
              </w:rPr>
            </w:pPr>
            <w:proofErr w:type="gramStart"/>
            <w:r>
              <w:rPr>
                <w:rFonts w:eastAsia="Calibri" w:asciiTheme="minorHAnsi" w:hAnsiTheme="minorHAnsi" w:cstheme="minorHAnsi"/>
                <w:sz w:val="22"/>
                <w:szCs w:val="22"/>
              </w:rPr>
              <w:t>A,I</w:t>
            </w:r>
            <w:proofErr w:type="gramEnd"/>
          </w:p>
        </w:tc>
        <w:tc>
          <w:tcPr>
            <w:tcW w:w="2605" w:type="dxa"/>
          </w:tcPr>
          <w:p w:rsidRPr="0079632A" w:rsidR="00E17A58" w:rsidP="0079632A" w:rsidRDefault="0079632A" w14:paraId="260593BA" w14:textId="7CCBE403">
            <w:pPr>
              <w:rPr>
                <w:rFonts w:eastAsia="Calibri" w:asciiTheme="minorHAnsi" w:hAnsiTheme="minorHAnsi" w:cstheme="minorHAnsi"/>
                <w:sz w:val="22"/>
                <w:szCs w:val="22"/>
              </w:rPr>
            </w:pPr>
            <w:r>
              <w:rPr>
                <w:rFonts w:ascii="Calibri" w:hAnsi="Calibri" w:eastAsia="SimSun" w:cs="Calibri"/>
                <w:sz w:val="22"/>
                <w:szCs w:val="22"/>
                <w:lang w:eastAsia="zh-CN"/>
              </w:rPr>
              <w:t>Experience of delivering training and briefings</w:t>
            </w:r>
          </w:p>
        </w:tc>
        <w:tc>
          <w:tcPr>
            <w:tcW w:w="1276" w:type="dxa"/>
          </w:tcPr>
          <w:p w:rsidRPr="00CE6115" w:rsidR="006A7565" w:rsidP="00233284" w:rsidRDefault="00AA5798" w14:paraId="3F00FD7E" w14:textId="524E9270">
            <w:pPr>
              <w:rPr>
                <w:rFonts w:eastAsia="Calibri" w:asciiTheme="minorHAnsi" w:hAnsiTheme="minorHAnsi" w:cstheme="minorHAnsi"/>
                <w:sz w:val="22"/>
                <w:szCs w:val="22"/>
              </w:rPr>
            </w:pPr>
            <w:proofErr w:type="gramStart"/>
            <w:r>
              <w:rPr>
                <w:rFonts w:ascii="Calibri" w:hAnsi="Calibri" w:cs="Calibri"/>
                <w:sz w:val="22"/>
                <w:szCs w:val="22"/>
              </w:rPr>
              <w:t>A,I</w:t>
            </w:r>
            <w:proofErr w:type="gramEnd"/>
          </w:p>
        </w:tc>
      </w:tr>
      <w:tr w:rsidRPr="00CE6115" w:rsidR="00233284" w:rsidTr="00CD4786" w14:paraId="63A716A1" w14:textId="77777777">
        <w:tc>
          <w:tcPr>
            <w:tcW w:w="1635" w:type="dxa"/>
            <w:shd w:val="clear" w:color="auto" w:fill="DFDFDF"/>
          </w:tcPr>
          <w:p w:rsidRPr="00CE6115" w:rsidR="00233284" w:rsidP="00233284" w:rsidRDefault="00233284" w14:paraId="21CEC345" w14:textId="77777777">
            <w:pPr>
              <w:jc w:val="center"/>
              <w:rPr>
                <w:rFonts w:eastAsia="Calibri" w:asciiTheme="minorHAnsi" w:hAnsiTheme="minorHAnsi" w:cstheme="minorHAnsi"/>
                <w:b/>
                <w:sz w:val="22"/>
                <w:szCs w:val="22"/>
              </w:rPr>
            </w:pPr>
            <w:r w:rsidRPr="00CE6115">
              <w:rPr>
                <w:rFonts w:eastAsia="Calibri" w:asciiTheme="minorHAnsi" w:hAnsiTheme="minorHAnsi" w:cstheme="minorHAnsi"/>
                <w:b/>
                <w:sz w:val="22"/>
                <w:szCs w:val="22"/>
              </w:rPr>
              <w:t>Other</w:t>
            </w:r>
          </w:p>
          <w:p w:rsidRPr="00CE6115" w:rsidR="00233284" w:rsidP="00233284" w:rsidRDefault="00233284" w14:paraId="1425E72A" w14:textId="77777777">
            <w:pPr>
              <w:jc w:val="center"/>
              <w:rPr>
                <w:rFonts w:eastAsia="Calibri" w:asciiTheme="minorHAnsi" w:hAnsiTheme="minorHAnsi" w:cstheme="minorHAnsi"/>
                <w:b/>
                <w:sz w:val="22"/>
                <w:szCs w:val="22"/>
              </w:rPr>
            </w:pPr>
          </w:p>
          <w:p w:rsidRPr="00CE6115" w:rsidR="00233284" w:rsidP="00233284" w:rsidRDefault="00233284" w14:paraId="0D21F979" w14:textId="77777777">
            <w:pPr>
              <w:jc w:val="center"/>
              <w:rPr>
                <w:rFonts w:eastAsia="Calibri" w:asciiTheme="minorHAnsi" w:hAnsiTheme="minorHAnsi" w:cstheme="minorHAnsi"/>
                <w:b/>
                <w:sz w:val="22"/>
                <w:szCs w:val="22"/>
              </w:rPr>
            </w:pPr>
          </w:p>
          <w:p w:rsidRPr="00CE6115" w:rsidR="00233284" w:rsidP="00233284" w:rsidRDefault="00233284" w14:paraId="6B6C47CF" w14:textId="77777777">
            <w:pPr>
              <w:jc w:val="center"/>
              <w:rPr>
                <w:rFonts w:eastAsia="Calibri" w:asciiTheme="minorHAnsi" w:hAnsiTheme="minorHAnsi" w:cstheme="minorHAnsi"/>
                <w:b/>
                <w:sz w:val="22"/>
                <w:szCs w:val="22"/>
              </w:rPr>
            </w:pPr>
          </w:p>
        </w:tc>
        <w:tc>
          <w:tcPr>
            <w:tcW w:w="3000" w:type="dxa"/>
          </w:tcPr>
          <w:p w:rsidR="00233284" w:rsidP="00233284" w:rsidRDefault="00D45E2C" w14:paraId="5D95D768" w14:textId="3E3AF337">
            <w:pPr>
              <w:ind w:left="171" w:hanging="171"/>
              <w:rPr>
                <w:rFonts w:ascii="Calibri" w:hAnsi="Calibri" w:cs="Calibri"/>
                <w:sz w:val="22"/>
                <w:szCs w:val="22"/>
              </w:rPr>
            </w:pPr>
            <w:r w:rsidRPr="00D45E2C">
              <w:rPr>
                <w:rFonts w:ascii="Calibri" w:hAnsi="Calibri" w:cs="Calibri"/>
                <w:sz w:val="22"/>
                <w:szCs w:val="22"/>
              </w:rPr>
              <w:t>Ability and willingness to</w:t>
            </w:r>
            <w:r>
              <w:rPr>
                <w:rFonts w:ascii="Calibri" w:hAnsi="Calibri" w:cs="Calibri"/>
                <w:sz w:val="22"/>
                <w:szCs w:val="22"/>
              </w:rPr>
              <w:t xml:space="preserve"> </w:t>
            </w:r>
            <w:r w:rsidRPr="00D45E2C">
              <w:rPr>
                <w:rFonts w:ascii="Calibri" w:hAnsi="Calibri" w:cs="Calibri"/>
                <w:sz w:val="22"/>
                <w:szCs w:val="22"/>
              </w:rPr>
              <w:t>travel regularly between Keele and Harper Adams campuses</w:t>
            </w:r>
          </w:p>
          <w:p w:rsidR="00D45E2C" w:rsidP="00233284" w:rsidRDefault="00D45E2C" w14:paraId="3F406EDF" w14:textId="77777777">
            <w:pPr>
              <w:ind w:left="171" w:hanging="171"/>
              <w:rPr>
                <w:rFonts w:ascii="Calibri" w:hAnsi="Calibri" w:cs="Calibri"/>
                <w:sz w:val="22"/>
                <w:szCs w:val="22"/>
              </w:rPr>
            </w:pPr>
          </w:p>
          <w:p w:rsidR="00D45E2C" w:rsidP="00233284" w:rsidRDefault="00D45E2C" w14:paraId="23F2251D" w14:textId="3BB0EC08">
            <w:pPr>
              <w:ind w:left="171" w:hanging="171"/>
              <w:rPr>
                <w:rFonts w:ascii="Calibri" w:hAnsi="Calibri" w:cs="Calibri"/>
                <w:sz w:val="22"/>
                <w:szCs w:val="22"/>
              </w:rPr>
            </w:pPr>
            <w:r w:rsidRPr="00D45E2C">
              <w:rPr>
                <w:rFonts w:ascii="Calibri" w:hAnsi="Calibri" w:cs="Calibri"/>
                <w:sz w:val="22"/>
                <w:szCs w:val="22"/>
              </w:rPr>
              <w:t>Understanding and awareness of confidentiality and its importance.</w:t>
            </w:r>
          </w:p>
          <w:p w:rsidR="00D45E2C" w:rsidP="00233284" w:rsidRDefault="00D45E2C" w14:paraId="5091191F" w14:textId="77777777">
            <w:pPr>
              <w:ind w:left="171" w:hanging="171"/>
              <w:rPr>
                <w:rFonts w:ascii="Calibri" w:hAnsi="Calibri" w:cs="Calibri"/>
                <w:sz w:val="22"/>
                <w:szCs w:val="22"/>
              </w:rPr>
            </w:pPr>
          </w:p>
          <w:p w:rsidR="00D45E2C" w:rsidP="00233284" w:rsidRDefault="00D45E2C" w14:paraId="10AA8680" w14:textId="006576CF">
            <w:pPr>
              <w:ind w:left="171" w:hanging="171"/>
              <w:rPr>
                <w:rFonts w:ascii="Calibri" w:hAnsi="Calibri" w:cs="Calibri"/>
                <w:sz w:val="22"/>
                <w:szCs w:val="22"/>
              </w:rPr>
            </w:pPr>
            <w:r w:rsidRPr="00D45E2C">
              <w:rPr>
                <w:rFonts w:ascii="Calibri" w:hAnsi="Calibri" w:cs="Calibri"/>
                <w:sz w:val="22"/>
                <w:szCs w:val="22"/>
              </w:rPr>
              <w:t xml:space="preserve">Committed to continuous improvement and </w:t>
            </w:r>
            <w:r w:rsidRPr="00D45E2C">
              <w:rPr>
                <w:rFonts w:ascii="Calibri" w:hAnsi="Calibri" w:cs="Calibri"/>
                <w:sz w:val="22"/>
                <w:szCs w:val="22"/>
              </w:rPr>
              <w:lastRenderedPageBreak/>
              <w:t>professional development, undertaking training as required.</w:t>
            </w:r>
          </w:p>
          <w:p w:rsidR="00D45E2C" w:rsidP="00233284" w:rsidRDefault="00D45E2C" w14:paraId="028F382A" w14:textId="77777777">
            <w:pPr>
              <w:ind w:left="171" w:hanging="171"/>
              <w:rPr>
                <w:rFonts w:ascii="Calibri" w:hAnsi="Calibri" w:cs="Calibri"/>
                <w:sz w:val="22"/>
                <w:szCs w:val="22"/>
              </w:rPr>
            </w:pPr>
          </w:p>
          <w:p w:rsidR="00D45E2C" w:rsidP="00233284" w:rsidRDefault="00D45E2C" w14:paraId="49493F13" w14:textId="1C8841AF">
            <w:pPr>
              <w:ind w:left="171" w:hanging="171"/>
              <w:rPr>
                <w:rFonts w:ascii="Calibri" w:hAnsi="Calibri" w:cs="Calibri"/>
                <w:sz w:val="22"/>
                <w:szCs w:val="22"/>
              </w:rPr>
            </w:pPr>
            <w:r w:rsidRPr="00D45E2C">
              <w:rPr>
                <w:rFonts w:ascii="Calibri" w:hAnsi="Calibri" w:cs="Calibri"/>
                <w:sz w:val="22"/>
                <w:szCs w:val="22"/>
              </w:rPr>
              <w:t>Ability to work flexibly according to the demands of the role / to support the needs of the service</w:t>
            </w:r>
          </w:p>
          <w:p w:rsidR="00D45E2C" w:rsidP="00233284" w:rsidRDefault="00D45E2C" w14:paraId="6FB9DF36" w14:textId="77777777">
            <w:pPr>
              <w:ind w:left="171" w:hanging="171"/>
              <w:rPr>
                <w:rFonts w:ascii="Calibri" w:hAnsi="Calibri" w:cs="Calibri"/>
                <w:sz w:val="22"/>
                <w:szCs w:val="22"/>
              </w:rPr>
            </w:pPr>
          </w:p>
          <w:p w:rsidRPr="004D324A" w:rsidR="00D45E2C" w:rsidP="00233284" w:rsidRDefault="00D45E2C" w14:paraId="65EFA62D" w14:textId="77777777">
            <w:pPr>
              <w:ind w:left="171" w:hanging="171"/>
              <w:rPr>
                <w:rFonts w:ascii="Calibri" w:hAnsi="Calibri" w:cs="Calibri"/>
                <w:sz w:val="22"/>
                <w:szCs w:val="22"/>
              </w:rPr>
            </w:pPr>
          </w:p>
          <w:p w:rsidRPr="00CE6115" w:rsidR="00233284" w:rsidP="00D45E2C" w:rsidRDefault="00233284" w14:paraId="5958B44B" w14:textId="20D29DFB">
            <w:pPr>
              <w:ind w:left="171"/>
              <w:rPr>
                <w:rFonts w:eastAsia="Calibri" w:asciiTheme="minorHAnsi" w:hAnsiTheme="minorHAnsi" w:cstheme="minorHAnsi"/>
                <w:sz w:val="22"/>
                <w:szCs w:val="22"/>
              </w:rPr>
            </w:pPr>
          </w:p>
        </w:tc>
        <w:tc>
          <w:tcPr>
            <w:tcW w:w="1260" w:type="dxa"/>
          </w:tcPr>
          <w:p w:rsidR="00233284" w:rsidP="00233284" w:rsidRDefault="00233284" w14:paraId="0924F791" w14:textId="77777777">
            <w:pPr>
              <w:rPr>
                <w:rFonts w:ascii="Calibri" w:hAnsi="Calibri" w:cs="Calibri"/>
                <w:sz w:val="22"/>
                <w:szCs w:val="22"/>
              </w:rPr>
            </w:pPr>
            <w:r w:rsidRPr="004D324A">
              <w:rPr>
                <w:rFonts w:ascii="Calibri" w:hAnsi="Calibri" w:cs="Calibri"/>
                <w:sz w:val="22"/>
                <w:szCs w:val="22"/>
              </w:rPr>
              <w:lastRenderedPageBreak/>
              <w:t>A, I</w:t>
            </w:r>
          </w:p>
          <w:p w:rsidR="00192CBE" w:rsidP="00233284" w:rsidRDefault="00192CBE" w14:paraId="489E1466" w14:textId="77777777">
            <w:pPr>
              <w:rPr>
                <w:rFonts w:ascii="Calibri" w:hAnsi="Calibri" w:cs="Calibri"/>
                <w:sz w:val="22"/>
                <w:szCs w:val="22"/>
              </w:rPr>
            </w:pPr>
          </w:p>
          <w:p w:rsidR="00192CBE" w:rsidP="00233284" w:rsidRDefault="00192CBE" w14:paraId="45DC764B" w14:textId="77777777">
            <w:pPr>
              <w:rPr>
                <w:rFonts w:ascii="Calibri" w:hAnsi="Calibri" w:cs="Calibri"/>
                <w:sz w:val="22"/>
                <w:szCs w:val="22"/>
              </w:rPr>
            </w:pPr>
          </w:p>
          <w:p w:rsidR="00192CBE" w:rsidP="00233284" w:rsidRDefault="00192CBE" w14:paraId="3050FD8F" w14:textId="77777777">
            <w:pPr>
              <w:rPr>
                <w:rFonts w:ascii="Calibri" w:hAnsi="Calibri" w:cs="Calibri"/>
                <w:sz w:val="22"/>
                <w:szCs w:val="22"/>
              </w:rPr>
            </w:pPr>
          </w:p>
          <w:p w:rsidR="00192CBE" w:rsidP="00233284" w:rsidRDefault="00192CBE" w14:paraId="079768F1" w14:textId="77777777">
            <w:pPr>
              <w:rPr>
                <w:rFonts w:ascii="Calibri" w:hAnsi="Calibri" w:cs="Calibri"/>
                <w:sz w:val="22"/>
                <w:szCs w:val="22"/>
              </w:rPr>
            </w:pPr>
          </w:p>
          <w:p w:rsidR="00192CBE" w:rsidP="00233284" w:rsidRDefault="00192CBE" w14:paraId="113BEA6D" w14:textId="6DED4380">
            <w:pPr>
              <w:rPr>
                <w:rFonts w:ascii="Calibri" w:hAnsi="Calibri" w:cs="Calibri"/>
                <w:sz w:val="22"/>
                <w:szCs w:val="22"/>
              </w:rPr>
            </w:pPr>
            <w:proofErr w:type="gramStart"/>
            <w:r>
              <w:rPr>
                <w:rFonts w:ascii="Calibri" w:hAnsi="Calibri" w:cs="Calibri"/>
                <w:sz w:val="22"/>
                <w:szCs w:val="22"/>
              </w:rPr>
              <w:t>A,I</w:t>
            </w:r>
            <w:proofErr w:type="gramEnd"/>
          </w:p>
          <w:p w:rsidR="00192CBE" w:rsidP="00233284" w:rsidRDefault="00192CBE" w14:paraId="3416B495" w14:textId="77777777">
            <w:pPr>
              <w:rPr>
                <w:rFonts w:ascii="Calibri" w:hAnsi="Calibri" w:cs="Calibri"/>
                <w:sz w:val="22"/>
                <w:szCs w:val="22"/>
              </w:rPr>
            </w:pPr>
          </w:p>
          <w:p w:rsidR="00192CBE" w:rsidP="00233284" w:rsidRDefault="00192CBE" w14:paraId="2472C7DD" w14:textId="77777777">
            <w:pPr>
              <w:rPr>
                <w:rFonts w:ascii="Calibri" w:hAnsi="Calibri" w:cs="Calibri"/>
                <w:sz w:val="22"/>
                <w:szCs w:val="22"/>
              </w:rPr>
            </w:pPr>
          </w:p>
          <w:p w:rsidR="00192CBE" w:rsidP="00233284" w:rsidRDefault="00192CBE" w14:paraId="1D3A06DE" w14:textId="77777777">
            <w:pPr>
              <w:rPr>
                <w:rFonts w:ascii="Calibri" w:hAnsi="Calibri" w:cs="Calibri"/>
                <w:sz w:val="22"/>
                <w:szCs w:val="22"/>
              </w:rPr>
            </w:pPr>
          </w:p>
          <w:p w:rsidR="00192CBE" w:rsidP="00233284" w:rsidRDefault="00192CBE" w14:paraId="10830BF2" w14:textId="0E6E0A8D">
            <w:pPr>
              <w:rPr>
                <w:rFonts w:ascii="Calibri" w:hAnsi="Calibri" w:cs="Calibri"/>
                <w:sz w:val="22"/>
                <w:szCs w:val="22"/>
              </w:rPr>
            </w:pPr>
            <w:r>
              <w:rPr>
                <w:rFonts w:ascii="Calibri" w:hAnsi="Calibri" w:cs="Calibri"/>
                <w:sz w:val="22"/>
                <w:szCs w:val="22"/>
              </w:rPr>
              <w:t>A</w:t>
            </w:r>
          </w:p>
          <w:p w:rsidR="00192CBE" w:rsidP="00233284" w:rsidRDefault="00192CBE" w14:paraId="01AC19FB" w14:textId="77777777">
            <w:pPr>
              <w:rPr>
                <w:rFonts w:ascii="Calibri" w:hAnsi="Calibri" w:cs="Calibri"/>
                <w:sz w:val="22"/>
                <w:szCs w:val="22"/>
              </w:rPr>
            </w:pPr>
          </w:p>
          <w:p w:rsidR="00192CBE" w:rsidP="00233284" w:rsidRDefault="00192CBE" w14:paraId="7BBF0099" w14:textId="77777777">
            <w:pPr>
              <w:rPr>
                <w:rFonts w:ascii="Calibri" w:hAnsi="Calibri" w:cs="Calibri"/>
                <w:sz w:val="22"/>
                <w:szCs w:val="22"/>
              </w:rPr>
            </w:pPr>
          </w:p>
          <w:p w:rsidR="00192CBE" w:rsidP="00233284" w:rsidRDefault="00192CBE" w14:paraId="76F5BA01" w14:textId="77777777">
            <w:pPr>
              <w:rPr>
                <w:rFonts w:ascii="Calibri" w:hAnsi="Calibri" w:cs="Calibri"/>
                <w:sz w:val="22"/>
                <w:szCs w:val="22"/>
              </w:rPr>
            </w:pPr>
          </w:p>
          <w:p w:rsidR="00192CBE" w:rsidP="00233284" w:rsidRDefault="00192CBE" w14:paraId="7889931C" w14:textId="77777777">
            <w:pPr>
              <w:rPr>
                <w:rFonts w:ascii="Calibri" w:hAnsi="Calibri" w:cs="Calibri"/>
                <w:sz w:val="22"/>
                <w:szCs w:val="22"/>
              </w:rPr>
            </w:pPr>
          </w:p>
          <w:p w:rsidR="00192CBE" w:rsidP="00233284" w:rsidRDefault="00192CBE" w14:paraId="5D638B73" w14:textId="77777777">
            <w:pPr>
              <w:rPr>
                <w:rFonts w:ascii="Calibri" w:hAnsi="Calibri" w:cs="Calibri"/>
                <w:sz w:val="22"/>
                <w:szCs w:val="22"/>
              </w:rPr>
            </w:pPr>
          </w:p>
          <w:p w:rsidRPr="004D324A" w:rsidR="00192CBE" w:rsidP="00233284" w:rsidRDefault="00192CBE" w14:paraId="74334955" w14:textId="6199A031">
            <w:pPr>
              <w:rPr>
                <w:rFonts w:ascii="Calibri" w:hAnsi="Calibri" w:cs="Calibri"/>
                <w:sz w:val="22"/>
                <w:szCs w:val="22"/>
              </w:rPr>
            </w:pPr>
            <w:proofErr w:type="gramStart"/>
            <w:r>
              <w:rPr>
                <w:rFonts w:ascii="Calibri" w:hAnsi="Calibri" w:cs="Calibri"/>
                <w:sz w:val="22"/>
                <w:szCs w:val="22"/>
              </w:rPr>
              <w:t>A,I</w:t>
            </w:r>
            <w:proofErr w:type="gramEnd"/>
          </w:p>
          <w:p w:rsidRPr="004D324A" w:rsidR="00233284" w:rsidP="00233284" w:rsidRDefault="00233284" w14:paraId="6A3A1D63" w14:textId="77777777">
            <w:pPr>
              <w:rPr>
                <w:rFonts w:ascii="Calibri" w:hAnsi="Calibri" w:cs="Calibri"/>
                <w:sz w:val="22"/>
                <w:szCs w:val="22"/>
              </w:rPr>
            </w:pPr>
          </w:p>
          <w:p w:rsidRPr="004D324A" w:rsidR="00233284" w:rsidP="00233284" w:rsidRDefault="00233284" w14:paraId="52864325" w14:textId="77777777">
            <w:pPr>
              <w:rPr>
                <w:rFonts w:ascii="Calibri" w:hAnsi="Calibri" w:cs="Calibri"/>
                <w:sz w:val="22"/>
                <w:szCs w:val="22"/>
              </w:rPr>
            </w:pPr>
          </w:p>
          <w:p w:rsidRPr="00CE6115" w:rsidR="00233284" w:rsidP="00233284" w:rsidRDefault="00233284" w14:paraId="4083A8C8" w14:textId="3FE95368">
            <w:pPr>
              <w:rPr>
                <w:rFonts w:eastAsia="Calibri" w:asciiTheme="minorHAnsi" w:hAnsiTheme="minorHAnsi" w:cstheme="minorHAnsi"/>
                <w:sz w:val="22"/>
                <w:szCs w:val="22"/>
              </w:rPr>
            </w:pPr>
          </w:p>
        </w:tc>
        <w:tc>
          <w:tcPr>
            <w:tcW w:w="2605" w:type="dxa"/>
          </w:tcPr>
          <w:p w:rsidRPr="00CE6115" w:rsidR="00233284" w:rsidP="00233284" w:rsidRDefault="00233284" w14:paraId="15EED2EE" w14:textId="77777777">
            <w:pPr>
              <w:rPr>
                <w:rFonts w:eastAsia="Calibri" w:asciiTheme="minorHAnsi" w:hAnsiTheme="minorHAnsi" w:cstheme="minorHAnsi"/>
                <w:sz w:val="22"/>
                <w:szCs w:val="22"/>
              </w:rPr>
            </w:pPr>
          </w:p>
        </w:tc>
        <w:tc>
          <w:tcPr>
            <w:tcW w:w="1276" w:type="dxa"/>
          </w:tcPr>
          <w:p w:rsidRPr="00CE6115" w:rsidR="00233284" w:rsidP="00233284" w:rsidRDefault="00233284" w14:paraId="061EB8E0" w14:textId="77777777">
            <w:pPr>
              <w:rPr>
                <w:rFonts w:eastAsia="Calibri" w:asciiTheme="minorHAnsi" w:hAnsiTheme="minorHAnsi" w:cstheme="minorHAnsi"/>
                <w:sz w:val="22"/>
                <w:szCs w:val="22"/>
              </w:rPr>
            </w:pPr>
          </w:p>
        </w:tc>
      </w:tr>
    </w:tbl>
    <w:p w:rsidRPr="00CE6115" w:rsidR="00E77AD2" w:rsidRDefault="00E77AD2" w14:paraId="7C28D11C" w14:textId="77777777">
      <w:pPr>
        <w:rPr>
          <w:rFonts w:eastAsia="Calibri" w:asciiTheme="minorHAnsi" w:hAnsiTheme="minorHAnsi" w:cstheme="minorHAnsi"/>
          <w:sz w:val="22"/>
          <w:szCs w:val="22"/>
        </w:rPr>
      </w:pPr>
    </w:p>
    <w:p w:rsidRPr="0072222F" w:rsidR="008572DC" w:rsidP="008572DC" w:rsidRDefault="008572DC" w14:paraId="1F18E747" w14:textId="7A3C4190">
      <w:pPr>
        <w:rPr>
          <w:rFonts w:ascii="Calibri" w:hAnsi="Calibri" w:cs="Calibri"/>
          <w:color w:val="222222"/>
          <w:sz w:val="22"/>
          <w:szCs w:val="22"/>
          <w:shd w:val="clear" w:color="auto" w:fill="FFFFFF"/>
        </w:rPr>
      </w:pPr>
      <w:r w:rsidRPr="0072222F">
        <w:rPr>
          <w:rFonts w:ascii="Calibri" w:hAnsi="Calibri" w:cs="Calibri"/>
          <w:b/>
          <w:color w:val="222222"/>
          <w:sz w:val="22"/>
          <w:szCs w:val="22"/>
          <w:shd w:val="clear" w:color="auto" w:fill="FFFFFF"/>
        </w:rPr>
        <w:t xml:space="preserve">For an informal discussion regarding this role, please contact </w:t>
      </w:r>
      <w:r w:rsidR="00192CBE">
        <w:rPr>
          <w:rFonts w:ascii="Calibri" w:hAnsi="Calibri" w:cs="Calibri"/>
          <w:b/>
          <w:color w:val="222222"/>
          <w:sz w:val="22"/>
          <w:szCs w:val="22"/>
          <w:shd w:val="clear" w:color="auto" w:fill="FFFFFF"/>
        </w:rPr>
        <w:t>Dr David Mazzocchi-Jones</w:t>
      </w:r>
      <w:r w:rsidR="00233284">
        <w:rPr>
          <w:rFonts w:ascii="Calibri" w:hAnsi="Calibri" w:cs="Calibri"/>
          <w:b/>
          <w:color w:val="222222"/>
          <w:sz w:val="22"/>
          <w:szCs w:val="22"/>
          <w:shd w:val="clear" w:color="auto" w:fill="FFFFFF"/>
        </w:rPr>
        <w:t xml:space="preserve">, </w:t>
      </w:r>
      <w:r w:rsidR="00192CBE">
        <w:rPr>
          <w:rFonts w:ascii="Calibri" w:hAnsi="Calibri" w:cs="Calibri"/>
          <w:b/>
          <w:color w:val="222222"/>
          <w:sz w:val="22"/>
          <w:szCs w:val="22"/>
          <w:shd w:val="clear" w:color="auto" w:fill="FFFFFF"/>
        </w:rPr>
        <w:t>Director of Admissions and Student Experience</w:t>
      </w:r>
      <w:r w:rsidR="004341A9">
        <w:rPr>
          <w:rFonts w:ascii="Calibri" w:hAnsi="Calibri" w:cs="Calibri"/>
          <w:b/>
          <w:color w:val="222222"/>
          <w:sz w:val="22"/>
          <w:szCs w:val="22"/>
          <w:shd w:val="clear" w:color="auto" w:fill="FFFFFF"/>
        </w:rPr>
        <w:t>:</w:t>
      </w:r>
      <w:r w:rsidR="00192CBE">
        <w:rPr>
          <w:rFonts w:ascii="Calibri" w:hAnsi="Calibri" w:cs="Calibri"/>
          <w:b/>
          <w:color w:val="222222"/>
          <w:sz w:val="22"/>
          <w:szCs w:val="22"/>
          <w:shd w:val="clear" w:color="auto" w:fill="FFFFFF"/>
        </w:rPr>
        <w:t xml:space="preserve"> d.mazzocchi-jones@hkvets.ac.uk</w:t>
      </w:r>
      <w:r w:rsidR="00233284">
        <w:rPr>
          <w:rFonts w:ascii="Calibri" w:hAnsi="Calibri" w:cs="Calibri"/>
          <w:b/>
          <w:color w:val="222222"/>
          <w:sz w:val="22"/>
          <w:szCs w:val="22"/>
          <w:shd w:val="clear" w:color="auto" w:fill="FFFFFF"/>
        </w:rPr>
        <w:t xml:space="preserve"> </w:t>
      </w:r>
    </w:p>
    <w:p w:rsidR="008572DC" w:rsidRDefault="008572DC" w14:paraId="7E87140B" w14:textId="77777777">
      <w:pPr>
        <w:spacing w:line="276" w:lineRule="auto"/>
        <w:rPr>
          <w:rFonts w:eastAsia="Calibri" w:asciiTheme="minorHAnsi" w:hAnsiTheme="minorHAnsi" w:cstheme="minorHAnsi"/>
          <w:b/>
          <w:sz w:val="22"/>
          <w:szCs w:val="22"/>
        </w:rPr>
      </w:pPr>
    </w:p>
    <w:p w:rsidRPr="00CE6115" w:rsidR="00E77AD2" w:rsidRDefault="006614F3" w14:paraId="44EB1B07" w14:textId="2D465712">
      <w:pPr>
        <w:spacing w:line="276" w:lineRule="auto"/>
        <w:rPr>
          <w:rFonts w:eastAsia="Calibri" w:asciiTheme="minorHAnsi" w:hAnsiTheme="minorHAnsi" w:cstheme="minorHAnsi"/>
          <w:b/>
          <w:sz w:val="22"/>
          <w:szCs w:val="22"/>
        </w:rPr>
      </w:pPr>
      <w:r w:rsidRPr="00CE6115">
        <w:rPr>
          <w:rFonts w:eastAsia="Calibri" w:asciiTheme="minorHAnsi" w:hAnsiTheme="minorHAnsi" w:cstheme="minorHAnsi"/>
          <w:b/>
          <w:sz w:val="22"/>
          <w:szCs w:val="22"/>
        </w:rPr>
        <w:t xml:space="preserve">For full post details and to apply, please visit: </w:t>
      </w:r>
      <w:hyperlink r:id="rId18">
        <w:r w:rsidRPr="00CE6115">
          <w:rPr>
            <w:rFonts w:eastAsia="Calibri" w:asciiTheme="minorHAnsi" w:hAnsiTheme="minorHAnsi" w:cstheme="minorHAnsi"/>
            <w:b/>
            <w:color w:val="0000FF"/>
            <w:sz w:val="22"/>
            <w:szCs w:val="22"/>
            <w:u w:val="single"/>
          </w:rPr>
          <w:t>www.keele.ac.uk/vacancies</w:t>
        </w:r>
      </w:hyperlink>
      <w:r w:rsidRPr="00CE6115">
        <w:rPr>
          <w:rFonts w:eastAsia="Calibri" w:asciiTheme="minorHAnsi" w:hAnsiTheme="minorHAnsi" w:cstheme="minorHAnsi"/>
          <w:b/>
          <w:sz w:val="22"/>
          <w:szCs w:val="22"/>
        </w:rPr>
        <w:t xml:space="preserve"> </w:t>
      </w:r>
    </w:p>
    <w:p w:rsidR="004258A2" w:rsidP="004258A2" w:rsidRDefault="006614F3" w14:paraId="0A55B6DC" w14:textId="77777777">
      <w:pPr>
        <w:rPr>
          <w:rFonts w:eastAsia="Calibri" w:asciiTheme="minorHAnsi" w:hAnsiTheme="minorHAnsi" w:cstheme="minorHAnsi"/>
          <w:b/>
          <w:sz w:val="22"/>
          <w:szCs w:val="22"/>
        </w:rPr>
      </w:pPr>
      <w:r w:rsidRPr="00CE6115">
        <w:rPr>
          <w:rFonts w:eastAsia="Calibri" w:asciiTheme="minorHAnsi" w:hAnsiTheme="minorHAnsi" w:cstheme="minorHAnsi"/>
          <w:b/>
          <w:sz w:val="22"/>
          <w:szCs w:val="22"/>
        </w:rPr>
        <w:t>Keele University employees wishing to apply for this vacancy should login to Employee Self Service and click on the 'View current vacancies' link.</w:t>
      </w:r>
    </w:p>
    <w:p w:rsidRPr="00CD4786" w:rsidR="00E77AD2" w:rsidP="7F334EBC" w:rsidRDefault="004258A2" w14:paraId="5548F176" w14:textId="08FD302E">
      <w:pPr>
        <w:rPr>
          <w:rFonts w:ascii="Calibri" w:hAnsi="Calibri" w:eastAsia="Calibri" w:cs="Calibri" w:asciiTheme="minorAscii" w:hAnsiTheme="minorAscii" w:cstheme="minorAscii"/>
          <w:b w:val="1"/>
          <w:bCs w:val="1"/>
          <w:sz w:val="22"/>
          <w:szCs w:val="22"/>
        </w:rPr>
      </w:pPr>
      <w:r>
        <w:br/>
      </w:r>
      <w:r w:rsidRPr="7F334EBC" w:rsidR="006614F3">
        <w:rPr>
          <w:rFonts w:ascii="Calibri" w:hAnsi="Calibri" w:eastAsia="Calibri" w:cs="Calibri" w:asciiTheme="minorAscii" w:hAnsiTheme="minorAscii" w:cstheme="minorAscii"/>
          <w:b w:val="1"/>
          <w:bCs w:val="1"/>
          <w:sz w:val="22"/>
          <w:szCs w:val="22"/>
        </w:rPr>
        <w:t xml:space="preserve">Closing date for applications: </w:t>
      </w:r>
      <w:r w:rsidRPr="7F334EBC" w:rsidR="61A66E59">
        <w:rPr>
          <w:rFonts w:ascii="Calibri" w:hAnsi="Calibri" w:eastAsia="Calibri" w:cs="Calibri" w:asciiTheme="minorAscii" w:hAnsiTheme="minorAscii" w:cstheme="minorAscii"/>
          <w:b w:val="1"/>
          <w:bCs w:val="1"/>
          <w:sz w:val="22"/>
          <w:szCs w:val="22"/>
        </w:rPr>
        <w:t>29</w:t>
      </w:r>
      <w:r w:rsidRPr="7F334EBC" w:rsidR="61A66E59">
        <w:rPr>
          <w:rFonts w:ascii="Calibri" w:hAnsi="Calibri" w:eastAsia="Calibri" w:cs="Calibri" w:asciiTheme="minorAscii" w:hAnsiTheme="minorAscii" w:cstheme="minorAscii"/>
          <w:b w:val="1"/>
          <w:bCs w:val="1"/>
          <w:sz w:val="22"/>
          <w:szCs w:val="22"/>
          <w:vertAlign w:val="superscript"/>
        </w:rPr>
        <w:t>th</w:t>
      </w:r>
      <w:r w:rsidRPr="7F334EBC" w:rsidR="61A66E59">
        <w:rPr>
          <w:rFonts w:ascii="Calibri" w:hAnsi="Calibri" w:eastAsia="Calibri" w:cs="Calibri" w:asciiTheme="minorAscii" w:hAnsiTheme="minorAscii" w:cstheme="minorAscii"/>
          <w:b w:val="1"/>
          <w:bCs w:val="1"/>
          <w:sz w:val="22"/>
          <w:szCs w:val="22"/>
        </w:rPr>
        <w:t xml:space="preserve"> November 2026</w:t>
      </w:r>
    </w:p>
    <w:p w:rsidRPr="00CE6115" w:rsidR="00E77AD2" w:rsidP="7F334EBC" w:rsidRDefault="004258A2" w14:paraId="6A64169A" w14:textId="2F3C5FEE">
      <w:pPr>
        <w:spacing w:after="200"/>
        <w:rPr>
          <w:rFonts w:ascii="Calibri" w:hAnsi="Calibri" w:eastAsia="Calibri" w:cs="Calibri" w:asciiTheme="minorAscii" w:hAnsiTheme="minorAscii" w:cstheme="minorAscii"/>
          <w:b w:val="1"/>
          <w:bCs w:val="1"/>
          <w:sz w:val="22"/>
          <w:szCs w:val="22"/>
        </w:rPr>
      </w:pPr>
      <w:r>
        <w:br/>
      </w:r>
      <w:r w:rsidRPr="7F334EBC" w:rsidR="006614F3">
        <w:rPr>
          <w:rFonts w:ascii="Calibri" w:hAnsi="Calibri" w:eastAsia="Calibri" w:cs="Calibri" w:asciiTheme="minorAscii" w:hAnsiTheme="minorAscii" w:cstheme="minorAscii"/>
          <w:b w:val="1"/>
          <w:bCs w:val="1"/>
          <w:sz w:val="22"/>
          <w:szCs w:val="22"/>
        </w:rPr>
        <w:t>Interviews will be held on:</w:t>
      </w:r>
      <w:r w:rsidRPr="7F334EBC" w:rsidR="006614F3">
        <w:rPr>
          <w:rFonts w:ascii="Calibri" w:hAnsi="Calibri" w:eastAsia="Calibri" w:cs="Calibri" w:asciiTheme="minorAscii" w:hAnsiTheme="minorAscii" w:cstheme="minorAscii"/>
          <w:b w:val="1"/>
          <w:bCs w:val="1"/>
          <w:sz w:val="22"/>
          <w:szCs w:val="22"/>
        </w:rPr>
        <w:t xml:space="preserve"> </w:t>
      </w:r>
      <w:r w:rsidRPr="7F334EBC" w:rsidR="7A77FC49">
        <w:rPr>
          <w:rFonts w:ascii="Calibri" w:hAnsi="Calibri" w:eastAsia="Calibri" w:cs="Calibri" w:asciiTheme="minorAscii" w:hAnsiTheme="minorAscii" w:cstheme="minorAscii"/>
          <w:b w:val="1"/>
          <w:bCs w:val="1"/>
          <w:sz w:val="22"/>
          <w:szCs w:val="22"/>
        </w:rPr>
        <w:t>10</w:t>
      </w:r>
      <w:r w:rsidRPr="7F334EBC" w:rsidR="7A77FC49">
        <w:rPr>
          <w:rFonts w:ascii="Calibri" w:hAnsi="Calibri" w:eastAsia="Calibri" w:cs="Calibri" w:asciiTheme="minorAscii" w:hAnsiTheme="minorAscii" w:cstheme="minorAscii"/>
          <w:b w:val="1"/>
          <w:bCs w:val="1"/>
          <w:sz w:val="22"/>
          <w:szCs w:val="22"/>
          <w:vertAlign w:val="superscript"/>
        </w:rPr>
        <w:t>th</w:t>
      </w:r>
      <w:r w:rsidRPr="7F334EBC" w:rsidR="7A77FC49">
        <w:rPr>
          <w:rFonts w:ascii="Calibri" w:hAnsi="Calibri" w:eastAsia="Calibri" w:cs="Calibri" w:asciiTheme="minorAscii" w:hAnsiTheme="minorAscii" w:cstheme="minorAscii"/>
          <w:b w:val="1"/>
          <w:bCs w:val="1"/>
          <w:sz w:val="22"/>
          <w:szCs w:val="22"/>
        </w:rPr>
        <w:t xml:space="preserve"> December 2026</w:t>
      </w:r>
    </w:p>
    <w:p w:rsidRPr="00CE6115" w:rsidR="00E77AD2" w:rsidP="7F334EBC" w:rsidRDefault="006614F3" w14:paraId="1CC410E0" w14:textId="19807204">
      <w:pPr>
        <w:spacing w:after="200"/>
        <w:rPr>
          <w:rFonts w:ascii="Calibri" w:hAnsi="Calibri" w:eastAsia="Calibri" w:cs="Calibri" w:asciiTheme="minorAscii" w:hAnsiTheme="minorAscii" w:cstheme="minorAscii"/>
          <w:b w:val="1"/>
          <w:bCs w:val="1"/>
          <w:sz w:val="22"/>
          <w:szCs w:val="22"/>
        </w:rPr>
      </w:pPr>
      <w:r w:rsidRPr="7F334EBC" w:rsidR="006614F3">
        <w:rPr>
          <w:rFonts w:ascii="Calibri" w:hAnsi="Calibri" w:eastAsia="Calibri" w:cs="Calibri" w:asciiTheme="minorAscii" w:hAnsiTheme="minorAscii" w:cstheme="minorAscii"/>
          <w:b w:val="1"/>
          <w:bCs w:val="1"/>
          <w:sz w:val="22"/>
          <w:szCs w:val="22"/>
        </w:rPr>
        <w:t xml:space="preserve">Post reference: </w:t>
      </w:r>
      <w:r w:rsidRPr="7F334EBC" w:rsidR="5CDE5693">
        <w:rPr>
          <w:rFonts w:ascii="Calibri" w:hAnsi="Calibri" w:eastAsia="Calibri" w:cs="Calibri" w:asciiTheme="minorAscii" w:hAnsiTheme="minorAscii" w:cstheme="minorAscii"/>
          <w:b w:val="1"/>
          <w:bCs w:val="1"/>
          <w:sz w:val="22"/>
          <w:szCs w:val="22"/>
        </w:rPr>
        <w:t>KU00005392</w:t>
      </w:r>
    </w:p>
    <w:p w:rsidR="00E77AD2" w:rsidRDefault="001C1A6A" w14:paraId="28C82FAD" w14:textId="725E8046">
      <w:pPr>
        <w:spacing w:after="200" w:line="276" w:lineRule="auto"/>
        <w:rPr>
          <w:rFonts w:ascii="Calibri" w:hAnsi="Calibri" w:eastAsia="Calibri" w:cs="Calibri"/>
          <w:b/>
          <w:sz w:val="22"/>
          <w:szCs w:val="22"/>
        </w:rPr>
      </w:pPr>
      <w:r>
        <w:rPr>
          <w:rFonts w:ascii="Calibri" w:hAnsi="Calibri" w:eastAsia="Calibri" w:cs="Calibri"/>
          <w:b/>
          <w:sz w:val="22"/>
          <w:szCs w:val="22"/>
        </w:rPr>
        <w:br/>
      </w:r>
      <w:r>
        <w:rPr>
          <w:rFonts w:ascii="Calibri" w:hAnsi="Calibri" w:eastAsia="Calibri" w:cs="Calibri"/>
          <w:b/>
          <w:sz w:val="22"/>
          <w:szCs w:val="22"/>
        </w:rPr>
        <w:br/>
      </w:r>
      <w:r>
        <w:rPr>
          <w:rFonts w:ascii="Calibri" w:hAnsi="Calibri" w:eastAsia="Calibri" w:cs="Calibri"/>
          <w:b/>
          <w:sz w:val="22"/>
          <w:szCs w:val="22"/>
        </w:rPr>
        <w:br/>
      </w:r>
      <w:r>
        <w:rPr>
          <w:rFonts w:ascii="Calibri" w:hAnsi="Calibri" w:eastAsia="Calibri" w:cs="Calibri"/>
          <w:b/>
          <w:sz w:val="22"/>
          <w:szCs w:val="22"/>
        </w:rPr>
        <w:br/>
      </w:r>
      <w:r>
        <w:rPr>
          <w:rFonts w:ascii="Calibri" w:hAnsi="Calibri" w:eastAsia="Calibri" w:cs="Calibri"/>
          <w:b/>
          <w:sz w:val="22"/>
          <w:szCs w:val="22"/>
        </w:rPr>
        <w:br/>
      </w:r>
      <w:r>
        <w:rPr>
          <w:rFonts w:ascii="Calibri" w:hAnsi="Calibri" w:eastAsia="Calibri" w:cs="Calibri"/>
          <w:b/>
          <w:sz w:val="22"/>
          <w:szCs w:val="22"/>
        </w:rPr>
        <w:br/>
      </w:r>
      <w:r>
        <w:rPr>
          <w:rFonts w:ascii="Calibri" w:hAnsi="Calibri" w:eastAsia="Calibri" w:cs="Calibri"/>
          <w:b/>
          <w:sz w:val="22"/>
          <w:szCs w:val="22"/>
        </w:rPr>
        <w:br/>
      </w:r>
      <w:r w:rsidR="008A50EA">
        <w:rPr>
          <w:noProof/>
        </w:rPr>
        <w:drawing>
          <wp:anchor distT="0" distB="0" distL="114300" distR="114300" simplePos="0" relativeHeight="251662848" behindDoc="0" locked="0" layoutInCell="1" hidden="0" allowOverlap="1" wp14:anchorId="3A476401" wp14:editId="70504AC5">
            <wp:simplePos x="0" y="0"/>
            <wp:positionH relativeFrom="column">
              <wp:posOffset>3133725</wp:posOffset>
            </wp:positionH>
            <wp:positionV relativeFrom="paragraph">
              <wp:posOffset>9525</wp:posOffset>
            </wp:positionV>
            <wp:extent cx="774000" cy="1490400"/>
            <wp:effectExtent l="0" t="0" r="0" b="0"/>
            <wp:wrapSquare wrapText="bothSides" distT="0" distB="0" distL="114300" distR="114300"/>
            <wp:docPr id="30" name="image4.jpg">
              <a:extLst xmlns:a="http://schemas.openxmlformats.org/drawingml/2006/main">
                <a:ext uri="{FF2B5EF4-FFF2-40B4-BE49-F238E27FC236}">
                  <a16:creationId xmlns:a16="http://schemas.microsoft.com/office/drawing/2014/main" id="{6EF3E4B0-9F14-4FD9-A39A-6C7FC8F6D884}"/>
                </a:ext>
              </a:extLst>
            </wp:docPr>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774000" cy="1490400"/>
                    </a:xfrm>
                    <a:prstGeom prst="rect">
                      <a:avLst/>
                    </a:prstGeom>
                    <a:ln/>
                  </pic:spPr>
                </pic:pic>
              </a:graphicData>
            </a:graphic>
          </wp:anchor>
        </w:drawing>
      </w:r>
      <w:r w:rsidR="008A50EA">
        <w:rPr>
          <w:noProof/>
        </w:rPr>
        <w:drawing>
          <wp:anchor distT="0" distB="0" distL="114300" distR="114300" simplePos="0" relativeHeight="251654656" behindDoc="0" locked="0" layoutInCell="1" hidden="0" allowOverlap="1" wp14:anchorId="79BA5A89" wp14:editId="2D5BA354">
            <wp:simplePos x="0" y="0"/>
            <wp:positionH relativeFrom="column">
              <wp:posOffset>1609725</wp:posOffset>
            </wp:positionH>
            <wp:positionV relativeFrom="paragraph">
              <wp:posOffset>9525</wp:posOffset>
            </wp:positionV>
            <wp:extent cx="1028700" cy="857250"/>
            <wp:effectExtent l="0" t="0" r="0" b="0"/>
            <wp:wrapSquare wrapText="bothSides" distT="0" distB="0" distL="114300" distR="114300"/>
            <wp:docPr id="27" name="image3.jpg" descr="stonewall-diversitychampion 150">
              <a:extLst xmlns:a="http://schemas.openxmlformats.org/drawingml/2006/main">
                <a:ext uri="{FF2B5EF4-FFF2-40B4-BE49-F238E27FC236}">
                  <a16:creationId xmlns:a16="http://schemas.microsoft.com/office/drawing/2014/main" id="{6C9AF2ED-A113-4FE3-847D-63D61DB8B817}"/>
                </a:ext>
              </a:extLst>
            </wp:docPr>
            <wp:cNvGraphicFramePr/>
            <a:graphic xmlns:a="http://schemas.openxmlformats.org/drawingml/2006/main">
              <a:graphicData uri="http://schemas.openxmlformats.org/drawingml/2006/picture">
                <pic:pic xmlns:pic="http://schemas.openxmlformats.org/drawingml/2006/picture">
                  <pic:nvPicPr>
                    <pic:cNvPr id="0" name="image3.jpg" descr="stonewall-diversitychampion 150"/>
                    <pic:cNvPicPr preferRelativeResize="0"/>
                  </pic:nvPicPr>
                  <pic:blipFill>
                    <a:blip r:embed="rId20"/>
                    <a:srcRect/>
                    <a:stretch>
                      <a:fillRect/>
                    </a:stretch>
                  </pic:blipFill>
                  <pic:spPr>
                    <a:xfrm>
                      <a:off x="0" y="0"/>
                      <a:ext cx="1028700" cy="857250"/>
                    </a:xfrm>
                    <a:prstGeom prst="rect">
                      <a:avLst/>
                    </a:prstGeom>
                    <a:ln/>
                  </pic:spPr>
                </pic:pic>
              </a:graphicData>
            </a:graphic>
          </wp:anchor>
        </w:drawing>
      </w:r>
      <w:r w:rsidR="008A50EA">
        <w:rPr>
          <w:noProof/>
        </w:rPr>
        <w:drawing>
          <wp:anchor distT="0" distB="0" distL="114300" distR="114300" simplePos="0" relativeHeight="251648512" behindDoc="0" locked="0" layoutInCell="1" hidden="0" allowOverlap="1" wp14:anchorId="0FD0D4AD" wp14:editId="467D6954">
            <wp:simplePos x="0" y="0"/>
            <wp:positionH relativeFrom="margin">
              <wp:align>left</wp:align>
            </wp:positionH>
            <wp:positionV relativeFrom="paragraph">
              <wp:posOffset>9525</wp:posOffset>
            </wp:positionV>
            <wp:extent cx="1358265" cy="657860"/>
            <wp:effectExtent l="0" t="0" r="0" b="8890"/>
            <wp:wrapSquare wrapText="bothSides" distT="0" distB="0" distL="114300" distR="114300"/>
            <wp:docPr id="28" name="image1.png" descr="employer_small_50%">
              <a:extLst xmlns:a="http://schemas.openxmlformats.org/drawingml/2006/main">
                <a:ext uri="{FF2B5EF4-FFF2-40B4-BE49-F238E27FC236}">
                  <a16:creationId xmlns:a16="http://schemas.microsoft.com/office/drawing/2014/main" id="{197555EC-DAB8-4D51-A7FB-7B5BC44C06A2}"/>
                </a:ext>
              </a:extLst>
            </wp:docPr>
            <wp:cNvGraphicFramePr/>
            <a:graphic xmlns:a="http://schemas.openxmlformats.org/drawingml/2006/main">
              <a:graphicData uri="http://schemas.openxmlformats.org/drawingml/2006/picture">
                <pic:pic xmlns:pic="http://schemas.openxmlformats.org/drawingml/2006/picture">
                  <pic:nvPicPr>
                    <pic:cNvPr id="0" name="image1.png" descr="employer_small_50%"/>
                    <pic:cNvPicPr preferRelativeResize="0"/>
                  </pic:nvPicPr>
                  <pic:blipFill>
                    <a:blip r:embed="rId21"/>
                    <a:srcRect/>
                    <a:stretch>
                      <a:fillRect/>
                    </a:stretch>
                  </pic:blipFill>
                  <pic:spPr>
                    <a:xfrm>
                      <a:off x="0" y="0"/>
                      <a:ext cx="1358265" cy="657860"/>
                    </a:xfrm>
                    <a:prstGeom prst="rect">
                      <a:avLst/>
                    </a:prstGeom>
                    <a:ln/>
                  </pic:spPr>
                </pic:pic>
              </a:graphicData>
            </a:graphic>
          </wp:anchor>
        </w:drawing>
      </w:r>
    </w:p>
    <w:p w:rsidR="00E77AD2" w:rsidP="39C38EDE" w:rsidRDefault="008A50EA" w14:paraId="62D7C9F6" w14:textId="221C1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eastAsia="Calibri" w:cs="Calibri"/>
          <w:b/>
          <w:bCs/>
          <w:sz w:val="22"/>
          <w:szCs w:val="22"/>
        </w:rPr>
      </w:pPr>
      <w:r>
        <w:rPr>
          <w:noProof/>
        </w:rPr>
        <w:drawing>
          <wp:anchor distT="0" distB="0" distL="114300" distR="114300" simplePos="0" relativeHeight="251668992" behindDoc="0" locked="0" layoutInCell="1" hidden="0" allowOverlap="1" wp14:anchorId="2E821C45" wp14:editId="1BBDB955">
            <wp:simplePos x="0" y="0"/>
            <wp:positionH relativeFrom="margin">
              <wp:align>left</wp:align>
            </wp:positionH>
            <wp:positionV relativeFrom="paragraph">
              <wp:posOffset>12700</wp:posOffset>
            </wp:positionV>
            <wp:extent cx="1438275" cy="800100"/>
            <wp:effectExtent l="0" t="0" r="9525" b="0"/>
            <wp:wrapSquare wrapText="bothSides" distT="0" distB="0" distL="114300" distR="114300"/>
            <wp:docPr id="26" name="image5.png" descr="Athena Swan Bronze Award 150 pixels">
              <a:extLst xmlns:a="http://schemas.openxmlformats.org/drawingml/2006/main">
                <a:ext uri="{FF2B5EF4-FFF2-40B4-BE49-F238E27FC236}">
                  <a16:creationId xmlns:a16="http://schemas.microsoft.com/office/drawing/2014/main" id="{7BC6FB76-7087-46BA-A12B-47D0F9F85692}"/>
                </a:ext>
              </a:extLst>
            </wp:docPr>
            <wp:cNvGraphicFramePr/>
            <a:graphic xmlns:a="http://schemas.openxmlformats.org/drawingml/2006/main">
              <a:graphicData uri="http://schemas.openxmlformats.org/drawingml/2006/picture">
                <pic:pic xmlns:pic="http://schemas.openxmlformats.org/drawingml/2006/picture">
                  <pic:nvPicPr>
                    <pic:cNvPr id="0" name="image5.png" descr="Athena Swan Bronze Award 150 pixels"/>
                    <pic:cNvPicPr preferRelativeResize="0"/>
                  </pic:nvPicPr>
                  <pic:blipFill>
                    <a:blip r:embed="rId22"/>
                    <a:srcRect/>
                    <a:stretch>
                      <a:fillRect/>
                    </a:stretch>
                  </pic:blipFill>
                  <pic:spPr>
                    <a:xfrm>
                      <a:off x="0" y="0"/>
                      <a:ext cx="1438275" cy="800100"/>
                    </a:xfrm>
                    <a:prstGeom prst="rect">
                      <a:avLst/>
                    </a:prstGeom>
                    <a:ln/>
                  </pic:spPr>
                </pic:pic>
              </a:graphicData>
            </a:graphic>
          </wp:anchor>
        </w:drawing>
      </w:r>
      <w:r w:rsidRPr="00F34872">
        <w:rPr>
          <w:noProof/>
        </w:rPr>
        <w:drawing>
          <wp:anchor distT="0" distB="0" distL="114300" distR="114300" simplePos="0" relativeHeight="251676160" behindDoc="0" locked="0" layoutInCell="1" allowOverlap="1" wp14:anchorId="22B49641" wp14:editId="69AEF757">
            <wp:simplePos x="0" y="0"/>
            <wp:positionH relativeFrom="column">
              <wp:posOffset>1714500</wp:posOffset>
            </wp:positionH>
            <wp:positionV relativeFrom="paragraph">
              <wp:posOffset>99695</wp:posOffset>
            </wp:positionV>
            <wp:extent cx="1375410" cy="850900"/>
            <wp:effectExtent l="0" t="0" r="0" b="6350"/>
            <wp:wrapSquare wrapText="bothSides"/>
            <wp:docPr id="5" name="Picture 5">
              <a:extLst xmlns:a="http://schemas.openxmlformats.org/drawingml/2006/main">
                <a:ext uri="{FF2B5EF4-FFF2-40B4-BE49-F238E27FC236}">
                  <a16:creationId xmlns:a16="http://schemas.microsoft.com/office/drawing/2014/main" id="{EF27AE6B-0338-44D6-B745-60DA618704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375410" cy="850900"/>
                    </a:xfrm>
                    <a:prstGeom prst="rect">
                      <a:avLst/>
                    </a:prstGeom>
                  </pic:spPr>
                </pic:pic>
              </a:graphicData>
            </a:graphic>
          </wp:anchor>
        </w:drawing>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sidR="00CE6115">
        <w:rPr>
          <w:rFonts w:cs="Arial"/>
          <w:color w:val="FF0000"/>
        </w:rPr>
        <w:t xml:space="preserve"> </w:t>
      </w:r>
    </w:p>
    <w:sectPr w:rsidR="00E77AD2">
      <w:footerReference w:type="default" r:id="rId24"/>
      <w:pgSz w:w="12240" w:h="15840" w:orient="portrait"/>
      <w:pgMar w:top="992"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56F9" w:rsidRDefault="004C56F9" w14:paraId="19EC57F5" w14:textId="77777777">
      <w:r>
        <w:separator/>
      </w:r>
    </w:p>
  </w:endnote>
  <w:endnote w:type="continuationSeparator" w:id="0">
    <w:p w:rsidR="004C56F9" w:rsidRDefault="004C56F9" w14:paraId="16377C35" w14:textId="77777777">
      <w:r>
        <w:continuationSeparator/>
      </w:r>
    </w:p>
  </w:endnote>
  <w:endnote w:type="continuationNotice" w:id="1">
    <w:p w:rsidR="004C56F9" w:rsidRDefault="004C56F9" w14:paraId="6D2E325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7AD2" w:rsidRDefault="008943DE" w14:paraId="04876730" w14:textId="68E98EEB">
    <w:pPr>
      <w:pBdr>
        <w:top w:val="nil"/>
        <w:left w:val="nil"/>
        <w:bottom w:val="nil"/>
        <w:right w:val="nil"/>
        <w:between w:val="nil"/>
      </w:pBdr>
      <w:tabs>
        <w:tab w:val="center" w:pos="4513"/>
        <w:tab w:val="right" w:pos="9026"/>
      </w:tabs>
      <w:jc w:val="right"/>
      <w:rPr>
        <w:rFonts w:ascii="Calibri" w:hAnsi="Calibri" w:eastAsia="Calibri" w:cs="Calibri"/>
        <w:color w:val="000000"/>
        <w:sz w:val="20"/>
        <w:szCs w:val="20"/>
      </w:rPr>
    </w:pPr>
    <w:r>
      <w:rPr>
        <w:rFonts w:ascii="Calibri" w:hAnsi="Calibri" w:eastAsia="Calibri" w:cs="Calibr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56F9" w:rsidRDefault="004C56F9" w14:paraId="5B9212EE" w14:textId="77777777">
      <w:r>
        <w:separator/>
      </w:r>
    </w:p>
  </w:footnote>
  <w:footnote w:type="continuationSeparator" w:id="0">
    <w:p w:rsidR="004C56F9" w:rsidRDefault="004C56F9" w14:paraId="5D1BF12F" w14:textId="77777777">
      <w:r>
        <w:continuationSeparator/>
      </w:r>
    </w:p>
  </w:footnote>
  <w:footnote w:type="continuationNotice" w:id="1">
    <w:p w:rsidR="004C56F9" w:rsidRDefault="004C56F9" w14:paraId="70444DF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C54FD"/>
    <w:multiLevelType w:val="hybridMultilevel"/>
    <w:tmpl w:val="0C8CDC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5E26868"/>
    <w:multiLevelType w:val="multilevel"/>
    <w:tmpl w:val="3848B396"/>
    <w:lvl w:ilvl="0">
      <w:start w:val="1"/>
      <w:numFmt w:val="bullet"/>
      <w:lvlText w:val="●"/>
      <w:lvlJc w:val="left"/>
      <w:pPr>
        <w:ind w:left="3555" w:hanging="360"/>
      </w:pPr>
      <w:rPr>
        <w:u w:val="none"/>
      </w:rPr>
    </w:lvl>
    <w:lvl w:ilvl="1">
      <w:start w:val="1"/>
      <w:numFmt w:val="bullet"/>
      <w:lvlText w:val="○"/>
      <w:lvlJc w:val="left"/>
      <w:pPr>
        <w:ind w:left="4275" w:hanging="360"/>
      </w:pPr>
      <w:rPr>
        <w:u w:val="none"/>
      </w:rPr>
    </w:lvl>
    <w:lvl w:ilvl="2">
      <w:start w:val="1"/>
      <w:numFmt w:val="bullet"/>
      <w:lvlText w:val="■"/>
      <w:lvlJc w:val="left"/>
      <w:pPr>
        <w:ind w:left="4995" w:hanging="360"/>
      </w:pPr>
      <w:rPr>
        <w:u w:val="none"/>
      </w:rPr>
    </w:lvl>
    <w:lvl w:ilvl="3">
      <w:start w:val="1"/>
      <w:numFmt w:val="bullet"/>
      <w:lvlText w:val="●"/>
      <w:lvlJc w:val="left"/>
      <w:pPr>
        <w:ind w:left="5715" w:hanging="360"/>
      </w:pPr>
      <w:rPr>
        <w:u w:val="none"/>
      </w:rPr>
    </w:lvl>
    <w:lvl w:ilvl="4">
      <w:start w:val="1"/>
      <w:numFmt w:val="bullet"/>
      <w:lvlText w:val="○"/>
      <w:lvlJc w:val="left"/>
      <w:pPr>
        <w:ind w:left="6435" w:hanging="360"/>
      </w:pPr>
      <w:rPr>
        <w:u w:val="none"/>
      </w:rPr>
    </w:lvl>
    <w:lvl w:ilvl="5">
      <w:start w:val="1"/>
      <w:numFmt w:val="bullet"/>
      <w:lvlText w:val="■"/>
      <w:lvlJc w:val="left"/>
      <w:pPr>
        <w:ind w:left="7155" w:hanging="360"/>
      </w:pPr>
      <w:rPr>
        <w:u w:val="none"/>
      </w:rPr>
    </w:lvl>
    <w:lvl w:ilvl="6">
      <w:start w:val="1"/>
      <w:numFmt w:val="bullet"/>
      <w:lvlText w:val="●"/>
      <w:lvlJc w:val="left"/>
      <w:pPr>
        <w:ind w:left="7875" w:hanging="360"/>
      </w:pPr>
      <w:rPr>
        <w:u w:val="none"/>
      </w:rPr>
    </w:lvl>
    <w:lvl w:ilvl="7">
      <w:start w:val="1"/>
      <w:numFmt w:val="bullet"/>
      <w:lvlText w:val="○"/>
      <w:lvlJc w:val="left"/>
      <w:pPr>
        <w:ind w:left="8595" w:hanging="360"/>
      </w:pPr>
      <w:rPr>
        <w:u w:val="none"/>
      </w:rPr>
    </w:lvl>
    <w:lvl w:ilvl="8">
      <w:start w:val="1"/>
      <w:numFmt w:val="bullet"/>
      <w:lvlText w:val="■"/>
      <w:lvlJc w:val="left"/>
      <w:pPr>
        <w:ind w:left="9315" w:hanging="360"/>
      </w:pPr>
      <w:rPr>
        <w:u w:val="none"/>
      </w:rPr>
    </w:lvl>
  </w:abstractNum>
  <w:abstractNum w:abstractNumId="2" w15:restartNumberingAfterBreak="0">
    <w:nsid w:val="0FAB552E"/>
    <w:multiLevelType w:val="hybridMultilevel"/>
    <w:tmpl w:val="03F2A84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128F2419"/>
    <w:multiLevelType w:val="hybridMultilevel"/>
    <w:tmpl w:val="F59CED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40062D"/>
    <w:multiLevelType w:val="hybridMultilevel"/>
    <w:tmpl w:val="150CDE80"/>
    <w:lvl w:ilvl="0" w:tplc="08090001">
      <w:start w:val="1"/>
      <w:numFmt w:val="bullet"/>
      <w:lvlText w:val=""/>
      <w:lvlJc w:val="left"/>
      <w:pPr>
        <w:tabs>
          <w:tab w:val="num" w:pos="360"/>
        </w:tabs>
        <w:ind w:left="360" w:hanging="360"/>
      </w:pPr>
      <w:rPr>
        <w:rFonts w:hint="default" w:ascii="Symbol" w:hAnsi="Symbol"/>
        <w:b w:val="0"/>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216B4130"/>
    <w:multiLevelType w:val="hybridMultilevel"/>
    <w:tmpl w:val="12B4C9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19C1FFB"/>
    <w:multiLevelType w:val="hybridMultilevel"/>
    <w:tmpl w:val="DF7E7AE2"/>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tabs>
          <w:tab w:val="num" w:pos="1440"/>
        </w:tabs>
        <w:ind w:left="1440" w:hanging="360"/>
      </w:pPr>
      <w:rPr>
        <w:rFonts w:hint="default" w:ascii="Symbol" w:hAnsi="Symbol"/>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2BA6B4A"/>
    <w:multiLevelType w:val="hybridMultilevel"/>
    <w:tmpl w:val="A43E562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23204351"/>
    <w:multiLevelType w:val="hybridMultilevel"/>
    <w:tmpl w:val="6194DF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48C4265"/>
    <w:multiLevelType w:val="hybridMultilevel"/>
    <w:tmpl w:val="D070E6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00201C5"/>
    <w:multiLevelType w:val="hybridMultilevel"/>
    <w:tmpl w:val="E0328D00"/>
    <w:lvl w:ilvl="0" w:tplc="08090001">
      <w:start w:val="1"/>
      <w:numFmt w:val="bullet"/>
      <w:lvlText w:val=""/>
      <w:lvlJc w:val="left"/>
      <w:pPr>
        <w:tabs>
          <w:tab w:val="num" w:pos="360"/>
        </w:tabs>
        <w:ind w:left="360" w:hanging="360"/>
      </w:pPr>
      <w:rPr>
        <w:rFonts w:hint="default" w:ascii="Symbol" w:hAnsi="Symbo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6191BA4"/>
    <w:multiLevelType w:val="hybridMultilevel"/>
    <w:tmpl w:val="1F44BD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C373AE5"/>
    <w:multiLevelType w:val="hybridMultilevel"/>
    <w:tmpl w:val="2180924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3F0A1C4F"/>
    <w:multiLevelType w:val="hybridMultilevel"/>
    <w:tmpl w:val="707EF73C"/>
    <w:lvl w:ilvl="0" w:tplc="C2829F18">
      <w:start w:val="1"/>
      <w:numFmt w:val="bullet"/>
      <w:lvlText w:val=""/>
      <w:lvlJc w:val="left"/>
      <w:pPr>
        <w:tabs>
          <w:tab w:val="num" w:pos="567"/>
        </w:tabs>
        <w:ind w:left="567" w:hanging="567"/>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1994869"/>
    <w:multiLevelType w:val="hybridMultilevel"/>
    <w:tmpl w:val="2C1478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4C325C0"/>
    <w:multiLevelType w:val="multilevel"/>
    <w:tmpl w:val="E62A94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450C25ED"/>
    <w:multiLevelType w:val="hybridMultilevel"/>
    <w:tmpl w:val="6BA4FEA2"/>
    <w:lvl w:ilvl="0" w:tplc="C2829F18">
      <w:start w:val="1"/>
      <w:numFmt w:val="bullet"/>
      <w:lvlText w:val=""/>
      <w:lvlJc w:val="left"/>
      <w:pPr>
        <w:tabs>
          <w:tab w:val="num" w:pos="567"/>
        </w:tabs>
        <w:ind w:left="567" w:hanging="56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9A45835"/>
    <w:multiLevelType w:val="hybridMultilevel"/>
    <w:tmpl w:val="43B02B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B391613"/>
    <w:multiLevelType w:val="hybridMultilevel"/>
    <w:tmpl w:val="F8441578"/>
    <w:lvl w:ilvl="0" w:tplc="C2829F18">
      <w:start w:val="1"/>
      <w:numFmt w:val="bullet"/>
      <w:lvlText w:val=""/>
      <w:lvlJc w:val="left"/>
      <w:pPr>
        <w:tabs>
          <w:tab w:val="num" w:pos="567"/>
        </w:tabs>
        <w:ind w:left="567" w:hanging="567"/>
      </w:pPr>
      <w:rPr>
        <w:rFonts w:hint="default" w:ascii="Symbol" w:hAnsi="Symbol"/>
      </w:rPr>
    </w:lvl>
    <w:lvl w:ilvl="1" w:tplc="04090001">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B5F382F"/>
    <w:multiLevelType w:val="singleLevel"/>
    <w:tmpl w:val="08090001"/>
    <w:lvl w:ilvl="0">
      <w:start w:val="1"/>
      <w:numFmt w:val="bullet"/>
      <w:lvlText w:val=""/>
      <w:lvlJc w:val="left"/>
      <w:pPr>
        <w:ind w:left="720" w:hanging="360"/>
      </w:pPr>
      <w:rPr>
        <w:rFonts w:hint="default" w:ascii="Symbol" w:hAnsi="Symbol"/>
      </w:rPr>
    </w:lvl>
  </w:abstractNum>
  <w:abstractNum w:abstractNumId="20" w15:restartNumberingAfterBreak="0">
    <w:nsid w:val="4DB671F4"/>
    <w:multiLevelType w:val="hybridMultilevel"/>
    <w:tmpl w:val="F9F6DB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E205B77"/>
    <w:multiLevelType w:val="multilevel"/>
    <w:tmpl w:val="668C8A0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785" w:hanging="360"/>
      </w:pPr>
      <w:rPr>
        <w:rFonts w:ascii="Noto Sans Symbols" w:hAnsi="Noto Sans Symbols" w:eastAsia="Noto Sans Symbols" w:cs="Noto Sans Symbols"/>
        <w:color w:val="000000"/>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2" w15:restartNumberingAfterBreak="0">
    <w:nsid w:val="52624DD1"/>
    <w:multiLevelType w:val="hybridMultilevel"/>
    <w:tmpl w:val="36F6D7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A384F45"/>
    <w:multiLevelType w:val="hybridMultilevel"/>
    <w:tmpl w:val="9DA8D1B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5AA70671"/>
    <w:multiLevelType w:val="multilevel"/>
    <w:tmpl w:val="7D06C0C0"/>
    <w:lvl w:ilvl="0">
      <w:start w:val="1"/>
      <w:numFmt w:val="bullet"/>
      <w:lvlText w:val="●"/>
      <w:lvlJc w:val="left"/>
      <w:pPr>
        <w:ind w:left="425" w:hanging="360"/>
      </w:pPr>
      <w:rPr>
        <w:rFonts w:ascii="Noto Sans Symbols" w:hAnsi="Noto Sans Symbols" w:eastAsia="Noto Sans Symbols" w:cs="Noto Sans Symbols"/>
        <w:sz w:val="20"/>
        <w:szCs w:val="20"/>
      </w:rPr>
    </w:lvl>
    <w:lvl w:ilvl="1">
      <w:start w:val="1"/>
      <w:numFmt w:val="bullet"/>
      <w:lvlText w:val="●"/>
      <w:lvlJc w:val="left"/>
      <w:pPr>
        <w:ind w:left="785" w:hanging="360"/>
      </w:pPr>
      <w:rPr>
        <w:rFonts w:ascii="Noto Sans Symbols" w:hAnsi="Noto Sans Symbols" w:eastAsia="Noto Sans Symbols" w:cs="Noto Sans Symbols"/>
        <w:color w:val="000000"/>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66EB0727"/>
    <w:multiLevelType w:val="hybridMultilevel"/>
    <w:tmpl w:val="0896CF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D1F6F72"/>
    <w:multiLevelType w:val="hybridMultilevel"/>
    <w:tmpl w:val="58DEC90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7EC362F0"/>
    <w:multiLevelType w:val="multilevel"/>
    <w:tmpl w:val="BD867850"/>
    <w:lvl w:ilvl="0">
      <w:start w:val="1"/>
      <w:numFmt w:val="bullet"/>
      <w:lvlText w:val="●"/>
      <w:lvlJc w:val="left"/>
      <w:pPr>
        <w:ind w:left="360" w:hanging="360"/>
      </w:pPr>
      <w:rPr>
        <w:rFonts w:ascii="Noto Sans Symbols" w:hAnsi="Noto Sans Symbols" w:eastAsia="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854606">
    <w:abstractNumId w:val="13"/>
  </w:num>
  <w:num w:numId="2" w16cid:durableId="105934279">
    <w:abstractNumId w:val="17"/>
  </w:num>
  <w:num w:numId="3" w16cid:durableId="1062562339">
    <w:abstractNumId w:val="3"/>
  </w:num>
  <w:num w:numId="4" w16cid:durableId="1088307343">
    <w:abstractNumId w:val="1"/>
  </w:num>
  <w:num w:numId="5" w16cid:durableId="1116678739">
    <w:abstractNumId w:val="16"/>
  </w:num>
  <w:num w:numId="6" w16cid:durableId="1153568907">
    <w:abstractNumId w:val="18"/>
  </w:num>
  <w:num w:numId="7" w16cid:durableId="1166894638">
    <w:abstractNumId w:val="2"/>
  </w:num>
  <w:num w:numId="8" w16cid:durableId="1184511828">
    <w:abstractNumId w:val="24"/>
  </w:num>
  <w:num w:numId="9" w16cid:durableId="1196234942">
    <w:abstractNumId w:val="15"/>
  </w:num>
  <w:num w:numId="10" w16cid:durableId="1196503939">
    <w:abstractNumId w:val="22"/>
  </w:num>
  <w:num w:numId="11" w16cid:durableId="124928780">
    <w:abstractNumId w:val="10"/>
  </w:num>
  <w:num w:numId="12" w16cid:durableId="1337344382">
    <w:abstractNumId w:val="19"/>
  </w:num>
  <w:num w:numId="13" w16cid:durableId="1478107660">
    <w:abstractNumId w:val="25"/>
  </w:num>
  <w:num w:numId="14" w16cid:durableId="1611084649">
    <w:abstractNumId w:val="6"/>
  </w:num>
  <w:num w:numId="15" w16cid:durableId="1855682322">
    <w:abstractNumId w:val="14"/>
  </w:num>
  <w:num w:numId="16" w16cid:durableId="2018849424">
    <w:abstractNumId w:val="11"/>
  </w:num>
  <w:num w:numId="17" w16cid:durableId="2027175633">
    <w:abstractNumId w:val="9"/>
  </w:num>
  <w:num w:numId="18" w16cid:durableId="2090035572">
    <w:abstractNumId w:val="13"/>
  </w:num>
  <w:num w:numId="19" w16cid:durableId="2109737982">
    <w:abstractNumId w:val="21"/>
  </w:num>
  <w:num w:numId="20" w16cid:durableId="214855426">
    <w:abstractNumId w:val="12"/>
  </w:num>
  <w:num w:numId="21" w16cid:durableId="332922971">
    <w:abstractNumId w:val="0"/>
  </w:num>
  <w:num w:numId="22" w16cid:durableId="487937722">
    <w:abstractNumId w:val="8"/>
  </w:num>
  <w:num w:numId="23" w16cid:durableId="493883692">
    <w:abstractNumId w:val="26"/>
  </w:num>
  <w:num w:numId="24" w16cid:durableId="805395850">
    <w:abstractNumId w:val="4"/>
  </w:num>
  <w:num w:numId="25" w16cid:durableId="841116941">
    <w:abstractNumId w:val="27"/>
  </w:num>
  <w:num w:numId="26" w16cid:durableId="845678634">
    <w:abstractNumId w:val="5"/>
  </w:num>
  <w:num w:numId="27" w16cid:durableId="868226946">
    <w:abstractNumId w:val="23"/>
  </w:num>
  <w:num w:numId="28" w16cid:durableId="921062699">
    <w:abstractNumId w:val="7"/>
  </w:num>
  <w:num w:numId="29" w16cid:durableId="9517401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AD2"/>
    <w:rsid w:val="00003A4A"/>
    <w:rsid w:val="00003B66"/>
    <w:rsid w:val="00005B83"/>
    <w:rsid w:val="00025B89"/>
    <w:rsid w:val="00031170"/>
    <w:rsid w:val="000437E3"/>
    <w:rsid w:val="00054D55"/>
    <w:rsid w:val="00057C8C"/>
    <w:rsid w:val="00060226"/>
    <w:rsid w:val="000612BE"/>
    <w:rsid w:val="0007287A"/>
    <w:rsid w:val="000924C6"/>
    <w:rsid w:val="00092E7F"/>
    <w:rsid w:val="000A24D4"/>
    <w:rsid w:val="000A7650"/>
    <w:rsid w:val="000E1D30"/>
    <w:rsid w:val="000E4FC6"/>
    <w:rsid w:val="00104EFD"/>
    <w:rsid w:val="00112869"/>
    <w:rsid w:val="001150C0"/>
    <w:rsid w:val="00124DA2"/>
    <w:rsid w:val="001303C1"/>
    <w:rsid w:val="00145967"/>
    <w:rsid w:val="001516E9"/>
    <w:rsid w:val="00152218"/>
    <w:rsid w:val="00163B1C"/>
    <w:rsid w:val="00164C88"/>
    <w:rsid w:val="00165126"/>
    <w:rsid w:val="00171EDB"/>
    <w:rsid w:val="0017768C"/>
    <w:rsid w:val="00192CBE"/>
    <w:rsid w:val="00195A15"/>
    <w:rsid w:val="001A707B"/>
    <w:rsid w:val="001B7B21"/>
    <w:rsid w:val="001C1A6A"/>
    <w:rsid w:val="001D46C5"/>
    <w:rsid w:val="001E2697"/>
    <w:rsid w:val="002108F8"/>
    <w:rsid w:val="002153FA"/>
    <w:rsid w:val="00215BBF"/>
    <w:rsid w:val="0021798F"/>
    <w:rsid w:val="00233284"/>
    <w:rsid w:val="00252CDC"/>
    <w:rsid w:val="00256ED1"/>
    <w:rsid w:val="00257B6B"/>
    <w:rsid w:val="00260F4F"/>
    <w:rsid w:val="002654A8"/>
    <w:rsid w:val="00273858"/>
    <w:rsid w:val="0029539F"/>
    <w:rsid w:val="00295C5D"/>
    <w:rsid w:val="00295D55"/>
    <w:rsid w:val="002B0560"/>
    <w:rsid w:val="002D011C"/>
    <w:rsid w:val="002D035A"/>
    <w:rsid w:val="002D2DAB"/>
    <w:rsid w:val="002E5381"/>
    <w:rsid w:val="0032017F"/>
    <w:rsid w:val="00323103"/>
    <w:rsid w:val="00323C1C"/>
    <w:rsid w:val="003428CD"/>
    <w:rsid w:val="00353BF5"/>
    <w:rsid w:val="00372635"/>
    <w:rsid w:val="003755DE"/>
    <w:rsid w:val="00375C58"/>
    <w:rsid w:val="003A52E6"/>
    <w:rsid w:val="003B5F8D"/>
    <w:rsid w:val="003B7892"/>
    <w:rsid w:val="003F61D2"/>
    <w:rsid w:val="00401933"/>
    <w:rsid w:val="004056A1"/>
    <w:rsid w:val="00407868"/>
    <w:rsid w:val="00415DE0"/>
    <w:rsid w:val="00424F25"/>
    <w:rsid w:val="004258A2"/>
    <w:rsid w:val="004341A9"/>
    <w:rsid w:val="00457316"/>
    <w:rsid w:val="00471017"/>
    <w:rsid w:val="00472595"/>
    <w:rsid w:val="00473BAE"/>
    <w:rsid w:val="004B1ABA"/>
    <w:rsid w:val="004C56F9"/>
    <w:rsid w:val="004D0CB0"/>
    <w:rsid w:val="004D521D"/>
    <w:rsid w:val="004D54D2"/>
    <w:rsid w:val="004D79A9"/>
    <w:rsid w:val="004F4A7B"/>
    <w:rsid w:val="00502B61"/>
    <w:rsid w:val="00513E63"/>
    <w:rsid w:val="00520A00"/>
    <w:rsid w:val="00526C29"/>
    <w:rsid w:val="00527157"/>
    <w:rsid w:val="00532816"/>
    <w:rsid w:val="00534CB1"/>
    <w:rsid w:val="00542B4C"/>
    <w:rsid w:val="00564B79"/>
    <w:rsid w:val="00565CE6"/>
    <w:rsid w:val="005662C0"/>
    <w:rsid w:val="00582590"/>
    <w:rsid w:val="00590661"/>
    <w:rsid w:val="00592CA5"/>
    <w:rsid w:val="005A20FC"/>
    <w:rsid w:val="005A26DA"/>
    <w:rsid w:val="005A38D2"/>
    <w:rsid w:val="005B1B19"/>
    <w:rsid w:val="005B1ED2"/>
    <w:rsid w:val="005B72E6"/>
    <w:rsid w:val="005C11F5"/>
    <w:rsid w:val="005C72E8"/>
    <w:rsid w:val="0061257D"/>
    <w:rsid w:val="00616AD6"/>
    <w:rsid w:val="00626128"/>
    <w:rsid w:val="00630459"/>
    <w:rsid w:val="00654B9E"/>
    <w:rsid w:val="006614F3"/>
    <w:rsid w:val="00666060"/>
    <w:rsid w:val="006725E0"/>
    <w:rsid w:val="006771BF"/>
    <w:rsid w:val="006850AE"/>
    <w:rsid w:val="0068616D"/>
    <w:rsid w:val="006A7565"/>
    <w:rsid w:val="006B56D8"/>
    <w:rsid w:val="006C5E55"/>
    <w:rsid w:val="006D6DE3"/>
    <w:rsid w:val="006E0351"/>
    <w:rsid w:val="00700FAE"/>
    <w:rsid w:val="00705BC3"/>
    <w:rsid w:val="00716F82"/>
    <w:rsid w:val="00723B17"/>
    <w:rsid w:val="00741C0A"/>
    <w:rsid w:val="007800F7"/>
    <w:rsid w:val="0079112E"/>
    <w:rsid w:val="007948AA"/>
    <w:rsid w:val="0079632A"/>
    <w:rsid w:val="007C1FD4"/>
    <w:rsid w:val="007D2685"/>
    <w:rsid w:val="007F77DA"/>
    <w:rsid w:val="007F7E12"/>
    <w:rsid w:val="0080480D"/>
    <w:rsid w:val="00825C6C"/>
    <w:rsid w:val="00844559"/>
    <w:rsid w:val="00846A85"/>
    <w:rsid w:val="008572DC"/>
    <w:rsid w:val="00870A2D"/>
    <w:rsid w:val="008720E7"/>
    <w:rsid w:val="00877073"/>
    <w:rsid w:val="00882987"/>
    <w:rsid w:val="00885C67"/>
    <w:rsid w:val="00890CEB"/>
    <w:rsid w:val="008910BE"/>
    <w:rsid w:val="008943DE"/>
    <w:rsid w:val="008A3D91"/>
    <w:rsid w:val="008A4110"/>
    <w:rsid w:val="008A50EA"/>
    <w:rsid w:val="008A673A"/>
    <w:rsid w:val="008B2EB1"/>
    <w:rsid w:val="008C6B99"/>
    <w:rsid w:val="008D0110"/>
    <w:rsid w:val="008D7191"/>
    <w:rsid w:val="00914D7D"/>
    <w:rsid w:val="00933CF6"/>
    <w:rsid w:val="00940CE8"/>
    <w:rsid w:val="00954747"/>
    <w:rsid w:val="009706DE"/>
    <w:rsid w:val="009815D7"/>
    <w:rsid w:val="00982EDD"/>
    <w:rsid w:val="00984F8C"/>
    <w:rsid w:val="009960A8"/>
    <w:rsid w:val="00996AEE"/>
    <w:rsid w:val="009B0B2C"/>
    <w:rsid w:val="009C2E7D"/>
    <w:rsid w:val="009D7B43"/>
    <w:rsid w:val="009E5226"/>
    <w:rsid w:val="009E75F8"/>
    <w:rsid w:val="009F4682"/>
    <w:rsid w:val="009F563C"/>
    <w:rsid w:val="00A05198"/>
    <w:rsid w:val="00A13174"/>
    <w:rsid w:val="00A145A9"/>
    <w:rsid w:val="00A1702B"/>
    <w:rsid w:val="00A52884"/>
    <w:rsid w:val="00A54156"/>
    <w:rsid w:val="00A602CB"/>
    <w:rsid w:val="00A61DB3"/>
    <w:rsid w:val="00A620AC"/>
    <w:rsid w:val="00A64273"/>
    <w:rsid w:val="00A957A5"/>
    <w:rsid w:val="00AA4DB8"/>
    <w:rsid w:val="00AA5798"/>
    <w:rsid w:val="00AC53DB"/>
    <w:rsid w:val="00AD10E4"/>
    <w:rsid w:val="00AD22A3"/>
    <w:rsid w:val="00B13BFA"/>
    <w:rsid w:val="00B33C2C"/>
    <w:rsid w:val="00B37357"/>
    <w:rsid w:val="00B634C1"/>
    <w:rsid w:val="00B91B23"/>
    <w:rsid w:val="00BC436E"/>
    <w:rsid w:val="00BC7023"/>
    <w:rsid w:val="00BE0A3E"/>
    <w:rsid w:val="00BE3EAE"/>
    <w:rsid w:val="00BE7524"/>
    <w:rsid w:val="00C152AD"/>
    <w:rsid w:val="00C212F8"/>
    <w:rsid w:val="00C24AF2"/>
    <w:rsid w:val="00C3368C"/>
    <w:rsid w:val="00C4727D"/>
    <w:rsid w:val="00C820F3"/>
    <w:rsid w:val="00C878D3"/>
    <w:rsid w:val="00C9752C"/>
    <w:rsid w:val="00CA2C73"/>
    <w:rsid w:val="00CB725E"/>
    <w:rsid w:val="00CD4786"/>
    <w:rsid w:val="00CE4A31"/>
    <w:rsid w:val="00CE6115"/>
    <w:rsid w:val="00CF4267"/>
    <w:rsid w:val="00D0321A"/>
    <w:rsid w:val="00D05070"/>
    <w:rsid w:val="00D24E3E"/>
    <w:rsid w:val="00D2765D"/>
    <w:rsid w:val="00D317F0"/>
    <w:rsid w:val="00D45E2C"/>
    <w:rsid w:val="00D524F1"/>
    <w:rsid w:val="00D5287C"/>
    <w:rsid w:val="00D53CB7"/>
    <w:rsid w:val="00D77E96"/>
    <w:rsid w:val="00DA770F"/>
    <w:rsid w:val="00DB5698"/>
    <w:rsid w:val="00DC16A3"/>
    <w:rsid w:val="00DC245E"/>
    <w:rsid w:val="00DF7913"/>
    <w:rsid w:val="00E022E6"/>
    <w:rsid w:val="00E047E6"/>
    <w:rsid w:val="00E16D66"/>
    <w:rsid w:val="00E17A58"/>
    <w:rsid w:val="00E33135"/>
    <w:rsid w:val="00E5629C"/>
    <w:rsid w:val="00E748B0"/>
    <w:rsid w:val="00E77AD2"/>
    <w:rsid w:val="00EA7872"/>
    <w:rsid w:val="00EB3EA7"/>
    <w:rsid w:val="00EB6798"/>
    <w:rsid w:val="00EC6E6A"/>
    <w:rsid w:val="00EC7B66"/>
    <w:rsid w:val="00ED1DEA"/>
    <w:rsid w:val="00ED3FA8"/>
    <w:rsid w:val="00ED5BAA"/>
    <w:rsid w:val="00ED6C94"/>
    <w:rsid w:val="00ED6E93"/>
    <w:rsid w:val="00EF497D"/>
    <w:rsid w:val="00F04428"/>
    <w:rsid w:val="00F21D4A"/>
    <w:rsid w:val="00F22FF5"/>
    <w:rsid w:val="00F303FC"/>
    <w:rsid w:val="00F30A45"/>
    <w:rsid w:val="00F437D8"/>
    <w:rsid w:val="00F46821"/>
    <w:rsid w:val="00F57334"/>
    <w:rsid w:val="00F81379"/>
    <w:rsid w:val="00F84D8F"/>
    <w:rsid w:val="00FB3B4A"/>
    <w:rsid w:val="00FB5E79"/>
    <w:rsid w:val="00FC15C3"/>
    <w:rsid w:val="00FD078F"/>
    <w:rsid w:val="0B013596"/>
    <w:rsid w:val="0DD7F7CD"/>
    <w:rsid w:val="0E38D658"/>
    <w:rsid w:val="106BFD84"/>
    <w:rsid w:val="10DAC62E"/>
    <w:rsid w:val="197A906B"/>
    <w:rsid w:val="2B28ED8F"/>
    <w:rsid w:val="30337B75"/>
    <w:rsid w:val="30E37669"/>
    <w:rsid w:val="34C2BB54"/>
    <w:rsid w:val="3689949C"/>
    <w:rsid w:val="39C38EDE"/>
    <w:rsid w:val="3A8A58AF"/>
    <w:rsid w:val="406D8146"/>
    <w:rsid w:val="420951A7"/>
    <w:rsid w:val="47B24001"/>
    <w:rsid w:val="5142E630"/>
    <w:rsid w:val="51B8DF38"/>
    <w:rsid w:val="571E507F"/>
    <w:rsid w:val="581F759C"/>
    <w:rsid w:val="5CDE5693"/>
    <w:rsid w:val="5F430167"/>
    <w:rsid w:val="61A66E59"/>
    <w:rsid w:val="685E830A"/>
    <w:rsid w:val="719274C0"/>
    <w:rsid w:val="76D8D673"/>
    <w:rsid w:val="785B7E77"/>
    <w:rsid w:val="79F74ED8"/>
    <w:rsid w:val="7A77FC49"/>
    <w:rsid w:val="7F334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CAEF"/>
  <w15:docId w15:val="{2F872053-A633-49FA-94B3-E14F234B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jc w:val="center"/>
      <w:outlineLvl w:val="0"/>
    </w:pPr>
    <w:rPr>
      <w:rFonts w:ascii="Arial" w:hAnsi="Arial"/>
      <w:b/>
    </w:rPr>
  </w:style>
  <w:style w:type="paragraph" w:styleId="Heading2">
    <w:name w:val="heading 2"/>
    <w:basedOn w:val="Normal"/>
    <w:next w:val="Normal"/>
    <w:uiPriority w:val="9"/>
    <w:unhideWhenUsed/>
    <w:qFormat/>
    <w:pPr>
      <w:keepNext/>
      <w:jc w:val="center"/>
      <w:outlineLvl w:val="1"/>
    </w:pPr>
    <w:rPr>
      <w:rFonts w:ascii="Arial" w:hAnsi="Arial"/>
      <w:b/>
      <w:sz w:val="32"/>
    </w:rPr>
  </w:style>
  <w:style w:type="paragraph" w:styleId="Heading3">
    <w:name w:val="heading 3"/>
    <w:basedOn w:val="Normal"/>
    <w:next w:val="Normal"/>
    <w:uiPriority w:val="9"/>
    <w:unhideWhenUsed/>
    <w:qFormat/>
    <w:pPr>
      <w:keepNext/>
      <w:jc w:val="both"/>
      <w:outlineLvl w:val="2"/>
    </w:pPr>
    <w:rPr>
      <w:rFonts w:ascii="Arial" w:hAnsi="Arial"/>
      <w:b/>
      <w:u w:val="single"/>
    </w:rPr>
  </w:style>
  <w:style w:type="paragraph" w:styleId="Heading4">
    <w:name w:val="heading 4"/>
    <w:basedOn w:val="Normal"/>
    <w:next w:val="Normal"/>
    <w:uiPriority w:val="9"/>
    <w:unhideWhenUsed/>
    <w:qFormat/>
    <w:pPr>
      <w:keepNext/>
      <w:outlineLvl w:val="3"/>
    </w:pPr>
    <w:rPr>
      <w:b/>
      <w:u w:val="single"/>
    </w:rPr>
  </w:style>
  <w:style w:type="paragraph" w:styleId="Heading5">
    <w:name w:val="heading 5"/>
    <w:basedOn w:val="Normal"/>
    <w:next w:val="Normal"/>
    <w:uiPriority w:val="9"/>
    <w:unhideWhenUsed/>
    <w:qFormat/>
    <w:pPr>
      <w:keepNext/>
      <w:jc w:val="both"/>
      <w:outlineLvl w:val="4"/>
    </w:pPr>
    <w:rPr>
      <w:rFonts w:ascii="Arial" w:hAnsi="Arial"/>
      <w:b/>
      <w:sz w:val="22"/>
      <w:u w:val="single"/>
    </w:rPr>
  </w:style>
  <w:style w:type="paragraph" w:styleId="Heading6">
    <w:name w:val="heading 6"/>
    <w:basedOn w:val="Normal"/>
    <w:next w:val="Normal"/>
    <w:uiPriority w:val="9"/>
    <w:semiHidden/>
    <w:unhideWhenUsed/>
    <w:qFormat/>
    <w:pPr>
      <w:keepNext/>
      <w:jc w:val="both"/>
      <w:outlineLvl w:val="5"/>
    </w:pPr>
    <w:rPr>
      <w:rFonts w:ascii="Arial" w:hAnsi="Arial"/>
      <w:b/>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862A33"/>
    <w:rPr>
      <w:rFonts w:ascii="Tahoma" w:hAnsi="Tahoma" w:cs="Tahoma"/>
      <w:sz w:val="16"/>
      <w:szCs w:val="16"/>
    </w:rPr>
  </w:style>
  <w:style w:type="paragraph" w:styleId="BodyText">
    <w:name w:val="Body Text"/>
    <w:basedOn w:val="Normal"/>
    <w:rsid w:val="00B96DE0"/>
    <w:rPr>
      <w:rFonts w:ascii="Arial" w:hAnsi="Arial"/>
      <w:b/>
      <w:sz w:val="22"/>
      <w:lang w:eastAsia="en-US"/>
    </w:rPr>
  </w:style>
  <w:style w:type="character" w:styleId="Emphasis">
    <w:name w:val="Emphasis"/>
    <w:qFormat/>
    <w:rsid w:val="00BA7954"/>
    <w:rPr>
      <w:i/>
      <w:iCs/>
    </w:rPr>
  </w:style>
  <w:style w:type="paragraph" w:styleId="Header">
    <w:name w:val="header"/>
    <w:basedOn w:val="Normal"/>
    <w:link w:val="HeaderChar"/>
    <w:rsid w:val="0064458B"/>
    <w:pPr>
      <w:tabs>
        <w:tab w:val="center" w:pos="4513"/>
        <w:tab w:val="right" w:pos="9026"/>
      </w:tabs>
    </w:pPr>
  </w:style>
  <w:style w:type="character" w:styleId="HeaderChar" w:customStyle="1">
    <w:name w:val="Header Char"/>
    <w:link w:val="Header"/>
    <w:rsid w:val="0064458B"/>
    <w:rPr>
      <w:sz w:val="24"/>
    </w:rPr>
  </w:style>
  <w:style w:type="paragraph" w:styleId="Footer">
    <w:name w:val="footer"/>
    <w:basedOn w:val="Normal"/>
    <w:link w:val="FooterChar"/>
    <w:uiPriority w:val="99"/>
    <w:rsid w:val="0064458B"/>
    <w:pPr>
      <w:tabs>
        <w:tab w:val="center" w:pos="4513"/>
        <w:tab w:val="right" w:pos="9026"/>
      </w:tabs>
    </w:pPr>
  </w:style>
  <w:style w:type="character" w:styleId="FooterChar" w:customStyle="1">
    <w:name w:val="Footer Char"/>
    <w:link w:val="Footer"/>
    <w:uiPriority w:val="99"/>
    <w:rsid w:val="0064458B"/>
    <w:rPr>
      <w:sz w:val="24"/>
    </w:rPr>
  </w:style>
  <w:style w:type="character" w:styleId="Hyperlink">
    <w:name w:val="Hyperlink"/>
    <w:rsid w:val="00352677"/>
    <w:rPr>
      <w:color w:val="0000FF"/>
      <w:u w:val="single"/>
    </w:rPr>
  </w:style>
  <w:style w:type="character" w:styleId="FollowedHyperlink">
    <w:name w:val="FollowedHyperlink"/>
    <w:rsid w:val="00C45134"/>
    <w:rPr>
      <w:color w:val="800080"/>
      <w:u w:val="single"/>
    </w:rPr>
  </w:style>
  <w:style w:type="paragraph" w:styleId="Normal1" w:customStyle="1">
    <w:name w:val="Normal1"/>
    <w:rsid w:val="007110BD"/>
    <w:rPr>
      <w:color w:val="000000"/>
      <w:lang w:eastAsia="en-US"/>
    </w:rPr>
  </w:style>
  <w:style w:type="table" w:styleId="TableGrid">
    <w:name w:val="Table Grid"/>
    <w:basedOn w:val="TableNormal"/>
    <w:uiPriority w:val="39"/>
    <w:rsid w:val="0083212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rsid w:val="00B8638D"/>
    <w:rPr>
      <w:sz w:val="16"/>
      <w:szCs w:val="16"/>
    </w:rPr>
  </w:style>
  <w:style w:type="paragraph" w:styleId="CommentText">
    <w:name w:val="annotation text"/>
    <w:basedOn w:val="Normal"/>
    <w:link w:val="CommentTextChar"/>
    <w:rsid w:val="00B8638D"/>
    <w:rPr>
      <w:sz w:val="20"/>
    </w:rPr>
  </w:style>
  <w:style w:type="character" w:styleId="CommentTextChar" w:customStyle="1">
    <w:name w:val="Comment Text Char"/>
    <w:basedOn w:val="DefaultParagraphFont"/>
    <w:link w:val="CommentText"/>
    <w:rsid w:val="00B8638D"/>
  </w:style>
  <w:style w:type="paragraph" w:styleId="CommentSubject">
    <w:name w:val="annotation subject"/>
    <w:basedOn w:val="CommentText"/>
    <w:next w:val="CommentText"/>
    <w:link w:val="CommentSubjectChar"/>
    <w:rsid w:val="00B8638D"/>
    <w:rPr>
      <w:b/>
      <w:bCs/>
    </w:rPr>
  </w:style>
  <w:style w:type="character" w:styleId="CommentSubjectChar" w:customStyle="1">
    <w:name w:val="Comment Subject Char"/>
    <w:basedOn w:val="CommentTextChar"/>
    <w:link w:val="CommentSubject"/>
    <w:rsid w:val="00B8638D"/>
    <w:rPr>
      <w:b/>
      <w:bCs/>
    </w:rPr>
  </w:style>
  <w:style w:type="paragraph" w:styleId="ListParagraph">
    <w:name w:val="List Paragraph"/>
    <w:basedOn w:val="Normal"/>
    <w:uiPriority w:val="34"/>
    <w:qFormat/>
    <w:rsid w:val="00CB46DF"/>
    <w:pPr>
      <w:ind w:left="720"/>
      <w:contextualSpacing/>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18" w:customStyle="1">
    <w:name w:val="18"/>
    <w:basedOn w:val="TableNormal"/>
    <w:tblPr>
      <w:tblStyleRowBandSize w:val="1"/>
      <w:tblStyleColBandSize w:val="1"/>
      <w:tblCellMar>
        <w:left w:w="115" w:type="dxa"/>
        <w:right w:w="115" w:type="dxa"/>
      </w:tblCellMar>
    </w:tblPr>
  </w:style>
  <w:style w:type="table" w:styleId="17" w:customStyle="1">
    <w:name w:val="17"/>
    <w:basedOn w:val="TableNormal"/>
    <w:tblPr>
      <w:tblStyleRowBandSize w:val="1"/>
      <w:tblStyleColBandSize w:val="1"/>
      <w:tblCellMar>
        <w:left w:w="115" w:type="dxa"/>
        <w:right w:w="115" w:type="dxa"/>
      </w:tblCellMar>
    </w:tblPr>
  </w:style>
  <w:style w:type="table" w:styleId="16" w:customStyle="1">
    <w:name w:val="16"/>
    <w:basedOn w:val="TableNormal"/>
    <w:tblPr>
      <w:tblStyleRowBandSize w:val="1"/>
      <w:tblStyleColBandSize w:val="1"/>
      <w:tblCellMar>
        <w:left w:w="115" w:type="dxa"/>
        <w:right w:w="115" w:type="dxa"/>
      </w:tblCellMar>
    </w:tblPr>
  </w:style>
  <w:style w:type="table" w:styleId="15" w:customStyle="1">
    <w:name w:val="15"/>
    <w:basedOn w:val="TableNormal"/>
    <w:tblPr>
      <w:tblStyleRowBandSize w:val="1"/>
      <w:tblStyleColBandSize w:val="1"/>
      <w:tblCellMar>
        <w:left w:w="115" w:type="dxa"/>
        <w:right w:w="115" w:type="dxa"/>
      </w:tblCellMar>
    </w:tblPr>
  </w:style>
  <w:style w:type="table" w:styleId="14" w:customStyle="1">
    <w:name w:val="14"/>
    <w:basedOn w:val="TableNormal"/>
    <w:tblPr>
      <w:tblStyleRowBandSize w:val="1"/>
      <w:tblStyleColBandSize w:val="1"/>
      <w:tblCellMar>
        <w:left w:w="115" w:type="dxa"/>
        <w:right w:w="115" w:type="dxa"/>
      </w:tblCellMar>
    </w:tblPr>
  </w:style>
  <w:style w:type="table" w:styleId="13" w:customStyle="1">
    <w:name w:val="13"/>
    <w:basedOn w:val="TableNormal"/>
    <w:tblPr>
      <w:tblStyleRowBandSize w:val="1"/>
      <w:tblStyleColBandSize w:val="1"/>
      <w:tblCellMar>
        <w:left w:w="115" w:type="dxa"/>
        <w:right w:w="115" w:type="dxa"/>
      </w:tblCellMar>
    </w:tblPr>
  </w:style>
  <w:style w:type="table" w:styleId="12" w:customStyle="1">
    <w:name w:val="12"/>
    <w:basedOn w:val="TableNormal"/>
    <w:tblPr>
      <w:tblStyleRowBandSize w:val="1"/>
      <w:tblStyleColBandSize w:val="1"/>
      <w:tblCellMar>
        <w:left w:w="115" w:type="dxa"/>
        <w:right w:w="115" w:type="dxa"/>
      </w:tblCellMar>
    </w:tblPr>
  </w:style>
  <w:style w:type="table" w:styleId="11" w:customStyle="1">
    <w:name w:val="11"/>
    <w:basedOn w:val="TableNormal"/>
    <w:tblPr>
      <w:tblStyleRowBandSize w:val="1"/>
      <w:tblStyleColBandSize w:val="1"/>
    </w:tblPr>
  </w:style>
  <w:style w:type="table" w:styleId="10" w:customStyle="1">
    <w:name w:val="10"/>
    <w:basedOn w:val="TableNormal"/>
    <w:tblPr>
      <w:tblStyleRowBandSize w:val="1"/>
      <w:tblStyleColBandSize w:val="1"/>
      <w:tblCellMar>
        <w:left w:w="115" w:type="dxa"/>
        <w:right w:w="115" w:type="dxa"/>
      </w:tblCellMar>
    </w:tblPr>
  </w:style>
  <w:style w:type="table" w:styleId="9" w:customStyle="1">
    <w:name w:val="9"/>
    <w:basedOn w:val="TableNormal"/>
    <w:tblPr>
      <w:tblStyleRowBandSize w:val="1"/>
      <w:tblStyleColBandSize w:val="1"/>
      <w:tblCellMar>
        <w:left w:w="115" w:type="dxa"/>
        <w:right w:w="115" w:type="dxa"/>
      </w:tblCellMar>
    </w:tblPr>
  </w:style>
  <w:style w:type="table" w:styleId="8" w:customStyle="1">
    <w:name w:val="8"/>
    <w:basedOn w:val="TableNormal"/>
    <w:tblPr>
      <w:tblStyleRowBandSize w:val="1"/>
      <w:tblStyleColBandSize w:val="1"/>
      <w:tblCellMar>
        <w:left w:w="115" w:type="dxa"/>
        <w:right w:w="115" w:type="dxa"/>
      </w:tblCellMar>
    </w:tblPr>
  </w:style>
  <w:style w:type="table" w:styleId="7" w:customStyle="1">
    <w:name w:val="7"/>
    <w:basedOn w:val="TableNormal"/>
    <w:tblPr>
      <w:tblStyleRowBandSize w:val="1"/>
      <w:tblStyleColBandSize w:val="1"/>
      <w:tblCellMar>
        <w:left w:w="115" w:type="dxa"/>
        <w:right w:w="115" w:type="dxa"/>
      </w:tblCellMar>
    </w:tblPr>
  </w:style>
  <w:style w:type="table" w:styleId="6" w:customStyle="1">
    <w:name w:val="6"/>
    <w:basedOn w:val="TableNormal"/>
    <w:tblPr>
      <w:tblStyleRowBandSize w:val="1"/>
      <w:tblStyleColBandSize w:val="1"/>
      <w:tblCellMar>
        <w:left w:w="115" w:type="dxa"/>
        <w:right w:w="115" w:type="dxa"/>
      </w:tblCellMar>
    </w:tblPr>
  </w:style>
  <w:style w:type="table" w:styleId="5" w:customStyle="1">
    <w:name w:val="5"/>
    <w:basedOn w:val="TableNormal"/>
    <w:tblPr>
      <w:tblStyleRowBandSize w:val="1"/>
      <w:tblStyleColBandSize w:val="1"/>
      <w:tblCellMar>
        <w:left w:w="115" w:type="dxa"/>
        <w:right w:w="115" w:type="dxa"/>
      </w:tblCellMar>
    </w:tblPr>
  </w:style>
  <w:style w:type="table" w:styleId="4" w:customStyle="1">
    <w:name w:val="4"/>
    <w:basedOn w:val="TableNormal"/>
    <w:tblPr>
      <w:tblStyleRowBandSize w:val="1"/>
      <w:tblStyleColBandSize w:val="1"/>
      <w:tblCellMar>
        <w:left w:w="115" w:type="dxa"/>
        <w:right w:w="115" w:type="dxa"/>
      </w:tblCellMar>
    </w:tblPr>
  </w:style>
  <w:style w:type="table" w:styleId="3" w:customStyle="1">
    <w:name w:val="3"/>
    <w:basedOn w:val="TableNormal"/>
    <w:tblPr>
      <w:tblStyleRowBandSize w:val="1"/>
      <w:tblStyleColBandSize w:val="1"/>
      <w:tblCellMar>
        <w:left w:w="115" w:type="dxa"/>
        <w:right w:w="115" w:type="dxa"/>
      </w:tblCellMar>
    </w:tblPr>
  </w:style>
  <w:style w:type="table" w:styleId="2" w:customStyle="1">
    <w:name w:val="2"/>
    <w:basedOn w:val="TableNormal"/>
    <w:tblPr>
      <w:tblStyleRowBandSize w:val="1"/>
      <w:tblStyleColBandSize w:val="1"/>
      <w:tblCellMar>
        <w:left w:w="115" w:type="dxa"/>
        <w:right w:w="115" w:type="dxa"/>
      </w:tblCellMar>
    </w:tblPr>
  </w:style>
  <w:style w:type="table" w:styleId="1" w:customStyle="1">
    <w:name w:val="1"/>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33284"/>
    <w:rPr>
      <w:color w:val="605E5C"/>
      <w:shd w:val="clear" w:color="auto" w:fill="E1DFDD"/>
    </w:rPr>
  </w:style>
  <w:style w:type="paragraph" w:styleId="Default" w:customStyle="1">
    <w:name w:val="Default"/>
    <w:rsid w:val="00700FAE"/>
    <w:pPr>
      <w:autoSpaceDE w:val="0"/>
      <w:autoSpaceDN w:val="0"/>
      <w:adjustRightInd w:val="0"/>
    </w:pPr>
    <w:rPr>
      <w:rFonts w:ascii="Calibri" w:hAnsi="Calibri" w:cs="Calibri"/>
      <w:color w:val="000000"/>
    </w:rPr>
  </w:style>
  <w:style w:type="paragraph" w:styleId="Revision">
    <w:name w:val="Revision"/>
    <w:hidden/>
    <w:uiPriority w:val="99"/>
    <w:semiHidden/>
    <w:rsid w:val="00914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browse/visas-immigration" TargetMode="External" Id="rId13" /><Relationship Type="http://schemas.openxmlformats.org/officeDocument/2006/relationships/hyperlink" Target="http://www.keele.ac.uk/vacancies"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image" Target="media/image6.png" Id="rId21" /><Relationship Type="http://schemas.openxmlformats.org/officeDocument/2006/relationships/settings" Target="settings.xml" Id="rId7" /><Relationship Type="http://schemas.openxmlformats.org/officeDocument/2006/relationships/hyperlink" Target="https://www.gov.uk/government/organisations/uk-visas-and-immigration" TargetMode="External" Id="rId12" /><Relationship Type="http://schemas.openxmlformats.org/officeDocument/2006/relationships/image" Target="media/image3.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mailto:vacancies@keele.ac.uk" TargetMode="External" Id="rId16" /><Relationship Type="http://schemas.openxmlformats.org/officeDocument/2006/relationships/image" Target="media/image5.jp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image" Target="media/image8.png" Id="rId23" /><Relationship Type="http://schemas.openxmlformats.org/officeDocument/2006/relationships/endnotes" Target="endnotes.xml" Id="rId10" /><Relationship Type="http://schemas.openxmlformats.org/officeDocument/2006/relationships/image" Target="media/image4.jp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naric.org.uk/visasandnationality" TargetMode="External" Id="rId14" /><Relationship Type="http://schemas.openxmlformats.org/officeDocument/2006/relationships/image" Target="media/image7.png"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dbdbed-eaa4-4420-91ec-748ab97757a2" xsi:nil="true"/>
    <lcf76f155ced4ddcb4097134ff3c332f xmlns="9f7a6642-3de0-4d0f-91ad-0314e509db97">
      <Terms xmlns="http://schemas.microsoft.com/office/infopath/2007/PartnerControls"/>
    </lcf76f155ced4ddcb4097134ff3c332f>
    <Shared xmlns="9f7a6642-3de0-4d0f-91ad-0314e509db97">true</Shared>
    <_ApprovalAssignedTo xmlns="9f7a6642-3de0-4d0f-91ad-0314e509db97">
      <UserInfo>
        <DisplayName/>
        <AccountId xsi:nil="true"/>
        <AccountType/>
      </UserInfo>
    </_ApprovalAssignedTo>
    <_ApprovalSentBy xmlns="9f7a6642-3de0-4d0f-91ad-0314e509db97">
      <UserInfo>
        <DisplayName/>
        <AccountId xsi:nil="true"/>
        <AccountType/>
      </UserInfo>
    </_ApprovalSentBy>
    <_ApprovalStatus xmlns="9f7a6642-3de0-4d0f-91ad-0314e509db97">0</_ApprovalStatus>
    <_ApprovalRespondedBy xmlns="9f7a6642-3de0-4d0f-91ad-0314e509db97">
      <UserInfo>
        <DisplayName/>
        <AccountId xsi:nil="true"/>
        <AccountType/>
      </UserInfo>
    </_ApprovalRespon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61C8F6BD01AD49863E3ED6082653FB" ma:contentTypeVersion="21" ma:contentTypeDescription="Create a new document." ma:contentTypeScope="" ma:versionID="c6087dbf6220e2a415856afc5519f899">
  <xsd:schema xmlns:xsd="http://www.w3.org/2001/XMLSchema" xmlns:xs="http://www.w3.org/2001/XMLSchema" xmlns:p="http://schemas.microsoft.com/office/2006/metadata/properties" xmlns:ns2="68dbdbed-eaa4-4420-91ec-748ab97757a2" xmlns:ns3="9f7a6642-3de0-4d0f-91ad-0314e509db97" targetNamespace="http://schemas.microsoft.com/office/2006/metadata/properties" ma:root="true" ma:fieldsID="5063853fcbcd3f12062199050da6715f" ns2:_="" ns3:_="">
    <xsd:import namespace="68dbdbed-eaa4-4420-91ec-748ab97757a2"/>
    <xsd:import namespace="9f7a6642-3de0-4d0f-91ad-0314e509d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Shared" minOccurs="0"/>
                <xsd:element ref="ns3:MediaServiceDateTaken"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dbed-eaa4-4420-91ec-748ab97757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52ea7-73cc-408c-893c-eae6efe0f120}" ma:internalName="TaxCatchAll" ma:showField="CatchAllData" ma:web="68dbdbed-eaa4-4420-91ec-748ab97757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7a6642-3de0-4d0f-91ad-0314e509d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hared" ma:index="23" nillable="true" ma:displayName="Shared" ma:default="1" ma:internalName="Shared">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JfdMmcyC8JWKSm5rpLdTC29d/Nw==">AMUW2mUkHr/PtVj84hP4XnVBl+8GtpFzfP61/rXnK5lXbItD0oEoYxHXyUzYCYq4XQ5ox6V43CLJApeSl1SI+6vjDV+jkbHgSQAuyL4QVPLwZdnOLc6LQeXMUmKmsdiX7UME2cmtgDrQ</go:docsCustomData>
</go:gDocsCustomXmlDataStorage>
</file>

<file path=customXml/itemProps1.xml><?xml version="1.0" encoding="utf-8"?>
<ds:datastoreItem xmlns:ds="http://schemas.openxmlformats.org/officeDocument/2006/customXml" ds:itemID="{5186BCB8-47A7-4150-91FA-86AD10EF97ED}">
  <ds:schemaRefs>
    <ds:schemaRef ds:uri="http://schemas.microsoft.com/office/2006/metadata/properties"/>
    <ds:schemaRef ds:uri="http://schemas.microsoft.com/office/infopath/2007/PartnerControls"/>
    <ds:schemaRef ds:uri="68dbdbed-eaa4-4420-91ec-748ab97757a2"/>
    <ds:schemaRef ds:uri="9f7a6642-3de0-4d0f-91ad-0314e509db97"/>
  </ds:schemaRefs>
</ds:datastoreItem>
</file>

<file path=customXml/itemProps2.xml><?xml version="1.0" encoding="utf-8"?>
<ds:datastoreItem xmlns:ds="http://schemas.openxmlformats.org/officeDocument/2006/customXml" ds:itemID="{9EACAE56-80F4-4766-86FF-0C572700DA80}">
  <ds:schemaRefs>
    <ds:schemaRef ds:uri="http://schemas.microsoft.com/sharepoint/v3/contenttype/forms"/>
  </ds:schemaRefs>
</ds:datastoreItem>
</file>

<file path=customXml/itemProps3.xml><?xml version="1.0" encoding="utf-8"?>
<ds:datastoreItem xmlns:ds="http://schemas.openxmlformats.org/officeDocument/2006/customXml" ds:itemID="{61631B36-B02D-428E-92A0-9ECE7DCEB6CC}"/>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Keele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DCI</dc:creator>
  <cp:keywords/>
  <dc:description/>
  <cp:lastModifiedBy>Tracey Harrison</cp:lastModifiedBy>
  <cp:revision>18</cp:revision>
  <dcterms:created xsi:type="dcterms:W3CDTF">2026-07-31T13:23:00Z</dcterms:created>
  <dcterms:modified xsi:type="dcterms:W3CDTF">2026-11-05T10:11:38Z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Order">
    <vt:r8>40400</vt:r8>
  </property>
  <property fmtid="{D5CDD505-2E9C-101B-9397-08002B2CF9AE}" pid="4" name="ComplianceAssetId">
    <vt:lpwstr/>
  </property>
  <property fmtid="{D5CDD505-2E9C-101B-9397-08002B2CF9AE}" pid="5" name="MediaServiceImageTags">
    <vt:lpwstr/>
  </property>
</Properties>
</file>