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282ACE9" w:rsidR="061A3A59" w:rsidRPr="002F0731" w:rsidRDefault="006246F0" w:rsidP="00461689">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461689" w:rsidRPr="00564FC9">
            <w:rPr>
              <w:rFonts w:asciiTheme="minorHAnsi" w:hAnsiTheme="minorHAnsi" w:cstheme="minorHAnsi"/>
              <w:b/>
              <w:bCs/>
              <w:sz w:val="21"/>
              <w:szCs w:val="21"/>
            </w:rPr>
            <w:t>National Consultant – Project monitoring and PHEOC Support, ALERT-LAO (Human Health Component</w:t>
          </w:r>
          <w:r w:rsidR="003F0E31">
            <w:rPr>
              <w:rFonts w:asciiTheme="minorHAnsi" w:hAnsiTheme="minorHAnsi" w:cstheme="minorHAnsi"/>
              <w:b/>
              <w:bCs/>
              <w:sz w:val="21"/>
              <w:szCs w:val="21"/>
            </w:rPr>
            <w: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791"/>
        <w:gridCol w:w="1067"/>
        <w:gridCol w:w="2052"/>
        <w:gridCol w:w="558"/>
        <w:gridCol w:w="1031"/>
        <w:gridCol w:w="16"/>
        <w:gridCol w:w="1118"/>
        <w:gridCol w:w="16"/>
        <w:gridCol w:w="1151"/>
        <w:gridCol w:w="16"/>
        <w:gridCol w:w="1334"/>
        <w:gridCol w:w="16"/>
      </w:tblGrid>
      <w:tr w:rsidR="006246F0" w:rsidRPr="00EC460A" w14:paraId="002D6C9B" w14:textId="77777777" w:rsidTr="00C551B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791"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67"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205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558"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C551B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791"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67"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205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558"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177AF" w:rsidRPr="00C551BE" w14:paraId="3AD22B07" w14:textId="77777777" w:rsidTr="00C551BE">
        <w:trPr>
          <w:gridAfter w:val="1"/>
          <w:wAfter w:w="16" w:type="dxa"/>
          <w:trHeight w:val="540"/>
        </w:trPr>
        <w:tc>
          <w:tcPr>
            <w:tcW w:w="540" w:type="dxa"/>
          </w:tcPr>
          <w:p w14:paraId="11B48C8C" w14:textId="6870A894" w:rsidR="00B177AF" w:rsidRPr="00C551BE" w:rsidRDefault="00B177AF" w:rsidP="00B177AF">
            <w:pPr>
              <w:spacing w:line="240" w:lineRule="auto"/>
              <w:jc w:val="center"/>
              <w:rPr>
                <w:rFonts w:asciiTheme="minorHAnsi" w:hAnsiTheme="minorHAnsi" w:cstheme="minorBidi"/>
                <w:sz w:val="16"/>
                <w:szCs w:val="16"/>
              </w:rPr>
            </w:pPr>
          </w:p>
          <w:p w14:paraId="7FE7ED2E" w14:textId="166B8F0C"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1.</w:t>
            </w:r>
          </w:p>
        </w:tc>
        <w:tc>
          <w:tcPr>
            <w:tcW w:w="1791" w:type="dxa"/>
          </w:tcPr>
          <w:p w14:paraId="063AC99F" w14:textId="0483C8D4" w:rsidR="00B177AF" w:rsidRPr="00C551BE" w:rsidRDefault="00B177AF" w:rsidP="00B177AF">
            <w:pPr>
              <w:rPr>
                <w:rFonts w:ascii="Calibri" w:eastAsia="Calibri" w:hAnsi="Calibri" w:cs="Calibri"/>
                <w:color w:val="000000" w:themeColor="text1"/>
                <w:sz w:val="16"/>
                <w:szCs w:val="16"/>
              </w:rPr>
            </w:pPr>
            <w:r w:rsidRPr="00C551BE">
              <w:rPr>
                <w:sz w:val="16"/>
                <w:szCs w:val="16"/>
              </w:rPr>
              <w:t>An annual consultation and coordination plan agreed with the Head of the DDC PCU and UNICEF; consolidated activity tracker, fund-request/disbursement log, PSRF indicator tracker (human health) and project filing system established; first monthly implementation status summary. PHEOC support plan agreed with the IHR National Focal Point.</w:t>
            </w:r>
          </w:p>
        </w:tc>
        <w:tc>
          <w:tcPr>
            <w:tcW w:w="1067" w:type="dxa"/>
          </w:tcPr>
          <w:p w14:paraId="42DE9CB9" w14:textId="64EA7862" w:rsidR="00B177AF" w:rsidRPr="00C551BE" w:rsidRDefault="00B177AF" w:rsidP="00B177AF">
            <w:pPr>
              <w:rPr>
                <w:rFonts w:ascii="Calibri" w:eastAsia="Calibri" w:hAnsi="Calibri" w:cs="Calibri"/>
                <w:color w:val="000000" w:themeColor="text1"/>
                <w:sz w:val="16"/>
                <w:szCs w:val="16"/>
              </w:rPr>
            </w:pPr>
            <w:r w:rsidRPr="00C551BE">
              <w:rPr>
                <w:sz w:val="16"/>
                <w:szCs w:val="16"/>
              </w:rPr>
              <w:t>29 January 2027</w:t>
            </w:r>
          </w:p>
        </w:tc>
        <w:tc>
          <w:tcPr>
            <w:tcW w:w="2052" w:type="dxa"/>
            <w:shd w:val="clear" w:color="auto" w:fill="FFFFFF" w:themeFill="background1"/>
          </w:tcPr>
          <w:p w14:paraId="25FE2752" w14:textId="04DC5A4F" w:rsidR="00B177AF" w:rsidRPr="00C551BE" w:rsidRDefault="00484A95" w:rsidP="00B177AF">
            <w:pPr>
              <w:spacing w:line="240" w:lineRule="auto"/>
              <w:rPr>
                <w:rFonts w:asciiTheme="minorHAnsi" w:hAnsiTheme="minorHAnsi"/>
                <w:sz w:val="16"/>
                <w:szCs w:val="16"/>
                <w:lang w:val="en-AU"/>
              </w:rPr>
            </w:pPr>
            <w:r w:rsidRPr="00C551BE">
              <w:rPr>
                <w:rFonts w:asciiTheme="minorHAnsi" w:hAnsiTheme="minorHAnsi"/>
                <w:sz w:val="16"/>
                <w:szCs w:val="16"/>
                <w:lang w:val="en-AU"/>
              </w:rPr>
              <w:t>N/A</w:t>
            </w:r>
          </w:p>
        </w:tc>
        <w:tc>
          <w:tcPr>
            <w:tcW w:w="558" w:type="dxa"/>
            <w:shd w:val="clear" w:color="auto" w:fill="F6C5AC" w:themeFill="accent2" w:themeFillTint="66"/>
          </w:tcPr>
          <w:p w14:paraId="223742A4" w14:textId="458618DC" w:rsidR="00B177AF" w:rsidRPr="00C551BE" w:rsidRDefault="00B177AF" w:rsidP="00B177AF">
            <w:pPr>
              <w:spacing w:line="240" w:lineRule="auto"/>
              <w:rPr>
                <w:rFonts w:asciiTheme="minorHAnsi" w:eastAsia="Arial Unicode MS" w:hAnsiTheme="minorHAnsi" w:cstheme="minorBidi"/>
                <w:color w:val="auto"/>
                <w:sz w:val="16"/>
                <w:szCs w:val="16"/>
                <w:highlight w:val="lightGray"/>
                <w:lang w:val="en-AU"/>
              </w:rPr>
            </w:pPr>
            <w:r w:rsidRPr="00C551BE">
              <w:rPr>
                <w:rFonts w:asciiTheme="minorHAnsi" w:eastAsia="Arial Unicode MS" w:hAnsiTheme="minorHAnsi" w:cstheme="minorBidi"/>
                <w:color w:val="auto"/>
                <w:sz w:val="16"/>
                <w:szCs w:val="16"/>
                <w:highlight w:val="lightGray"/>
                <w:lang w:val="en-AU"/>
              </w:rPr>
              <w:t>Click here</w:t>
            </w:r>
          </w:p>
        </w:tc>
        <w:tc>
          <w:tcPr>
            <w:tcW w:w="1031" w:type="dxa"/>
            <w:shd w:val="clear" w:color="auto" w:fill="F6C5AC" w:themeFill="accent2" w:themeFillTint="66"/>
          </w:tcPr>
          <w:p w14:paraId="3D045CDA"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134" w:type="dxa"/>
            <w:gridSpan w:val="2"/>
            <w:shd w:val="clear" w:color="auto" w:fill="F6C5AC" w:themeFill="accent2" w:themeFillTint="66"/>
          </w:tcPr>
          <w:p w14:paraId="6B6AF7C7"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167" w:type="dxa"/>
            <w:gridSpan w:val="2"/>
            <w:shd w:val="clear" w:color="auto" w:fill="F6C5AC" w:themeFill="accent2" w:themeFillTint="66"/>
          </w:tcPr>
          <w:p w14:paraId="01B06C4E"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350" w:type="dxa"/>
            <w:gridSpan w:val="2"/>
            <w:shd w:val="clear" w:color="auto" w:fill="F6C5AC" w:themeFill="accent2" w:themeFillTint="66"/>
          </w:tcPr>
          <w:p w14:paraId="6837AC19" w14:textId="479B4FA3" w:rsidR="00B177AF" w:rsidRPr="00C551BE" w:rsidRDefault="00B177AF" w:rsidP="00B177AF">
            <w:pPr>
              <w:spacing w:line="240" w:lineRule="auto"/>
              <w:rPr>
                <w:rFonts w:asciiTheme="minorHAnsi" w:hAnsiTheme="minorHAnsi"/>
                <w:sz w:val="16"/>
                <w:szCs w:val="16"/>
              </w:rPr>
            </w:pPr>
            <w:sdt>
              <w:sdtPr>
                <w:rPr>
                  <w:rStyle w:val="TORTemplate"/>
                  <w:sz w:val="16"/>
                  <w:szCs w:val="16"/>
                </w:rPr>
                <w:id w:val="145713650"/>
                <w:placeholder>
                  <w:docPart w:val="FAC1FC3B77A44F21A80ED20F6EDEFEFC"/>
                </w:placeholder>
                <w:showingPlcHdr/>
              </w:sdtPr>
              <w:sdtEndPr>
                <w:rPr>
                  <w:rStyle w:val="DefaultParagraphFont"/>
                  <w:rFonts w:ascii="Arial" w:eastAsia="Arial Unicode MS" w:hAnsi="Arial" w:cstheme="minorHAnsi"/>
                  <w:b/>
                  <w:color w:val="auto"/>
                  <w:lang w:val="en-AU"/>
                </w:rPr>
              </w:sdtEndPr>
              <w:sdtContent>
                <w:r w:rsidRPr="00C551BE">
                  <w:rPr>
                    <w:rStyle w:val="TORTemplate"/>
                    <w:sz w:val="16"/>
                    <w:szCs w:val="16"/>
                    <w:highlight w:val="lightGray"/>
                  </w:rPr>
                  <w:t>Click here</w:t>
                </w:r>
              </w:sdtContent>
            </w:sdt>
          </w:p>
        </w:tc>
      </w:tr>
      <w:tr w:rsidR="00B177AF" w:rsidRPr="00C551BE" w14:paraId="69AF2BD8" w14:textId="77777777" w:rsidTr="00C551BE">
        <w:trPr>
          <w:gridAfter w:val="1"/>
          <w:wAfter w:w="16" w:type="dxa"/>
        </w:trPr>
        <w:tc>
          <w:tcPr>
            <w:tcW w:w="540" w:type="dxa"/>
          </w:tcPr>
          <w:p w14:paraId="2BC98442" w14:textId="375B7070"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2.</w:t>
            </w:r>
          </w:p>
        </w:tc>
        <w:tc>
          <w:tcPr>
            <w:tcW w:w="1791" w:type="dxa"/>
          </w:tcPr>
          <w:p w14:paraId="76856C75" w14:textId="4EBC2968" w:rsidR="00B177AF" w:rsidRPr="00C551BE" w:rsidRDefault="00B177AF" w:rsidP="00B177AF">
            <w:pPr>
              <w:spacing w:line="240" w:lineRule="auto"/>
              <w:rPr>
                <w:rFonts w:asciiTheme="minorHAnsi" w:hAnsiTheme="minorHAnsi"/>
                <w:sz w:val="16"/>
                <w:szCs w:val="16"/>
              </w:rPr>
            </w:pPr>
            <w:r w:rsidRPr="00C551BE">
              <w:rPr>
                <w:sz w:val="16"/>
                <w:szCs w:val="16"/>
              </w:rPr>
              <w:t>PCU coordination meeting minutes with action tracker; liquidation status log for outstanding advances; monthly implementation status summary; updated trackers; including any project-related small group meetings.</w:t>
            </w:r>
          </w:p>
        </w:tc>
        <w:tc>
          <w:tcPr>
            <w:tcW w:w="1067" w:type="dxa"/>
          </w:tcPr>
          <w:p w14:paraId="779EB39F" w14:textId="6AC2AB19" w:rsidR="00B177AF" w:rsidRPr="00C551BE" w:rsidRDefault="00B177AF" w:rsidP="00B177AF">
            <w:pPr>
              <w:spacing w:line="240" w:lineRule="auto"/>
              <w:rPr>
                <w:rFonts w:asciiTheme="minorHAnsi" w:hAnsiTheme="minorHAnsi"/>
                <w:sz w:val="16"/>
                <w:szCs w:val="16"/>
              </w:rPr>
            </w:pPr>
            <w:r w:rsidRPr="00C551BE">
              <w:rPr>
                <w:sz w:val="16"/>
                <w:szCs w:val="16"/>
              </w:rPr>
              <w:t>26 February 2027</w:t>
            </w:r>
          </w:p>
        </w:tc>
        <w:tc>
          <w:tcPr>
            <w:tcW w:w="2052" w:type="dxa"/>
            <w:shd w:val="clear" w:color="auto" w:fill="FFFFFF" w:themeFill="background1"/>
          </w:tcPr>
          <w:p w14:paraId="1E5DC2FD" w14:textId="3B368FCF" w:rsidR="00B177AF" w:rsidRPr="00C551BE" w:rsidRDefault="00484A95" w:rsidP="00B177AF">
            <w:pPr>
              <w:spacing w:line="240" w:lineRule="auto"/>
              <w:rPr>
                <w:rFonts w:asciiTheme="minorHAnsi" w:hAnsiTheme="minorHAnsi"/>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sdt>
            <w:sdtPr>
              <w:rPr>
                <w:rStyle w:val="TORTemplate"/>
                <w:sz w:val="16"/>
                <w:szCs w:val="16"/>
              </w:rPr>
              <w:id w:val="828871141"/>
              <w:placeholder>
                <w:docPart w:val="99AB523F58124701A7CB086C4A1AEFCC"/>
              </w:placeholder>
              <w:showingPlcHdr/>
            </w:sdtPr>
            <w:sdtEndPr>
              <w:rPr>
                <w:rStyle w:val="DefaultParagraphFont"/>
                <w:rFonts w:ascii="Arial" w:eastAsia="Arial Unicode MS" w:hAnsi="Arial" w:cstheme="minorBidi"/>
                <w:b/>
                <w:bCs/>
                <w:color w:val="auto"/>
                <w:lang w:val="en-AU"/>
              </w:rPr>
            </w:sdtEndPr>
            <w:sdtContent>
              <w:p w14:paraId="0E0E30DD"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031" w:type="dxa"/>
            <w:shd w:val="clear" w:color="auto" w:fill="F6C5AC" w:themeFill="accent2" w:themeFillTint="66"/>
          </w:tcPr>
          <w:sdt>
            <w:sdtPr>
              <w:rPr>
                <w:rStyle w:val="TORTemplate"/>
                <w:sz w:val="16"/>
                <w:szCs w:val="16"/>
              </w:rPr>
              <w:id w:val="1408574063"/>
              <w:placeholder>
                <w:docPart w:val="C83F46BAF8394FB193DAA9D98AC9EEC5"/>
              </w:placeholder>
              <w:showingPlcHdr/>
            </w:sdtPr>
            <w:sdtEndPr>
              <w:rPr>
                <w:rStyle w:val="DefaultParagraphFont"/>
                <w:rFonts w:ascii="Arial" w:eastAsia="Arial Unicode MS" w:hAnsi="Arial" w:cstheme="minorBidi"/>
                <w:b/>
                <w:bCs/>
                <w:color w:val="auto"/>
                <w:lang w:val="en-AU"/>
              </w:rPr>
            </w:sdtEndPr>
            <w:sdtContent>
              <w:p w14:paraId="517556AA"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34" w:type="dxa"/>
            <w:gridSpan w:val="2"/>
            <w:shd w:val="clear" w:color="auto" w:fill="F6C5AC" w:themeFill="accent2" w:themeFillTint="66"/>
          </w:tcPr>
          <w:sdt>
            <w:sdtPr>
              <w:rPr>
                <w:rStyle w:val="TORTemplate"/>
                <w:sz w:val="16"/>
                <w:szCs w:val="16"/>
              </w:rPr>
              <w:id w:val="-388035049"/>
              <w:placeholder>
                <w:docPart w:val="0259CED61C38490E96140AC504C7B263"/>
              </w:placeholder>
              <w:showingPlcHdr/>
            </w:sdtPr>
            <w:sdtEndPr>
              <w:rPr>
                <w:rStyle w:val="DefaultParagraphFont"/>
                <w:rFonts w:ascii="Arial" w:eastAsia="Arial Unicode MS" w:hAnsi="Arial" w:cstheme="minorBidi"/>
                <w:b/>
                <w:bCs/>
                <w:color w:val="auto"/>
                <w:lang w:val="en-AU"/>
              </w:rPr>
            </w:sdtEndPr>
            <w:sdtContent>
              <w:p w14:paraId="1D8AA36F"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67" w:type="dxa"/>
            <w:gridSpan w:val="2"/>
            <w:shd w:val="clear" w:color="auto" w:fill="F6C5AC" w:themeFill="accent2" w:themeFillTint="66"/>
          </w:tcPr>
          <w:sdt>
            <w:sdtPr>
              <w:rPr>
                <w:rStyle w:val="TORTemplate"/>
                <w:sz w:val="16"/>
                <w:szCs w:val="16"/>
              </w:rPr>
              <w:id w:val="1854523396"/>
              <w:placeholder>
                <w:docPart w:val="5D0CBD91702842268302D1FF6EBDEF3A"/>
              </w:placeholder>
              <w:showingPlcHdr/>
            </w:sdtPr>
            <w:sdtEndPr>
              <w:rPr>
                <w:rStyle w:val="DefaultParagraphFont"/>
                <w:rFonts w:ascii="Arial" w:eastAsia="Arial Unicode MS" w:hAnsi="Arial" w:cstheme="minorBidi"/>
                <w:b/>
                <w:bCs/>
                <w:color w:val="auto"/>
                <w:lang w:val="en-AU"/>
              </w:rPr>
            </w:sdtEndPr>
            <w:sdtContent>
              <w:p w14:paraId="6AAC8D79"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350" w:type="dxa"/>
            <w:gridSpan w:val="2"/>
            <w:shd w:val="clear" w:color="auto" w:fill="F6C5AC" w:themeFill="accent2" w:themeFillTint="66"/>
          </w:tcPr>
          <w:sdt>
            <w:sdtPr>
              <w:rPr>
                <w:rStyle w:val="TORTemplate"/>
                <w:sz w:val="16"/>
                <w:szCs w:val="16"/>
              </w:rPr>
              <w:id w:val="-1324040302"/>
              <w:placeholder>
                <w:docPart w:val="5E5171F5D6764BDB979E3A7431F3224B"/>
              </w:placeholder>
            </w:sdtPr>
            <w:sdtEndPr>
              <w:rPr>
                <w:rStyle w:val="DefaultParagraphFont"/>
                <w:rFonts w:ascii="Arial" w:eastAsia="Arial Unicode MS" w:hAnsi="Arial" w:cstheme="minorBidi"/>
                <w:b/>
                <w:bCs/>
                <w:color w:val="auto"/>
                <w:lang w:val="en-AU"/>
              </w:rPr>
            </w:sdtEndPr>
            <w:sdtContent>
              <w:p w14:paraId="78BC44FA" w14:textId="2C4B0B24" w:rsidR="00B177AF" w:rsidRPr="00C551BE" w:rsidRDefault="00B177AF" w:rsidP="00B177AF">
                <w:pPr>
                  <w:spacing w:line="240" w:lineRule="auto"/>
                  <w:rPr>
                    <w:rFonts w:asciiTheme="minorHAnsi" w:hAnsiTheme="minorHAnsi"/>
                    <w:sz w:val="16"/>
                    <w:szCs w:val="16"/>
                  </w:rPr>
                </w:pPr>
                <w:sdt>
                  <w:sdtPr>
                    <w:rPr>
                      <w:rStyle w:val="TORTemplate"/>
                      <w:sz w:val="16"/>
                      <w:szCs w:val="16"/>
                    </w:rPr>
                    <w:id w:val="390701917"/>
                    <w:placeholder>
                      <w:docPart w:val="1FB67FF406E743D296B6D3921348AAC8"/>
                    </w:placeholder>
                    <w:showingPlcHdr/>
                  </w:sdtPr>
                  <w:sdtEndPr>
                    <w:rPr>
                      <w:rStyle w:val="DefaultParagraphFont"/>
                      <w:rFonts w:ascii="Arial" w:eastAsia="Arial Unicode MS" w:hAnsi="Arial" w:cstheme="minorHAnsi"/>
                      <w:b/>
                      <w:color w:val="auto"/>
                      <w:lang w:val="en-AU"/>
                    </w:rPr>
                  </w:sdtEndPr>
                  <w:sdtContent>
                    <w:r w:rsidRPr="00C551BE">
                      <w:rPr>
                        <w:rStyle w:val="TORTemplate"/>
                        <w:sz w:val="16"/>
                        <w:szCs w:val="16"/>
                        <w:highlight w:val="lightGray"/>
                      </w:rPr>
                      <w:t xml:space="preserve">Click here </w:t>
                    </w:r>
                  </w:sdtContent>
                </w:sdt>
              </w:p>
            </w:sdtContent>
          </w:sdt>
        </w:tc>
      </w:tr>
      <w:tr w:rsidR="00B177AF" w:rsidRPr="00C551BE" w14:paraId="603CC3EB" w14:textId="77777777" w:rsidTr="00C551BE">
        <w:trPr>
          <w:gridAfter w:val="1"/>
          <w:wAfter w:w="16" w:type="dxa"/>
          <w:trHeight w:val="585"/>
        </w:trPr>
        <w:tc>
          <w:tcPr>
            <w:tcW w:w="540" w:type="dxa"/>
          </w:tcPr>
          <w:p w14:paraId="0031F595" w14:textId="173177EC"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3.</w:t>
            </w:r>
          </w:p>
        </w:tc>
        <w:tc>
          <w:tcPr>
            <w:tcW w:w="1791" w:type="dxa"/>
          </w:tcPr>
          <w:p w14:paraId="7EFC08BA" w14:textId="238D640F" w:rsidR="00B177AF" w:rsidRPr="00C551BE" w:rsidRDefault="00B177AF" w:rsidP="00B177AF">
            <w:pPr>
              <w:spacing w:line="240" w:lineRule="auto"/>
              <w:rPr>
                <w:rFonts w:asciiTheme="minorHAnsi" w:hAnsiTheme="minorHAnsi"/>
                <w:sz w:val="16"/>
                <w:szCs w:val="16"/>
              </w:rPr>
            </w:pPr>
            <w:r w:rsidRPr="00C551BE">
              <w:rPr>
                <w:sz w:val="16"/>
                <w:szCs w:val="16"/>
              </w:rPr>
              <w:t>Support planning of Q4 (Apr–Jun 2027) quarterly activity plans with all implementing department and complete FACE request form, checked for completeness and submitted; outputs, indicators and targets against the project timeframe.</w:t>
            </w:r>
          </w:p>
        </w:tc>
        <w:tc>
          <w:tcPr>
            <w:tcW w:w="1067" w:type="dxa"/>
          </w:tcPr>
          <w:p w14:paraId="25E7C86E" w14:textId="3C663816" w:rsidR="00B177AF" w:rsidRPr="00C551BE" w:rsidRDefault="00B177AF" w:rsidP="00B177AF">
            <w:pPr>
              <w:spacing w:line="240" w:lineRule="auto"/>
              <w:rPr>
                <w:rFonts w:asciiTheme="minorHAnsi" w:hAnsiTheme="minorHAnsi"/>
                <w:sz w:val="16"/>
                <w:szCs w:val="16"/>
              </w:rPr>
            </w:pPr>
            <w:r w:rsidRPr="00C551BE">
              <w:rPr>
                <w:sz w:val="16"/>
                <w:szCs w:val="16"/>
              </w:rPr>
              <w:t>31 March 2027</w:t>
            </w:r>
          </w:p>
        </w:tc>
        <w:tc>
          <w:tcPr>
            <w:tcW w:w="2052" w:type="dxa"/>
            <w:shd w:val="clear" w:color="auto" w:fill="FFFFFF" w:themeFill="background1"/>
          </w:tcPr>
          <w:p w14:paraId="56BA1F63" w14:textId="3737BBEF" w:rsidR="00B177AF" w:rsidRPr="00C551BE" w:rsidRDefault="00484A95" w:rsidP="00B177AF">
            <w:pPr>
              <w:spacing w:line="240" w:lineRule="auto"/>
              <w:rPr>
                <w:rFonts w:asciiTheme="minorHAnsi" w:hAnsiTheme="minorHAnsi"/>
                <w:sz w:val="16"/>
                <w:szCs w:val="16"/>
                <w:lang w:val="en-AU"/>
              </w:rPr>
            </w:pPr>
            <w:r w:rsidRPr="00C551BE">
              <w:rPr>
                <w:rFonts w:asciiTheme="minorHAnsi" w:hAnsiTheme="minorHAnsi"/>
                <w:sz w:val="16"/>
                <w:szCs w:val="16"/>
                <w:lang w:val="en-AU"/>
              </w:rPr>
              <w:t>N/A</w:t>
            </w:r>
          </w:p>
          <w:p w14:paraId="4800EF90" w14:textId="3D52FCEB" w:rsidR="00B177AF" w:rsidRPr="00C551BE" w:rsidRDefault="00B177AF" w:rsidP="00B177AF">
            <w:pPr>
              <w:spacing w:line="240" w:lineRule="auto"/>
              <w:rPr>
                <w:rFonts w:asciiTheme="minorHAnsi" w:hAnsiTheme="minorHAnsi"/>
                <w:sz w:val="16"/>
                <w:szCs w:val="16"/>
              </w:rPr>
            </w:pPr>
          </w:p>
        </w:tc>
        <w:tc>
          <w:tcPr>
            <w:tcW w:w="558" w:type="dxa"/>
            <w:shd w:val="clear" w:color="auto" w:fill="F6C5AC" w:themeFill="accent2" w:themeFillTint="66"/>
          </w:tcPr>
          <w:p w14:paraId="66F34BB7"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031" w:type="dxa"/>
            <w:shd w:val="clear" w:color="auto" w:fill="F6C5AC" w:themeFill="accent2" w:themeFillTint="66"/>
          </w:tcPr>
          <w:p w14:paraId="1EAC949B"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134" w:type="dxa"/>
            <w:gridSpan w:val="2"/>
            <w:shd w:val="clear" w:color="auto" w:fill="F6C5AC" w:themeFill="accent2" w:themeFillTint="66"/>
          </w:tcPr>
          <w:p w14:paraId="5DCDD214"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167" w:type="dxa"/>
            <w:gridSpan w:val="2"/>
            <w:shd w:val="clear" w:color="auto" w:fill="F6C5AC" w:themeFill="accent2" w:themeFillTint="66"/>
          </w:tcPr>
          <w:p w14:paraId="3C0125F4"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Bidi"/>
                <w:color w:val="auto"/>
                <w:sz w:val="16"/>
                <w:szCs w:val="16"/>
                <w:highlight w:val="lightGray"/>
                <w:lang w:val="en-AU"/>
              </w:rPr>
              <w:t>Click here</w:t>
            </w:r>
          </w:p>
        </w:tc>
        <w:tc>
          <w:tcPr>
            <w:tcW w:w="1350" w:type="dxa"/>
            <w:gridSpan w:val="2"/>
            <w:shd w:val="clear" w:color="auto" w:fill="F6C5AC" w:themeFill="accent2" w:themeFillTint="66"/>
          </w:tcPr>
          <w:p w14:paraId="1319CF92" w14:textId="55F71F45" w:rsidR="00B177AF" w:rsidRPr="00C551BE" w:rsidRDefault="00B177AF" w:rsidP="00B177AF">
            <w:pPr>
              <w:spacing w:line="240" w:lineRule="auto"/>
              <w:rPr>
                <w:rFonts w:asciiTheme="minorHAnsi" w:hAnsiTheme="minorHAnsi"/>
                <w:sz w:val="16"/>
                <w:szCs w:val="16"/>
              </w:rPr>
            </w:pPr>
            <w:sdt>
              <w:sdtPr>
                <w:rPr>
                  <w:rStyle w:val="TORTemplate"/>
                  <w:sz w:val="16"/>
                  <w:szCs w:val="16"/>
                </w:rPr>
                <w:id w:val="1651789045"/>
                <w:placeholder>
                  <w:docPart w:val="5E4EE61BE99A47278116CADA4D64506E"/>
                </w:placeholder>
                <w:showingPlcHdr/>
              </w:sdtPr>
              <w:sdtEndPr>
                <w:rPr>
                  <w:rStyle w:val="DefaultParagraphFont"/>
                  <w:rFonts w:ascii="Arial" w:eastAsia="Arial Unicode MS" w:hAnsi="Arial" w:cstheme="minorHAnsi"/>
                  <w:b/>
                  <w:color w:val="auto"/>
                  <w:lang w:val="en-AU"/>
                </w:rPr>
              </w:sdtEndPr>
              <w:sdtContent>
                <w:r w:rsidRPr="00C551BE">
                  <w:rPr>
                    <w:rStyle w:val="TORTemplate"/>
                    <w:sz w:val="16"/>
                    <w:szCs w:val="16"/>
                    <w:highlight w:val="lightGray"/>
                  </w:rPr>
                  <w:t xml:space="preserve">Click here </w:t>
                </w:r>
              </w:sdtContent>
            </w:sdt>
          </w:p>
        </w:tc>
      </w:tr>
      <w:tr w:rsidR="00B177AF" w:rsidRPr="00C551BE" w14:paraId="0CF46A6C" w14:textId="77777777" w:rsidTr="00C551BE">
        <w:trPr>
          <w:gridAfter w:val="1"/>
          <w:wAfter w:w="16" w:type="dxa"/>
        </w:trPr>
        <w:tc>
          <w:tcPr>
            <w:tcW w:w="540" w:type="dxa"/>
          </w:tcPr>
          <w:p w14:paraId="1634EAD6" w14:textId="230476CE"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4.</w:t>
            </w:r>
          </w:p>
        </w:tc>
        <w:tc>
          <w:tcPr>
            <w:tcW w:w="1791" w:type="dxa"/>
          </w:tcPr>
          <w:p w14:paraId="0721CCC4" w14:textId="5F37B9DA" w:rsidR="00B177AF" w:rsidRPr="00C551BE" w:rsidRDefault="00B177AF" w:rsidP="00B177AF">
            <w:pPr>
              <w:spacing w:line="240" w:lineRule="auto"/>
              <w:rPr>
                <w:rStyle w:val="TORTemplate"/>
                <w:rFonts w:ascii="Arial" w:hAnsi="Arial"/>
                <w:sz w:val="16"/>
                <w:szCs w:val="16"/>
              </w:rPr>
            </w:pPr>
            <w:r w:rsidRPr="00C551BE">
              <w:rPr>
                <w:sz w:val="16"/>
                <w:szCs w:val="16"/>
              </w:rPr>
              <w:t xml:space="preserve">Q3 (Jan–Mar 2027) activity reports reviewed and consolidated; PSRF </w:t>
            </w:r>
            <w:r w:rsidRPr="00C551BE">
              <w:rPr>
                <w:sz w:val="16"/>
                <w:szCs w:val="16"/>
              </w:rPr>
              <w:lastRenderedPageBreak/>
              <w:t>indicator tracker updated with means of verification; complete quarterly progress online report (human health component); monthly status summary; gap review of PHEOC SOPs and tools against WHO PHEOC framework guidance.</w:t>
            </w:r>
          </w:p>
        </w:tc>
        <w:tc>
          <w:tcPr>
            <w:tcW w:w="1067" w:type="dxa"/>
          </w:tcPr>
          <w:p w14:paraId="36B93772" w14:textId="21A30F9B" w:rsidR="00B177AF" w:rsidRPr="00C551BE" w:rsidRDefault="00B177AF" w:rsidP="00B177AF">
            <w:pPr>
              <w:spacing w:line="240" w:lineRule="auto"/>
              <w:rPr>
                <w:rFonts w:asciiTheme="minorHAnsi" w:hAnsiTheme="minorHAnsi"/>
                <w:sz w:val="16"/>
                <w:szCs w:val="16"/>
              </w:rPr>
            </w:pPr>
            <w:r w:rsidRPr="00C551BE">
              <w:rPr>
                <w:sz w:val="16"/>
                <w:szCs w:val="16"/>
              </w:rPr>
              <w:lastRenderedPageBreak/>
              <w:t>30 April 2027</w:t>
            </w:r>
          </w:p>
        </w:tc>
        <w:tc>
          <w:tcPr>
            <w:tcW w:w="2052" w:type="dxa"/>
            <w:shd w:val="clear" w:color="auto" w:fill="FFFFFF" w:themeFill="background1"/>
          </w:tcPr>
          <w:sdt>
            <w:sdtPr>
              <w:rPr>
                <w:rStyle w:val="TORTemplate"/>
                <w:sz w:val="16"/>
                <w:szCs w:val="16"/>
              </w:rPr>
              <w:id w:val="-97492252"/>
              <w:placeholder>
                <w:docPart w:val="227F30FDB5B34447BA71D90ED65FF0CA"/>
              </w:placeholder>
            </w:sdtPr>
            <w:sdtEndPr>
              <w:rPr>
                <w:rStyle w:val="DefaultParagraphFont"/>
                <w:rFonts w:ascii="Arial" w:eastAsia="Arial Unicode MS" w:hAnsi="Arial" w:cstheme="minorBidi"/>
                <w:b/>
                <w:bCs/>
                <w:color w:val="auto"/>
                <w:lang w:val="en-AU"/>
              </w:rPr>
            </w:sdtEndPr>
            <w:sdtContent>
              <w:p w14:paraId="214EB2E7" w14:textId="7031A174" w:rsidR="00B177AF" w:rsidRPr="00C551BE" w:rsidRDefault="00484A95" w:rsidP="00B177AF">
                <w:pPr>
                  <w:spacing w:line="240" w:lineRule="auto"/>
                  <w:rPr>
                    <w:rFonts w:asciiTheme="minorHAnsi" w:hAnsiTheme="minorHAnsi"/>
                    <w:sz w:val="16"/>
                    <w:szCs w:val="16"/>
                    <w:lang w:val="en-AU"/>
                  </w:rPr>
                </w:pPr>
                <w:r w:rsidRPr="00C551BE">
                  <w:rPr>
                    <w:rFonts w:asciiTheme="minorHAnsi" w:hAnsiTheme="minorHAnsi"/>
                    <w:sz w:val="16"/>
                    <w:szCs w:val="16"/>
                    <w:lang w:val="en-AU"/>
                  </w:rPr>
                  <w:t>N/A</w:t>
                </w:r>
              </w:p>
              <w:p w14:paraId="7A90EBC0" w14:textId="63321518" w:rsidR="00B177AF" w:rsidRPr="00C551BE" w:rsidRDefault="00B177AF" w:rsidP="00B177AF">
                <w:pPr>
                  <w:spacing w:line="240" w:lineRule="auto"/>
                  <w:rPr>
                    <w:rFonts w:asciiTheme="minorHAnsi" w:hAnsiTheme="minorHAnsi"/>
                    <w:sz w:val="16"/>
                    <w:szCs w:val="16"/>
                  </w:rPr>
                </w:pPr>
              </w:p>
            </w:sdtContent>
          </w:sdt>
        </w:tc>
        <w:tc>
          <w:tcPr>
            <w:tcW w:w="558" w:type="dxa"/>
            <w:shd w:val="clear" w:color="auto" w:fill="F6C5AC" w:themeFill="accent2" w:themeFillTint="66"/>
          </w:tcPr>
          <w:sdt>
            <w:sdtPr>
              <w:rPr>
                <w:rStyle w:val="TORTemplate"/>
                <w:sz w:val="16"/>
                <w:szCs w:val="16"/>
              </w:rPr>
              <w:id w:val="1657183186"/>
              <w:placeholder>
                <w:docPart w:val="F8C674C16FCF47CFBC2D85BD5A1C5F0D"/>
              </w:placeholder>
              <w:showingPlcHdr/>
            </w:sdtPr>
            <w:sdtEndPr>
              <w:rPr>
                <w:rStyle w:val="DefaultParagraphFont"/>
                <w:rFonts w:ascii="Arial" w:eastAsia="Arial Unicode MS" w:hAnsi="Arial" w:cstheme="minorBidi"/>
                <w:b/>
                <w:bCs/>
                <w:color w:val="auto"/>
                <w:lang w:val="en-AU"/>
              </w:rPr>
            </w:sdtEndPr>
            <w:sdtContent>
              <w:p w14:paraId="24B10EB3"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031" w:type="dxa"/>
            <w:shd w:val="clear" w:color="auto" w:fill="F6C5AC" w:themeFill="accent2" w:themeFillTint="66"/>
          </w:tcPr>
          <w:sdt>
            <w:sdtPr>
              <w:rPr>
                <w:rStyle w:val="TORTemplate"/>
                <w:sz w:val="16"/>
                <w:szCs w:val="16"/>
              </w:rPr>
              <w:id w:val="1679921355"/>
              <w:placeholder>
                <w:docPart w:val="6894B85B4D664CABB28DE30A4CDD6243"/>
              </w:placeholder>
              <w:showingPlcHdr/>
            </w:sdtPr>
            <w:sdtEndPr>
              <w:rPr>
                <w:rStyle w:val="DefaultParagraphFont"/>
                <w:rFonts w:ascii="Arial" w:eastAsia="Arial Unicode MS" w:hAnsi="Arial" w:cstheme="minorBidi"/>
                <w:b/>
                <w:bCs/>
                <w:color w:val="auto"/>
                <w:lang w:val="en-AU"/>
              </w:rPr>
            </w:sdtEndPr>
            <w:sdtContent>
              <w:p w14:paraId="378DBCDF"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34" w:type="dxa"/>
            <w:gridSpan w:val="2"/>
            <w:shd w:val="clear" w:color="auto" w:fill="F6C5AC" w:themeFill="accent2" w:themeFillTint="66"/>
          </w:tcPr>
          <w:sdt>
            <w:sdtPr>
              <w:rPr>
                <w:rStyle w:val="TORTemplate"/>
                <w:sz w:val="16"/>
                <w:szCs w:val="16"/>
              </w:rPr>
              <w:id w:val="-871298345"/>
              <w:placeholder>
                <w:docPart w:val="D840E383531A484DBB88F0AC5300C9BB"/>
              </w:placeholder>
              <w:showingPlcHdr/>
            </w:sdtPr>
            <w:sdtEndPr>
              <w:rPr>
                <w:rStyle w:val="DefaultParagraphFont"/>
                <w:rFonts w:ascii="Arial" w:eastAsia="Arial Unicode MS" w:hAnsi="Arial" w:cstheme="minorBidi"/>
                <w:b/>
                <w:bCs/>
                <w:color w:val="auto"/>
                <w:lang w:val="en-AU"/>
              </w:rPr>
            </w:sdtEndPr>
            <w:sdtContent>
              <w:p w14:paraId="53939AAA"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67" w:type="dxa"/>
            <w:gridSpan w:val="2"/>
            <w:shd w:val="clear" w:color="auto" w:fill="F6C5AC" w:themeFill="accent2" w:themeFillTint="66"/>
          </w:tcPr>
          <w:sdt>
            <w:sdtPr>
              <w:rPr>
                <w:rStyle w:val="TORTemplate"/>
                <w:sz w:val="16"/>
                <w:szCs w:val="16"/>
              </w:rPr>
              <w:id w:val="1078481888"/>
              <w:placeholder>
                <w:docPart w:val="C9651B0366964726A6CD10FD17345ACC"/>
              </w:placeholder>
              <w:showingPlcHdr/>
            </w:sdtPr>
            <w:sdtEndPr>
              <w:rPr>
                <w:rStyle w:val="DefaultParagraphFont"/>
                <w:rFonts w:ascii="Arial" w:eastAsia="Arial Unicode MS" w:hAnsi="Arial" w:cstheme="minorBidi"/>
                <w:b/>
                <w:bCs/>
                <w:color w:val="auto"/>
                <w:lang w:val="en-AU"/>
              </w:rPr>
            </w:sdtEndPr>
            <w:sdtContent>
              <w:p w14:paraId="60A15BEC"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350" w:type="dxa"/>
            <w:gridSpan w:val="2"/>
            <w:shd w:val="clear" w:color="auto" w:fill="F6C5AC" w:themeFill="accent2" w:themeFillTint="66"/>
          </w:tcPr>
          <w:sdt>
            <w:sdtPr>
              <w:rPr>
                <w:rStyle w:val="TORTemplate"/>
                <w:sz w:val="16"/>
                <w:szCs w:val="16"/>
              </w:rPr>
              <w:id w:val="1395936101"/>
              <w:placeholder>
                <w:docPart w:val="776B71778F9A4182B59469408BFC3D9D"/>
              </w:placeholder>
            </w:sdtPr>
            <w:sdtEndPr>
              <w:rPr>
                <w:rStyle w:val="DefaultParagraphFont"/>
                <w:rFonts w:ascii="Arial" w:eastAsia="Arial Unicode MS" w:hAnsi="Arial" w:cstheme="minorBidi"/>
                <w:b/>
                <w:bCs/>
                <w:color w:val="auto"/>
                <w:lang w:val="en-AU"/>
              </w:rPr>
            </w:sdtEndPr>
            <w:sdtContent>
              <w:p w14:paraId="295069B7" w14:textId="047786F1" w:rsidR="00B177AF" w:rsidRPr="00C551BE" w:rsidRDefault="00B177AF" w:rsidP="00B177AF">
                <w:pPr>
                  <w:spacing w:line="240" w:lineRule="auto"/>
                  <w:rPr>
                    <w:rFonts w:asciiTheme="minorHAnsi" w:hAnsiTheme="minorHAnsi"/>
                    <w:sz w:val="16"/>
                    <w:szCs w:val="16"/>
                  </w:rPr>
                </w:pPr>
                <w:sdt>
                  <w:sdtPr>
                    <w:rPr>
                      <w:rStyle w:val="TORTemplate"/>
                      <w:sz w:val="16"/>
                      <w:szCs w:val="16"/>
                    </w:rPr>
                    <w:id w:val="1885293250"/>
                    <w:placeholder>
                      <w:docPart w:val="EB9E05BCE85F45FBA07D3770FE34A3E8"/>
                    </w:placeholder>
                    <w:showingPlcHdr/>
                  </w:sdtPr>
                  <w:sdtEndPr>
                    <w:rPr>
                      <w:rStyle w:val="DefaultParagraphFont"/>
                      <w:rFonts w:ascii="Arial" w:eastAsia="Arial Unicode MS" w:hAnsi="Arial" w:cstheme="minorHAnsi"/>
                      <w:b/>
                      <w:color w:val="auto"/>
                      <w:lang w:val="en-AU"/>
                    </w:rPr>
                  </w:sdtEndPr>
                  <w:sdtContent>
                    <w:r w:rsidRPr="00C551BE">
                      <w:rPr>
                        <w:rStyle w:val="TORTemplate"/>
                        <w:sz w:val="16"/>
                        <w:szCs w:val="16"/>
                        <w:highlight w:val="lightGray"/>
                      </w:rPr>
                      <w:t xml:space="preserve">Click here </w:t>
                    </w:r>
                  </w:sdtContent>
                </w:sdt>
              </w:p>
            </w:sdtContent>
          </w:sdt>
        </w:tc>
      </w:tr>
      <w:tr w:rsidR="00B177AF" w:rsidRPr="00C551BE" w14:paraId="6E7F15B7" w14:textId="77777777" w:rsidTr="00C551BE">
        <w:trPr>
          <w:gridAfter w:val="1"/>
          <w:wAfter w:w="16" w:type="dxa"/>
        </w:trPr>
        <w:tc>
          <w:tcPr>
            <w:tcW w:w="540" w:type="dxa"/>
          </w:tcPr>
          <w:p w14:paraId="1C933FBD" w14:textId="737BEA11"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5.</w:t>
            </w:r>
          </w:p>
        </w:tc>
        <w:tc>
          <w:tcPr>
            <w:tcW w:w="1791" w:type="dxa"/>
          </w:tcPr>
          <w:p w14:paraId="5800F439" w14:textId="118F9632" w:rsidR="00B177AF" w:rsidRPr="00C551BE" w:rsidRDefault="00B177AF" w:rsidP="00B177AF">
            <w:pPr>
              <w:spacing w:line="240" w:lineRule="auto"/>
              <w:rPr>
                <w:rFonts w:asciiTheme="minorHAnsi" w:hAnsiTheme="minorHAnsi"/>
                <w:sz w:val="16"/>
                <w:szCs w:val="16"/>
              </w:rPr>
            </w:pPr>
            <w:r w:rsidRPr="00C551BE">
              <w:rPr>
                <w:sz w:val="16"/>
                <w:szCs w:val="16"/>
              </w:rPr>
              <w:t>Planning calendar, templates/format and consultation schedule for the Year 2 (FY Jul 2027–Jun 2028) annual work plan; organize a PCU meeting and compiled inputs from implementing units; monthly status summary; updated risk register.</w:t>
            </w:r>
          </w:p>
        </w:tc>
        <w:tc>
          <w:tcPr>
            <w:tcW w:w="1067" w:type="dxa"/>
          </w:tcPr>
          <w:p w14:paraId="37A6223F" w14:textId="497CDC50" w:rsidR="00B177AF" w:rsidRPr="00C551BE" w:rsidRDefault="00B177AF" w:rsidP="00B177AF">
            <w:pPr>
              <w:spacing w:line="240" w:lineRule="auto"/>
              <w:rPr>
                <w:rFonts w:asciiTheme="minorHAnsi" w:hAnsiTheme="minorHAnsi"/>
                <w:sz w:val="16"/>
                <w:szCs w:val="16"/>
              </w:rPr>
            </w:pPr>
            <w:r w:rsidRPr="00C551BE">
              <w:rPr>
                <w:sz w:val="16"/>
                <w:szCs w:val="16"/>
              </w:rPr>
              <w:t>31 May 2027</w:t>
            </w:r>
          </w:p>
        </w:tc>
        <w:tc>
          <w:tcPr>
            <w:tcW w:w="2052" w:type="dxa"/>
            <w:shd w:val="clear" w:color="auto" w:fill="FFFFFF" w:themeFill="background1"/>
          </w:tcPr>
          <w:p w14:paraId="7B7CA82B" w14:textId="5C3C0B01" w:rsidR="00B177AF" w:rsidRPr="00C551BE" w:rsidRDefault="00C551BE" w:rsidP="00B177AF">
            <w:pPr>
              <w:spacing w:line="240" w:lineRule="auto"/>
              <w:rPr>
                <w:rStyle w:val="TORTemplate"/>
                <w:sz w:val="16"/>
                <w:szCs w:val="16"/>
              </w:rPr>
            </w:pPr>
            <w:r w:rsidRPr="00C551BE">
              <w:rPr>
                <w:sz w:val="16"/>
                <w:szCs w:val="16"/>
              </w:rPr>
              <w:t>This assignment may include up to 3 trips to 1-2 provinces or districts outside of Vientiane, totaling nine travel days to support project monitoring, field follow-up, and related coordination activities. The specific destinations, duration of each trip, and travel schedule will be determined in consultation with the consultant, based on operational needs.</w:t>
            </w:r>
          </w:p>
        </w:tc>
        <w:tc>
          <w:tcPr>
            <w:tcW w:w="558" w:type="dxa"/>
            <w:shd w:val="clear" w:color="auto" w:fill="F6C5AC" w:themeFill="accent2" w:themeFillTint="66"/>
          </w:tcPr>
          <w:p w14:paraId="784C7F4A"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29BC3BE3"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35522CA3"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2C873365"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59CB7CC9" w14:textId="77777777" w:rsidR="00B177AF" w:rsidRPr="00C551BE" w:rsidRDefault="00B177AF" w:rsidP="00B177AF">
            <w:pPr>
              <w:spacing w:line="240" w:lineRule="auto"/>
              <w:rPr>
                <w:rStyle w:val="TORTemplate"/>
                <w:sz w:val="16"/>
                <w:szCs w:val="16"/>
              </w:rPr>
            </w:pPr>
          </w:p>
        </w:tc>
      </w:tr>
      <w:tr w:rsidR="00B177AF" w:rsidRPr="00C551BE" w14:paraId="08C78D29" w14:textId="77777777" w:rsidTr="00C551BE">
        <w:trPr>
          <w:gridAfter w:val="1"/>
          <w:wAfter w:w="16" w:type="dxa"/>
        </w:trPr>
        <w:tc>
          <w:tcPr>
            <w:tcW w:w="540" w:type="dxa"/>
          </w:tcPr>
          <w:p w14:paraId="3BE33FE6" w14:textId="7A14EDBF"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6.</w:t>
            </w:r>
          </w:p>
        </w:tc>
        <w:tc>
          <w:tcPr>
            <w:tcW w:w="1791" w:type="dxa"/>
          </w:tcPr>
          <w:p w14:paraId="561CCE5D" w14:textId="642A1086" w:rsidR="00B177AF" w:rsidRPr="00C551BE" w:rsidRDefault="00B177AF" w:rsidP="00B177AF">
            <w:pPr>
              <w:spacing w:after="160" w:line="278" w:lineRule="auto"/>
              <w:rPr>
                <w:sz w:val="16"/>
                <w:szCs w:val="16"/>
              </w:rPr>
            </w:pPr>
            <w:r w:rsidRPr="00C551BE">
              <w:rPr>
                <w:sz w:val="16"/>
                <w:szCs w:val="16"/>
              </w:rPr>
              <w:t>Consolidated draft Year 2 annual work plan and budget submitted for DoPF, PSC and UNICEF review; Q1 (Jul–Sep 2027) activity plans and FACE fund requests submitted; monthly status summary.</w:t>
            </w:r>
          </w:p>
          <w:p w14:paraId="2A25B5CE" w14:textId="77777777" w:rsidR="00B177AF" w:rsidRPr="00C551BE" w:rsidRDefault="00B177AF" w:rsidP="00B177AF">
            <w:pPr>
              <w:spacing w:after="160" w:line="278" w:lineRule="auto"/>
              <w:rPr>
                <w:sz w:val="16"/>
                <w:szCs w:val="16"/>
              </w:rPr>
            </w:pPr>
          </w:p>
          <w:p w14:paraId="181733F2" w14:textId="77777777" w:rsidR="00B177AF" w:rsidRPr="00C551BE" w:rsidRDefault="00B177AF" w:rsidP="00B177AF">
            <w:pPr>
              <w:spacing w:line="240" w:lineRule="auto"/>
              <w:rPr>
                <w:rFonts w:asciiTheme="minorHAnsi" w:hAnsiTheme="minorHAnsi"/>
                <w:sz w:val="16"/>
                <w:szCs w:val="16"/>
              </w:rPr>
            </w:pPr>
          </w:p>
        </w:tc>
        <w:tc>
          <w:tcPr>
            <w:tcW w:w="1067" w:type="dxa"/>
          </w:tcPr>
          <w:p w14:paraId="4D309924" w14:textId="03BC6885" w:rsidR="00B177AF" w:rsidRPr="00C551BE" w:rsidRDefault="00B177AF" w:rsidP="00B177AF">
            <w:pPr>
              <w:spacing w:line="240" w:lineRule="auto"/>
              <w:rPr>
                <w:rFonts w:asciiTheme="minorHAnsi" w:hAnsiTheme="minorHAnsi"/>
                <w:sz w:val="16"/>
                <w:szCs w:val="16"/>
              </w:rPr>
            </w:pPr>
            <w:r w:rsidRPr="00C551BE">
              <w:rPr>
                <w:sz w:val="16"/>
                <w:szCs w:val="16"/>
              </w:rPr>
              <w:t>30 June 2027</w:t>
            </w:r>
          </w:p>
        </w:tc>
        <w:tc>
          <w:tcPr>
            <w:tcW w:w="2052" w:type="dxa"/>
            <w:shd w:val="clear" w:color="auto" w:fill="FFFFFF" w:themeFill="background1"/>
          </w:tcPr>
          <w:p w14:paraId="5C6FC5D4" w14:textId="4FA9BA21" w:rsidR="00B177AF" w:rsidRPr="00C551BE" w:rsidRDefault="00484A95" w:rsidP="00B177AF">
            <w:pPr>
              <w:spacing w:line="240" w:lineRule="auto"/>
              <w:rPr>
                <w:rStyle w:val="TORTemplate"/>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p w14:paraId="4705485B"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30B5ABF1"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44921112"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32A5B52F"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1A249728" w14:textId="77777777" w:rsidR="00B177AF" w:rsidRPr="00C551BE" w:rsidRDefault="00B177AF" w:rsidP="00B177AF">
            <w:pPr>
              <w:spacing w:line="240" w:lineRule="auto"/>
              <w:rPr>
                <w:rStyle w:val="TORTemplate"/>
                <w:sz w:val="16"/>
                <w:szCs w:val="16"/>
              </w:rPr>
            </w:pPr>
          </w:p>
        </w:tc>
      </w:tr>
      <w:tr w:rsidR="00B177AF" w:rsidRPr="00C551BE" w14:paraId="7B0BF8B4" w14:textId="77777777" w:rsidTr="00C551BE">
        <w:trPr>
          <w:gridAfter w:val="1"/>
          <w:wAfter w:w="16" w:type="dxa"/>
        </w:trPr>
        <w:tc>
          <w:tcPr>
            <w:tcW w:w="540" w:type="dxa"/>
          </w:tcPr>
          <w:p w14:paraId="3B9EE993" w14:textId="46F2CE39"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7.</w:t>
            </w:r>
          </w:p>
        </w:tc>
        <w:tc>
          <w:tcPr>
            <w:tcW w:w="1791" w:type="dxa"/>
          </w:tcPr>
          <w:p w14:paraId="5A7390E1" w14:textId="3CC8C39D" w:rsidR="00B177AF" w:rsidRPr="00C551BE" w:rsidRDefault="00B177AF" w:rsidP="00B177AF">
            <w:pPr>
              <w:spacing w:line="240" w:lineRule="auto"/>
              <w:rPr>
                <w:rFonts w:asciiTheme="minorHAnsi" w:hAnsiTheme="minorHAnsi"/>
                <w:sz w:val="16"/>
                <w:szCs w:val="16"/>
              </w:rPr>
            </w:pPr>
            <w:r w:rsidRPr="00C551BE">
              <w:rPr>
                <w:sz w:val="16"/>
                <w:szCs w:val="16"/>
              </w:rPr>
              <w:t>Draft, compile and summarize Year 1 annual progress report for all departments based on the given template; Q4 activity reports consolidated; monthly status summary; updated PHEOC SOPs/IMS documents submitted to DDC for endorsement</w:t>
            </w:r>
          </w:p>
        </w:tc>
        <w:tc>
          <w:tcPr>
            <w:tcW w:w="1067" w:type="dxa"/>
          </w:tcPr>
          <w:p w14:paraId="1E89F7D5" w14:textId="6EBB15BE" w:rsidR="00B177AF" w:rsidRPr="00C551BE" w:rsidRDefault="00B177AF" w:rsidP="00B177AF">
            <w:pPr>
              <w:spacing w:line="240" w:lineRule="auto"/>
              <w:rPr>
                <w:rFonts w:asciiTheme="minorHAnsi" w:hAnsiTheme="minorHAnsi"/>
                <w:sz w:val="16"/>
                <w:szCs w:val="16"/>
              </w:rPr>
            </w:pPr>
            <w:r w:rsidRPr="00C551BE">
              <w:rPr>
                <w:sz w:val="16"/>
                <w:szCs w:val="16"/>
              </w:rPr>
              <w:t>30 July 2027</w:t>
            </w:r>
          </w:p>
        </w:tc>
        <w:tc>
          <w:tcPr>
            <w:tcW w:w="2052" w:type="dxa"/>
            <w:shd w:val="clear" w:color="auto" w:fill="FFFFFF" w:themeFill="background1"/>
          </w:tcPr>
          <w:p w14:paraId="2DF57607" w14:textId="3D5660C0" w:rsidR="00B177AF" w:rsidRPr="00C551BE" w:rsidRDefault="00484A95" w:rsidP="00B177AF">
            <w:pPr>
              <w:spacing w:line="240" w:lineRule="auto"/>
              <w:rPr>
                <w:rFonts w:asciiTheme="minorHAnsi" w:hAnsiTheme="minorHAnsi"/>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p w14:paraId="3CBDC79B"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579F4FB6"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15C1E11F"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49E61A3C"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1B893D93" w14:textId="77777777" w:rsidR="00B177AF" w:rsidRPr="00C551BE" w:rsidRDefault="00B177AF" w:rsidP="00B177AF">
            <w:pPr>
              <w:spacing w:line="240" w:lineRule="auto"/>
              <w:rPr>
                <w:rStyle w:val="TORTemplate"/>
                <w:sz w:val="16"/>
                <w:szCs w:val="16"/>
              </w:rPr>
            </w:pPr>
          </w:p>
        </w:tc>
      </w:tr>
      <w:tr w:rsidR="00B177AF" w:rsidRPr="00C551BE" w14:paraId="0209ECE4" w14:textId="77777777" w:rsidTr="00C551BE">
        <w:trPr>
          <w:gridAfter w:val="1"/>
          <w:wAfter w:w="16" w:type="dxa"/>
        </w:trPr>
        <w:tc>
          <w:tcPr>
            <w:tcW w:w="540" w:type="dxa"/>
          </w:tcPr>
          <w:p w14:paraId="5DECCD6C" w14:textId="487E72C3"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8.</w:t>
            </w:r>
          </w:p>
        </w:tc>
        <w:tc>
          <w:tcPr>
            <w:tcW w:w="1791" w:type="dxa"/>
          </w:tcPr>
          <w:p w14:paraId="60917E2D" w14:textId="7D053D31" w:rsidR="00B177AF" w:rsidRPr="00C551BE" w:rsidRDefault="00B177AF" w:rsidP="00B177AF">
            <w:pPr>
              <w:spacing w:line="240" w:lineRule="auto"/>
              <w:rPr>
                <w:rFonts w:asciiTheme="minorHAnsi" w:hAnsiTheme="minorHAnsi"/>
                <w:sz w:val="16"/>
                <w:szCs w:val="16"/>
              </w:rPr>
            </w:pPr>
            <w:r w:rsidRPr="00C551BE">
              <w:rPr>
                <w:sz w:val="16"/>
                <w:szCs w:val="16"/>
              </w:rPr>
              <w:t>Schedule joint field visit to monitor the project progress; trip report from joint monitoring visit with follow-up tracker; monthly status summary.</w:t>
            </w:r>
          </w:p>
        </w:tc>
        <w:tc>
          <w:tcPr>
            <w:tcW w:w="1067" w:type="dxa"/>
          </w:tcPr>
          <w:p w14:paraId="48A26B4D" w14:textId="58679883" w:rsidR="00B177AF" w:rsidRPr="00C551BE" w:rsidRDefault="00B177AF" w:rsidP="00B177AF">
            <w:pPr>
              <w:spacing w:line="240" w:lineRule="auto"/>
              <w:rPr>
                <w:rFonts w:asciiTheme="minorHAnsi" w:hAnsiTheme="minorHAnsi"/>
                <w:sz w:val="16"/>
                <w:szCs w:val="16"/>
              </w:rPr>
            </w:pPr>
            <w:r w:rsidRPr="00C551BE">
              <w:rPr>
                <w:sz w:val="16"/>
                <w:szCs w:val="16"/>
              </w:rPr>
              <w:t>31 August 2027</w:t>
            </w:r>
          </w:p>
        </w:tc>
        <w:tc>
          <w:tcPr>
            <w:tcW w:w="2052" w:type="dxa"/>
            <w:shd w:val="clear" w:color="auto" w:fill="FFFFFF" w:themeFill="background1"/>
          </w:tcPr>
          <w:p w14:paraId="19FB327B" w14:textId="44B8A906" w:rsidR="00B177AF" w:rsidRPr="00C551BE" w:rsidRDefault="00C551BE" w:rsidP="00B177AF">
            <w:pPr>
              <w:spacing w:line="240" w:lineRule="auto"/>
              <w:rPr>
                <w:rFonts w:asciiTheme="minorHAnsi" w:hAnsiTheme="minorHAnsi"/>
                <w:sz w:val="16"/>
                <w:szCs w:val="16"/>
              </w:rPr>
            </w:pPr>
            <w:r w:rsidRPr="00C551BE">
              <w:rPr>
                <w:sz w:val="16"/>
                <w:szCs w:val="16"/>
              </w:rPr>
              <w:t>This assignment may include up to 3 trips to 1-2 provinces or districts outside of Vientiane, totaling nine travel days to support project monitoring, field follow-up, and related coordination activities. The specific destinations, duration of each trip, and travel schedule will be determined in consultation with the consultant, based on operational needs.</w:t>
            </w:r>
          </w:p>
        </w:tc>
        <w:tc>
          <w:tcPr>
            <w:tcW w:w="558" w:type="dxa"/>
            <w:shd w:val="clear" w:color="auto" w:fill="F6C5AC" w:themeFill="accent2" w:themeFillTint="66"/>
          </w:tcPr>
          <w:p w14:paraId="54CC536D"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3DA96606"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26BBBD76"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0B602413"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025495F8" w14:textId="77777777" w:rsidR="00B177AF" w:rsidRPr="00C551BE" w:rsidRDefault="00B177AF" w:rsidP="00B177AF">
            <w:pPr>
              <w:spacing w:line="240" w:lineRule="auto"/>
              <w:rPr>
                <w:rStyle w:val="TORTemplate"/>
                <w:sz w:val="16"/>
                <w:szCs w:val="16"/>
              </w:rPr>
            </w:pPr>
          </w:p>
        </w:tc>
      </w:tr>
      <w:tr w:rsidR="00B177AF" w:rsidRPr="00C551BE" w14:paraId="21FC48A3" w14:textId="77777777" w:rsidTr="00C551BE">
        <w:trPr>
          <w:gridAfter w:val="1"/>
          <w:wAfter w:w="16" w:type="dxa"/>
        </w:trPr>
        <w:tc>
          <w:tcPr>
            <w:tcW w:w="540" w:type="dxa"/>
          </w:tcPr>
          <w:p w14:paraId="0CCC8D2C" w14:textId="0CC922A9"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lastRenderedPageBreak/>
              <w:t>9.</w:t>
            </w:r>
          </w:p>
        </w:tc>
        <w:tc>
          <w:tcPr>
            <w:tcW w:w="1791" w:type="dxa"/>
          </w:tcPr>
          <w:p w14:paraId="1E509938" w14:textId="4D0974DD" w:rsidR="00B177AF" w:rsidRPr="00C551BE" w:rsidRDefault="00B177AF" w:rsidP="00B177AF">
            <w:pPr>
              <w:spacing w:line="240" w:lineRule="auto"/>
              <w:rPr>
                <w:rFonts w:asciiTheme="minorHAnsi" w:hAnsiTheme="minorHAnsi"/>
                <w:sz w:val="16"/>
                <w:szCs w:val="16"/>
              </w:rPr>
            </w:pPr>
            <w:r w:rsidRPr="00C551BE">
              <w:rPr>
                <w:sz w:val="16"/>
                <w:szCs w:val="16"/>
              </w:rPr>
              <w:t>Q2 (Oct–Dec 2027) activity plans and FACE fund requests submitted; documentation compiled for HACT assurance activities (programmatic visits/spot checks) with recommendation tracker; monthly status summary.</w:t>
            </w:r>
          </w:p>
        </w:tc>
        <w:tc>
          <w:tcPr>
            <w:tcW w:w="1067" w:type="dxa"/>
          </w:tcPr>
          <w:p w14:paraId="1512B0B8" w14:textId="13AF00AA" w:rsidR="00B177AF" w:rsidRPr="00C551BE" w:rsidRDefault="00B177AF" w:rsidP="00B177AF">
            <w:pPr>
              <w:spacing w:line="240" w:lineRule="auto"/>
              <w:rPr>
                <w:rFonts w:asciiTheme="minorHAnsi" w:hAnsiTheme="minorHAnsi"/>
                <w:sz w:val="16"/>
                <w:szCs w:val="16"/>
              </w:rPr>
            </w:pPr>
            <w:r w:rsidRPr="00C551BE">
              <w:rPr>
                <w:sz w:val="16"/>
                <w:szCs w:val="16"/>
              </w:rPr>
              <w:t>30 September 2027</w:t>
            </w:r>
          </w:p>
        </w:tc>
        <w:tc>
          <w:tcPr>
            <w:tcW w:w="2052" w:type="dxa"/>
            <w:shd w:val="clear" w:color="auto" w:fill="FFFFFF" w:themeFill="background1"/>
          </w:tcPr>
          <w:p w14:paraId="09123F3D" w14:textId="33CFDE10" w:rsidR="00B177AF" w:rsidRPr="00C551BE" w:rsidRDefault="00484A95" w:rsidP="00B177AF">
            <w:pPr>
              <w:spacing w:line="240" w:lineRule="auto"/>
              <w:rPr>
                <w:rFonts w:asciiTheme="minorHAnsi" w:hAnsiTheme="minorHAnsi"/>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p w14:paraId="1C10CA13"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4B24F63F"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6407A354"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1411C28E"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086190CA" w14:textId="77777777" w:rsidR="00B177AF" w:rsidRPr="00C551BE" w:rsidRDefault="00B177AF" w:rsidP="00B177AF">
            <w:pPr>
              <w:spacing w:line="240" w:lineRule="auto"/>
              <w:rPr>
                <w:rStyle w:val="TORTemplate"/>
                <w:sz w:val="16"/>
                <w:szCs w:val="16"/>
              </w:rPr>
            </w:pPr>
          </w:p>
        </w:tc>
      </w:tr>
      <w:tr w:rsidR="00B177AF" w:rsidRPr="00C551BE" w14:paraId="26FDAFC2" w14:textId="77777777" w:rsidTr="00C551BE">
        <w:trPr>
          <w:gridAfter w:val="1"/>
          <w:wAfter w:w="16" w:type="dxa"/>
        </w:trPr>
        <w:tc>
          <w:tcPr>
            <w:tcW w:w="540" w:type="dxa"/>
          </w:tcPr>
          <w:p w14:paraId="4EFD5500" w14:textId="05D5A559"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10.</w:t>
            </w:r>
          </w:p>
        </w:tc>
        <w:tc>
          <w:tcPr>
            <w:tcW w:w="1791" w:type="dxa"/>
          </w:tcPr>
          <w:p w14:paraId="67B2BDC2" w14:textId="6C2DFF36" w:rsidR="00B177AF" w:rsidRPr="00C551BE" w:rsidRDefault="00B177AF" w:rsidP="00B177AF">
            <w:pPr>
              <w:spacing w:line="240" w:lineRule="auto"/>
              <w:rPr>
                <w:rFonts w:asciiTheme="minorHAnsi" w:hAnsiTheme="minorHAnsi"/>
                <w:sz w:val="16"/>
                <w:szCs w:val="16"/>
              </w:rPr>
            </w:pPr>
            <w:r w:rsidRPr="00C551BE">
              <w:rPr>
                <w:sz w:val="16"/>
                <w:szCs w:val="16"/>
              </w:rPr>
              <w:t>Q1 (Jul–Sep 2027) activity reports consolidated; PSRF indicator tracker updated; draft quarterly progress report; monthly status summary</w:t>
            </w:r>
            <w:r w:rsidR="0010745A">
              <w:rPr>
                <w:sz w:val="16"/>
                <w:szCs w:val="16"/>
              </w:rPr>
              <w:t>.</w:t>
            </w:r>
          </w:p>
        </w:tc>
        <w:tc>
          <w:tcPr>
            <w:tcW w:w="1067" w:type="dxa"/>
          </w:tcPr>
          <w:p w14:paraId="4F26B6BC" w14:textId="49E989E4" w:rsidR="00B177AF" w:rsidRPr="00C551BE" w:rsidRDefault="00B177AF" w:rsidP="00B177AF">
            <w:pPr>
              <w:spacing w:line="240" w:lineRule="auto"/>
              <w:rPr>
                <w:rFonts w:asciiTheme="minorHAnsi" w:hAnsiTheme="minorHAnsi"/>
                <w:sz w:val="16"/>
                <w:szCs w:val="16"/>
              </w:rPr>
            </w:pPr>
            <w:r w:rsidRPr="00C551BE">
              <w:rPr>
                <w:sz w:val="16"/>
                <w:szCs w:val="16"/>
              </w:rPr>
              <w:t>29 October 2027</w:t>
            </w:r>
          </w:p>
        </w:tc>
        <w:tc>
          <w:tcPr>
            <w:tcW w:w="2052" w:type="dxa"/>
            <w:shd w:val="clear" w:color="auto" w:fill="FFFFFF" w:themeFill="background1"/>
          </w:tcPr>
          <w:p w14:paraId="1B3D1C6C" w14:textId="4886E8A6" w:rsidR="00B177AF" w:rsidRPr="00C551BE" w:rsidRDefault="00484A95" w:rsidP="00B177AF">
            <w:pPr>
              <w:spacing w:line="240" w:lineRule="auto"/>
              <w:rPr>
                <w:rFonts w:asciiTheme="minorHAnsi" w:hAnsiTheme="minorHAnsi"/>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p w14:paraId="127811B6"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234C289E"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3BBF0366"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29F23D44"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4D25320B" w14:textId="77777777" w:rsidR="00B177AF" w:rsidRPr="00C551BE" w:rsidRDefault="00B177AF" w:rsidP="00B177AF">
            <w:pPr>
              <w:spacing w:line="240" w:lineRule="auto"/>
              <w:rPr>
                <w:rStyle w:val="TORTemplate"/>
                <w:sz w:val="16"/>
                <w:szCs w:val="16"/>
              </w:rPr>
            </w:pPr>
          </w:p>
        </w:tc>
      </w:tr>
      <w:tr w:rsidR="00B177AF" w:rsidRPr="00C551BE" w14:paraId="3188C24E" w14:textId="77777777" w:rsidTr="00C551BE">
        <w:trPr>
          <w:gridAfter w:val="1"/>
          <w:wAfter w:w="16" w:type="dxa"/>
        </w:trPr>
        <w:tc>
          <w:tcPr>
            <w:tcW w:w="540" w:type="dxa"/>
          </w:tcPr>
          <w:p w14:paraId="73A35333" w14:textId="41268D4A"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11.</w:t>
            </w:r>
          </w:p>
        </w:tc>
        <w:tc>
          <w:tcPr>
            <w:tcW w:w="1791" w:type="dxa"/>
          </w:tcPr>
          <w:p w14:paraId="5BBBB6C0" w14:textId="405145D2" w:rsidR="00B177AF" w:rsidRPr="00C551BE" w:rsidRDefault="00B177AF" w:rsidP="00B177AF">
            <w:pPr>
              <w:spacing w:line="240" w:lineRule="auto"/>
              <w:rPr>
                <w:rFonts w:asciiTheme="minorHAnsi" w:hAnsiTheme="minorHAnsi"/>
                <w:sz w:val="16"/>
                <w:szCs w:val="16"/>
              </w:rPr>
            </w:pPr>
            <w:r w:rsidRPr="00C551BE">
              <w:rPr>
                <w:sz w:val="16"/>
                <w:szCs w:val="16"/>
              </w:rPr>
              <w:t>Quarterly internal review meeting documentation; updated project risk register with mitigation measures; collection of results, good practices, photographs and human-interest stories; monthly status summary; documentation and recommendation tracker from a PHEOC simulation exercise or after-action review</w:t>
            </w:r>
            <w:r w:rsidR="004E360F">
              <w:rPr>
                <w:sz w:val="16"/>
                <w:szCs w:val="16"/>
              </w:rPr>
              <w:t>.</w:t>
            </w:r>
          </w:p>
        </w:tc>
        <w:tc>
          <w:tcPr>
            <w:tcW w:w="1067" w:type="dxa"/>
          </w:tcPr>
          <w:p w14:paraId="4B5EBAE4" w14:textId="204E8B8B" w:rsidR="00B177AF" w:rsidRPr="00C551BE" w:rsidRDefault="00B177AF" w:rsidP="00B177AF">
            <w:pPr>
              <w:spacing w:line="240" w:lineRule="auto"/>
              <w:rPr>
                <w:rFonts w:asciiTheme="minorHAnsi" w:hAnsiTheme="minorHAnsi"/>
                <w:sz w:val="16"/>
                <w:szCs w:val="16"/>
              </w:rPr>
            </w:pPr>
            <w:r w:rsidRPr="00C551BE">
              <w:rPr>
                <w:sz w:val="16"/>
                <w:szCs w:val="16"/>
              </w:rPr>
              <w:t>30 November 2027</w:t>
            </w:r>
          </w:p>
        </w:tc>
        <w:tc>
          <w:tcPr>
            <w:tcW w:w="2052" w:type="dxa"/>
            <w:shd w:val="clear" w:color="auto" w:fill="FFFFFF" w:themeFill="background1"/>
          </w:tcPr>
          <w:p w14:paraId="0C34A030" w14:textId="305022F1" w:rsidR="00B177AF" w:rsidRPr="00C551BE" w:rsidRDefault="00C551BE" w:rsidP="00B177AF">
            <w:pPr>
              <w:spacing w:line="240" w:lineRule="auto"/>
              <w:rPr>
                <w:rFonts w:asciiTheme="minorHAnsi" w:hAnsiTheme="minorHAnsi"/>
                <w:sz w:val="16"/>
                <w:szCs w:val="16"/>
              </w:rPr>
            </w:pPr>
            <w:r w:rsidRPr="00C551BE">
              <w:rPr>
                <w:sz w:val="16"/>
                <w:szCs w:val="16"/>
              </w:rPr>
              <w:t>This assignment may include up to 3 trips to 1-2 provinces or districts outside of Vientiane, totaling nine travel days to support project monitoring, field follow-up, and related coordination activities. The specific destinations, duration of each trip, and travel schedule will be determined in consultation with the consultant, based on operational needs.</w:t>
            </w:r>
          </w:p>
        </w:tc>
        <w:tc>
          <w:tcPr>
            <w:tcW w:w="558" w:type="dxa"/>
            <w:shd w:val="clear" w:color="auto" w:fill="F6C5AC" w:themeFill="accent2" w:themeFillTint="66"/>
          </w:tcPr>
          <w:p w14:paraId="59F1FF5E" w14:textId="77777777" w:rsidR="00B177AF" w:rsidRPr="00C551BE" w:rsidRDefault="00B177AF" w:rsidP="00B177AF">
            <w:pPr>
              <w:spacing w:line="240" w:lineRule="auto"/>
              <w:rPr>
                <w:rStyle w:val="TORTemplate"/>
                <w:sz w:val="16"/>
                <w:szCs w:val="16"/>
              </w:rPr>
            </w:pPr>
          </w:p>
        </w:tc>
        <w:tc>
          <w:tcPr>
            <w:tcW w:w="1031" w:type="dxa"/>
            <w:shd w:val="clear" w:color="auto" w:fill="F6C5AC" w:themeFill="accent2" w:themeFillTint="66"/>
          </w:tcPr>
          <w:p w14:paraId="33DEA040" w14:textId="77777777" w:rsidR="00B177AF" w:rsidRPr="00C551BE" w:rsidRDefault="00B177AF" w:rsidP="00B177AF">
            <w:pPr>
              <w:spacing w:line="240" w:lineRule="auto"/>
              <w:rPr>
                <w:rStyle w:val="TORTemplate"/>
                <w:sz w:val="16"/>
                <w:szCs w:val="16"/>
              </w:rPr>
            </w:pPr>
          </w:p>
        </w:tc>
        <w:tc>
          <w:tcPr>
            <w:tcW w:w="1134" w:type="dxa"/>
            <w:gridSpan w:val="2"/>
            <w:shd w:val="clear" w:color="auto" w:fill="F6C5AC" w:themeFill="accent2" w:themeFillTint="66"/>
          </w:tcPr>
          <w:p w14:paraId="7EB68EB0" w14:textId="77777777" w:rsidR="00B177AF" w:rsidRPr="00C551BE" w:rsidRDefault="00B177AF" w:rsidP="00B177AF">
            <w:pPr>
              <w:spacing w:line="240" w:lineRule="auto"/>
              <w:rPr>
                <w:rStyle w:val="TORTemplate"/>
                <w:sz w:val="16"/>
                <w:szCs w:val="16"/>
              </w:rPr>
            </w:pPr>
          </w:p>
        </w:tc>
        <w:tc>
          <w:tcPr>
            <w:tcW w:w="1167" w:type="dxa"/>
            <w:gridSpan w:val="2"/>
            <w:shd w:val="clear" w:color="auto" w:fill="F6C5AC" w:themeFill="accent2" w:themeFillTint="66"/>
          </w:tcPr>
          <w:p w14:paraId="3C8CF52B" w14:textId="77777777" w:rsidR="00B177AF" w:rsidRPr="00C551BE" w:rsidRDefault="00B177AF" w:rsidP="00B177AF">
            <w:pPr>
              <w:spacing w:line="240" w:lineRule="auto"/>
              <w:rPr>
                <w:rStyle w:val="TORTemplate"/>
                <w:sz w:val="16"/>
                <w:szCs w:val="16"/>
              </w:rPr>
            </w:pPr>
          </w:p>
        </w:tc>
        <w:tc>
          <w:tcPr>
            <w:tcW w:w="1350" w:type="dxa"/>
            <w:gridSpan w:val="2"/>
            <w:shd w:val="clear" w:color="auto" w:fill="F6C5AC" w:themeFill="accent2" w:themeFillTint="66"/>
          </w:tcPr>
          <w:p w14:paraId="06A63696" w14:textId="77777777" w:rsidR="00B177AF" w:rsidRPr="00C551BE" w:rsidRDefault="00B177AF" w:rsidP="00B177AF">
            <w:pPr>
              <w:spacing w:line="240" w:lineRule="auto"/>
              <w:rPr>
                <w:rStyle w:val="TORTemplate"/>
                <w:sz w:val="16"/>
                <w:szCs w:val="16"/>
              </w:rPr>
            </w:pPr>
          </w:p>
        </w:tc>
      </w:tr>
      <w:tr w:rsidR="00B177AF" w:rsidRPr="00C551BE" w14:paraId="3D7E0235" w14:textId="77777777" w:rsidTr="00C551BE">
        <w:trPr>
          <w:gridAfter w:val="1"/>
          <w:wAfter w:w="16" w:type="dxa"/>
        </w:trPr>
        <w:tc>
          <w:tcPr>
            <w:tcW w:w="540" w:type="dxa"/>
          </w:tcPr>
          <w:p w14:paraId="17A37C04" w14:textId="02372D8B" w:rsidR="00B177AF" w:rsidRPr="00C551BE" w:rsidRDefault="00B177AF" w:rsidP="00B177AF">
            <w:pPr>
              <w:spacing w:line="240" w:lineRule="auto"/>
              <w:jc w:val="center"/>
              <w:rPr>
                <w:rFonts w:asciiTheme="minorHAnsi" w:hAnsiTheme="minorHAnsi" w:cstheme="minorBidi"/>
                <w:sz w:val="16"/>
                <w:szCs w:val="16"/>
              </w:rPr>
            </w:pPr>
            <w:r w:rsidRPr="00C551BE">
              <w:rPr>
                <w:rFonts w:asciiTheme="minorHAnsi" w:hAnsiTheme="minorHAnsi" w:cstheme="minorBidi"/>
                <w:sz w:val="16"/>
                <w:szCs w:val="16"/>
              </w:rPr>
              <w:t>12.</w:t>
            </w:r>
          </w:p>
        </w:tc>
        <w:tc>
          <w:tcPr>
            <w:tcW w:w="1791" w:type="dxa"/>
          </w:tcPr>
          <w:p w14:paraId="2FCDA1C5" w14:textId="7BF431A9" w:rsidR="00B177AF" w:rsidRPr="00C551BE" w:rsidRDefault="00B177AF" w:rsidP="00B177AF">
            <w:pPr>
              <w:spacing w:line="240" w:lineRule="auto"/>
              <w:rPr>
                <w:rFonts w:asciiTheme="minorHAnsi" w:hAnsiTheme="minorHAnsi"/>
                <w:sz w:val="16"/>
                <w:szCs w:val="16"/>
              </w:rPr>
            </w:pPr>
            <w:r w:rsidRPr="00C551BE">
              <w:rPr>
                <w:sz w:val="16"/>
                <w:szCs w:val="16"/>
              </w:rPr>
              <w:t>Q3 (Jan–Mar 2028) activity plans and FACE fund requests submitted; final consultancy report with lessons learned and recommendations; complete handover of trackers, logs, PHEOC tools and project files to the DDC PCU and UNICEF.</w:t>
            </w:r>
          </w:p>
        </w:tc>
        <w:tc>
          <w:tcPr>
            <w:tcW w:w="1067" w:type="dxa"/>
          </w:tcPr>
          <w:p w14:paraId="7EC3D236" w14:textId="03660596" w:rsidR="00B177AF" w:rsidRPr="00C551BE" w:rsidRDefault="00B177AF" w:rsidP="00B177AF">
            <w:pPr>
              <w:spacing w:line="240" w:lineRule="auto"/>
              <w:rPr>
                <w:rFonts w:asciiTheme="minorHAnsi" w:hAnsiTheme="minorHAnsi"/>
                <w:sz w:val="16"/>
                <w:szCs w:val="16"/>
              </w:rPr>
            </w:pPr>
            <w:r w:rsidRPr="00C551BE">
              <w:rPr>
                <w:sz w:val="16"/>
                <w:szCs w:val="16"/>
              </w:rPr>
              <w:t>24 December 2027</w:t>
            </w:r>
          </w:p>
        </w:tc>
        <w:tc>
          <w:tcPr>
            <w:tcW w:w="2052" w:type="dxa"/>
            <w:shd w:val="clear" w:color="auto" w:fill="FFFFFF" w:themeFill="background1"/>
          </w:tcPr>
          <w:p w14:paraId="3964650B" w14:textId="34E4B39F" w:rsidR="00B177AF" w:rsidRPr="00C551BE" w:rsidRDefault="00484A95" w:rsidP="00B177AF">
            <w:pPr>
              <w:spacing w:line="240" w:lineRule="auto"/>
              <w:rPr>
                <w:rFonts w:asciiTheme="minorHAnsi" w:hAnsiTheme="minorHAnsi"/>
                <w:sz w:val="16"/>
                <w:szCs w:val="16"/>
              </w:rPr>
            </w:pPr>
            <w:r w:rsidRPr="00C551BE">
              <w:rPr>
                <w:rFonts w:asciiTheme="minorHAnsi" w:hAnsiTheme="minorHAnsi"/>
                <w:sz w:val="16"/>
                <w:szCs w:val="16"/>
                <w:lang w:val="en-AU"/>
              </w:rPr>
              <w:t>N/A</w:t>
            </w:r>
          </w:p>
        </w:tc>
        <w:tc>
          <w:tcPr>
            <w:tcW w:w="558" w:type="dxa"/>
            <w:shd w:val="clear" w:color="auto" w:fill="F6C5AC" w:themeFill="accent2" w:themeFillTint="66"/>
          </w:tcPr>
          <w:sdt>
            <w:sdtPr>
              <w:rPr>
                <w:rStyle w:val="TORTemplate"/>
                <w:sz w:val="16"/>
                <w:szCs w:val="16"/>
              </w:rPr>
              <w:id w:val="1141762290"/>
              <w:placeholder>
                <w:docPart w:val="FA4E9B07BECB4098860996AA7F3FF8FF"/>
              </w:placeholder>
              <w:showingPlcHdr/>
            </w:sdtPr>
            <w:sdtEndPr>
              <w:rPr>
                <w:rStyle w:val="DefaultParagraphFont"/>
                <w:rFonts w:ascii="Arial" w:eastAsia="Arial Unicode MS" w:hAnsi="Arial" w:cstheme="minorBidi"/>
                <w:b/>
                <w:bCs/>
                <w:color w:val="auto"/>
                <w:lang w:val="en-AU"/>
              </w:rPr>
            </w:sdtEndPr>
            <w:sdtContent>
              <w:p w14:paraId="5B85218C"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031" w:type="dxa"/>
            <w:shd w:val="clear" w:color="auto" w:fill="F6C5AC" w:themeFill="accent2" w:themeFillTint="66"/>
          </w:tcPr>
          <w:sdt>
            <w:sdtPr>
              <w:rPr>
                <w:rStyle w:val="TORTemplate"/>
                <w:sz w:val="16"/>
                <w:szCs w:val="16"/>
              </w:rPr>
              <w:id w:val="1290781037"/>
              <w:placeholder>
                <w:docPart w:val="C3BAC162973F47A69D0ED27110EFAAAC"/>
              </w:placeholder>
              <w:showingPlcHdr/>
            </w:sdtPr>
            <w:sdtEndPr>
              <w:rPr>
                <w:rStyle w:val="DefaultParagraphFont"/>
                <w:rFonts w:ascii="Arial" w:eastAsia="Arial Unicode MS" w:hAnsi="Arial" w:cstheme="minorBidi"/>
                <w:b/>
                <w:bCs/>
                <w:color w:val="auto"/>
                <w:lang w:val="en-AU"/>
              </w:rPr>
            </w:sdtEndPr>
            <w:sdtContent>
              <w:p w14:paraId="1D64EDCD"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34" w:type="dxa"/>
            <w:gridSpan w:val="2"/>
            <w:shd w:val="clear" w:color="auto" w:fill="F6C5AC" w:themeFill="accent2" w:themeFillTint="66"/>
          </w:tcPr>
          <w:sdt>
            <w:sdtPr>
              <w:rPr>
                <w:rStyle w:val="TORTemplate"/>
                <w:sz w:val="16"/>
                <w:szCs w:val="16"/>
              </w:rPr>
              <w:id w:val="-2132088388"/>
              <w:placeholder>
                <w:docPart w:val="4C5874AB2068411C8C2AED2E52ED380F"/>
              </w:placeholder>
              <w:showingPlcHdr/>
            </w:sdtPr>
            <w:sdtEndPr>
              <w:rPr>
                <w:rStyle w:val="DefaultParagraphFont"/>
                <w:rFonts w:ascii="Arial" w:eastAsia="Arial Unicode MS" w:hAnsi="Arial" w:cstheme="minorBidi"/>
                <w:b/>
                <w:bCs/>
                <w:color w:val="auto"/>
                <w:lang w:val="en-AU"/>
              </w:rPr>
            </w:sdtEndPr>
            <w:sdtContent>
              <w:p w14:paraId="44038134"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167" w:type="dxa"/>
            <w:gridSpan w:val="2"/>
            <w:shd w:val="clear" w:color="auto" w:fill="F6C5AC" w:themeFill="accent2" w:themeFillTint="66"/>
          </w:tcPr>
          <w:sdt>
            <w:sdtPr>
              <w:rPr>
                <w:rStyle w:val="TORTemplate"/>
                <w:sz w:val="16"/>
                <w:szCs w:val="16"/>
              </w:rPr>
              <w:id w:val="-421800689"/>
              <w:placeholder>
                <w:docPart w:val="F599F26F307D4C68B6628B5AAE7A4C63"/>
              </w:placeholder>
              <w:showingPlcHdr/>
            </w:sdtPr>
            <w:sdtEndPr>
              <w:rPr>
                <w:rStyle w:val="DefaultParagraphFont"/>
                <w:rFonts w:ascii="Arial" w:eastAsia="Arial Unicode MS" w:hAnsi="Arial" w:cstheme="minorBidi"/>
                <w:b/>
                <w:bCs/>
                <w:color w:val="auto"/>
                <w:lang w:val="en-AU"/>
              </w:rPr>
            </w:sdtEndPr>
            <w:sdtContent>
              <w:p w14:paraId="5580766A" w14:textId="77777777" w:rsidR="00B177AF" w:rsidRPr="00C551BE" w:rsidRDefault="00B177AF" w:rsidP="00B177AF">
                <w:pPr>
                  <w:spacing w:line="240" w:lineRule="auto"/>
                  <w:rPr>
                    <w:rFonts w:asciiTheme="minorHAnsi" w:hAnsiTheme="minorHAnsi"/>
                    <w:sz w:val="16"/>
                    <w:szCs w:val="16"/>
                  </w:rPr>
                </w:pPr>
                <w:r w:rsidRPr="00C551BE">
                  <w:rPr>
                    <w:rFonts w:asciiTheme="minorHAnsi" w:eastAsia="Arial Unicode MS" w:hAnsiTheme="minorHAnsi" w:cstheme="minorHAnsi"/>
                    <w:bCs/>
                    <w:color w:val="auto"/>
                    <w:sz w:val="16"/>
                    <w:szCs w:val="16"/>
                    <w:highlight w:val="lightGray"/>
                    <w:lang w:val="en-AU"/>
                  </w:rPr>
                  <w:t>Click here</w:t>
                </w:r>
              </w:p>
            </w:sdtContent>
          </w:sdt>
        </w:tc>
        <w:tc>
          <w:tcPr>
            <w:tcW w:w="1350" w:type="dxa"/>
            <w:gridSpan w:val="2"/>
            <w:shd w:val="clear" w:color="auto" w:fill="F6C5AC" w:themeFill="accent2" w:themeFillTint="66"/>
          </w:tcPr>
          <w:sdt>
            <w:sdtPr>
              <w:rPr>
                <w:rStyle w:val="TORTemplate"/>
                <w:sz w:val="16"/>
                <w:szCs w:val="16"/>
              </w:rPr>
              <w:id w:val="-1442752754"/>
              <w:placeholder>
                <w:docPart w:val="315F04B89DAE4458BF1A0E08C80B4063"/>
              </w:placeholder>
            </w:sdtPr>
            <w:sdtEndPr>
              <w:rPr>
                <w:rStyle w:val="DefaultParagraphFont"/>
                <w:rFonts w:ascii="Arial" w:eastAsia="Arial Unicode MS" w:hAnsi="Arial" w:cstheme="minorBidi"/>
                <w:b/>
                <w:bCs/>
                <w:color w:val="auto"/>
                <w:lang w:val="en-AU"/>
              </w:rPr>
            </w:sdtEndPr>
            <w:sdtContent>
              <w:p w14:paraId="3C4BA822" w14:textId="78807C1A" w:rsidR="00B177AF" w:rsidRPr="00C551BE" w:rsidRDefault="00B177AF" w:rsidP="00B177AF">
                <w:pPr>
                  <w:spacing w:line="240" w:lineRule="auto"/>
                  <w:rPr>
                    <w:rFonts w:asciiTheme="minorHAnsi" w:hAnsiTheme="minorHAnsi"/>
                    <w:sz w:val="16"/>
                    <w:szCs w:val="16"/>
                  </w:rPr>
                </w:pPr>
                <w:sdt>
                  <w:sdtPr>
                    <w:rPr>
                      <w:rStyle w:val="TORTemplate"/>
                      <w:sz w:val="16"/>
                      <w:szCs w:val="16"/>
                    </w:rPr>
                    <w:id w:val="-1874068658"/>
                    <w:placeholder>
                      <w:docPart w:val="CC84C177525549CCB88BB254A3A2BB2B"/>
                    </w:placeholder>
                    <w:showingPlcHdr/>
                  </w:sdtPr>
                  <w:sdtEndPr>
                    <w:rPr>
                      <w:rStyle w:val="DefaultParagraphFont"/>
                      <w:rFonts w:ascii="Arial" w:eastAsia="Arial Unicode MS" w:hAnsi="Arial" w:cstheme="minorHAnsi"/>
                      <w:b/>
                      <w:color w:val="auto"/>
                      <w:lang w:val="en-AU"/>
                    </w:rPr>
                  </w:sdtEndPr>
                  <w:sdtContent>
                    <w:r w:rsidRPr="00C551BE">
                      <w:rPr>
                        <w:rStyle w:val="TORTemplate"/>
                        <w:sz w:val="16"/>
                        <w:szCs w:val="16"/>
                        <w:highlight w:val="lightGray"/>
                      </w:rPr>
                      <w:t>Click here</w:t>
                    </w:r>
                  </w:sdtContent>
                </w:sdt>
              </w:p>
            </w:sdtContent>
          </w:sdt>
        </w:tc>
      </w:tr>
      <w:tr w:rsidR="00B177AF" w:rsidRPr="00EC460A" w14:paraId="140E1A42" w14:textId="77777777" w:rsidTr="55C8DD5E">
        <w:trPr>
          <w:trHeight w:val="350"/>
        </w:trPr>
        <w:tc>
          <w:tcPr>
            <w:tcW w:w="540" w:type="dxa"/>
          </w:tcPr>
          <w:p w14:paraId="4EC6C3F3" w14:textId="77777777" w:rsidR="00B177AF" w:rsidRPr="00EC460A" w:rsidRDefault="00B177AF" w:rsidP="00B177AF">
            <w:pPr>
              <w:spacing w:line="240" w:lineRule="auto"/>
              <w:jc w:val="both"/>
              <w:rPr>
                <w:rFonts w:asciiTheme="minorHAnsi" w:hAnsiTheme="minorHAnsi" w:cstheme="minorHAnsi"/>
                <w:b/>
                <w:bCs/>
              </w:rPr>
            </w:pPr>
          </w:p>
        </w:tc>
        <w:tc>
          <w:tcPr>
            <w:tcW w:w="6515" w:type="dxa"/>
            <w:gridSpan w:val="6"/>
          </w:tcPr>
          <w:p w14:paraId="3A5815A6" w14:textId="30B0C043" w:rsidR="00B177AF" w:rsidRPr="00EC460A" w:rsidRDefault="00B177AF" w:rsidP="00B177AF">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177AF" w:rsidRPr="00EC460A" w:rsidRDefault="00B177AF" w:rsidP="00B177AF">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177AF" w:rsidRPr="00EC460A" w:rsidRDefault="00B177AF" w:rsidP="00B177AF">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B3EB040734CB4E029C1AE15A7395AD51"/>
              </w:placeholder>
              <w:showingPlcHdr/>
            </w:sdtPr>
            <w:sdtEndPr>
              <w:rPr>
                <w:rStyle w:val="DefaultParagraphFont"/>
                <w:rFonts w:ascii="Arial" w:eastAsia="Arial Unicode MS" w:hAnsi="Arial" w:cstheme="minorBidi"/>
                <w:b/>
                <w:bCs/>
                <w:color w:val="auto"/>
                <w:lang w:val="en-AU"/>
              </w:rPr>
            </w:sdtEndPr>
            <w:sdtContent>
              <w:p w14:paraId="200C5463" w14:textId="77777777" w:rsidR="00B177AF" w:rsidRPr="009B3299" w:rsidRDefault="00B177AF" w:rsidP="00B177A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p w14:paraId="4B721606" w14:textId="77777777" w:rsidR="002377A2" w:rsidRPr="002377A2" w:rsidRDefault="002377A2" w:rsidP="002377A2"/>
    <w:p w14:paraId="5D2F1707" w14:textId="77777777" w:rsidR="002377A2" w:rsidRPr="002377A2" w:rsidRDefault="002377A2" w:rsidP="002377A2"/>
    <w:p w14:paraId="16685C77" w14:textId="77777777" w:rsidR="002377A2" w:rsidRPr="002377A2" w:rsidRDefault="002377A2" w:rsidP="002377A2"/>
    <w:p w14:paraId="4814755A" w14:textId="77777777" w:rsidR="002377A2" w:rsidRPr="002377A2" w:rsidRDefault="002377A2" w:rsidP="002377A2"/>
    <w:p w14:paraId="5BE71D6C" w14:textId="77777777" w:rsidR="002377A2" w:rsidRPr="002377A2" w:rsidRDefault="002377A2" w:rsidP="002377A2"/>
    <w:p w14:paraId="2F0D3D5F" w14:textId="77777777" w:rsidR="002377A2" w:rsidRPr="002377A2" w:rsidRDefault="002377A2" w:rsidP="002377A2"/>
    <w:p w14:paraId="2F92A02F" w14:textId="77777777" w:rsidR="002377A2" w:rsidRPr="002377A2" w:rsidRDefault="002377A2" w:rsidP="002377A2"/>
    <w:p w14:paraId="5EC95EF4" w14:textId="77777777" w:rsidR="002377A2" w:rsidRPr="002377A2" w:rsidRDefault="002377A2" w:rsidP="002377A2"/>
    <w:p w14:paraId="0F461732" w14:textId="77777777" w:rsidR="002377A2" w:rsidRPr="002377A2" w:rsidRDefault="002377A2" w:rsidP="002377A2"/>
    <w:p w14:paraId="59AF9FA0" w14:textId="77777777" w:rsidR="002377A2" w:rsidRDefault="002377A2" w:rsidP="002377A2"/>
    <w:p w14:paraId="23818F86" w14:textId="77777777" w:rsidR="002377A2" w:rsidRDefault="002377A2" w:rsidP="002377A2"/>
    <w:p w14:paraId="105E8C83" w14:textId="16412C6C" w:rsidR="002377A2" w:rsidRPr="002377A2" w:rsidRDefault="002377A2" w:rsidP="002377A2">
      <w:pPr>
        <w:tabs>
          <w:tab w:val="left" w:pos="3031"/>
        </w:tabs>
      </w:pPr>
      <w:r>
        <w:tab/>
      </w:r>
    </w:p>
    <w:sectPr w:rsidR="002377A2" w:rsidRPr="002377A2"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5A55" w14:textId="77777777" w:rsidR="00667D3D" w:rsidRDefault="00667D3D">
      <w:pPr>
        <w:spacing w:line="240" w:lineRule="auto"/>
      </w:pPr>
      <w:r>
        <w:separator/>
      </w:r>
    </w:p>
  </w:endnote>
  <w:endnote w:type="continuationSeparator" w:id="0">
    <w:p w14:paraId="11A2C887" w14:textId="77777777" w:rsidR="00667D3D" w:rsidRDefault="00667D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2D43" w14:textId="77777777" w:rsidR="00667D3D" w:rsidRDefault="00667D3D">
      <w:pPr>
        <w:spacing w:line="240" w:lineRule="auto"/>
      </w:pPr>
      <w:r>
        <w:separator/>
      </w:r>
    </w:p>
  </w:footnote>
  <w:footnote w:type="continuationSeparator" w:id="0">
    <w:p w14:paraId="3ABC3896" w14:textId="77777777" w:rsidR="00667D3D" w:rsidRDefault="00667D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486"/>
    <w:rsid w:val="000467B1"/>
    <w:rsid w:val="0005110F"/>
    <w:rsid w:val="000B54B1"/>
    <w:rsid w:val="000C6D62"/>
    <w:rsid w:val="000D239B"/>
    <w:rsid w:val="000D6EAF"/>
    <w:rsid w:val="000E6039"/>
    <w:rsid w:val="00106065"/>
    <w:rsid w:val="0010745A"/>
    <w:rsid w:val="00150B0F"/>
    <w:rsid w:val="00184678"/>
    <w:rsid w:val="001A4483"/>
    <w:rsid w:val="001D632C"/>
    <w:rsid w:val="002377A2"/>
    <w:rsid w:val="002A1177"/>
    <w:rsid w:val="002F0731"/>
    <w:rsid w:val="002F2FEB"/>
    <w:rsid w:val="003001E0"/>
    <w:rsid w:val="00300450"/>
    <w:rsid w:val="00310CF8"/>
    <w:rsid w:val="0031698A"/>
    <w:rsid w:val="003251CD"/>
    <w:rsid w:val="0033101F"/>
    <w:rsid w:val="00392B2E"/>
    <w:rsid w:val="003B31AB"/>
    <w:rsid w:val="003B3642"/>
    <w:rsid w:val="003C79BD"/>
    <w:rsid w:val="003F0E31"/>
    <w:rsid w:val="00461689"/>
    <w:rsid w:val="004806C9"/>
    <w:rsid w:val="004843B1"/>
    <w:rsid w:val="00484A95"/>
    <w:rsid w:val="00496357"/>
    <w:rsid w:val="004A7AED"/>
    <w:rsid w:val="004D26A2"/>
    <w:rsid w:val="004D3B1E"/>
    <w:rsid w:val="004E360F"/>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67D3D"/>
    <w:rsid w:val="00673904"/>
    <w:rsid w:val="00681119"/>
    <w:rsid w:val="00684422"/>
    <w:rsid w:val="006B0AEE"/>
    <w:rsid w:val="006C6950"/>
    <w:rsid w:val="006D6AF9"/>
    <w:rsid w:val="006D7AE0"/>
    <w:rsid w:val="00704E19"/>
    <w:rsid w:val="007120AB"/>
    <w:rsid w:val="007248E6"/>
    <w:rsid w:val="007801ED"/>
    <w:rsid w:val="0078688F"/>
    <w:rsid w:val="007A511E"/>
    <w:rsid w:val="00802C55"/>
    <w:rsid w:val="00813F94"/>
    <w:rsid w:val="00815365"/>
    <w:rsid w:val="008831DC"/>
    <w:rsid w:val="00890F97"/>
    <w:rsid w:val="008C4DFA"/>
    <w:rsid w:val="008D7D86"/>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177AF"/>
    <w:rsid w:val="00B56071"/>
    <w:rsid w:val="00B94D1D"/>
    <w:rsid w:val="00BA0A69"/>
    <w:rsid w:val="00BF5375"/>
    <w:rsid w:val="00C1015A"/>
    <w:rsid w:val="00C1193E"/>
    <w:rsid w:val="00C551BE"/>
    <w:rsid w:val="00C6431C"/>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FAC1FC3B77A44F21A80ED20F6EDEFEFC"/>
        <w:category>
          <w:name w:val="General"/>
          <w:gallery w:val="placeholder"/>
        </w:category>
        <w:types>
          <w:type w:val="bbPlcHdr"/>
        </w:types>
        <w:behaviors>
          <w:behavior w:val="content"/>
        </w:behaviors>
        <w:guid w:val="{1DFFCD70-6F3D-428B-A746-3A418BE3542E}"/>
      </w:docPartPr>
      <w:docPartBody>
        <w:p w:rsidR="00000000" w:rsidRDefault="009A200A" w:rsidP="009A200A">
          <w:pPr>
            <w:pStyle w:val="FAC1FC3B77A44F21A80ED20F6EDEFEFC"/>
          </w:pPr>
          <w:r w:rsidRPr="00F91E50">
            <w:rPr>
              <w:rStyle w:val="TORTemplate"/>
              <w:highlight w:val="lightGray"/>
            </w:rPr>
            <w:t>Click here</w:t>
          </w:r>
        </w:p>
      </w:docPartBody>
    </w:docPart>
    <w:docPart>
      <w:docPartPr>
        <w:name w:val="99AB523F58124701A7CB086C4A1AEFCC"/>
        <w:category>
          <w:name w:val="General"/>
          <w:gallery w:val="placeholder"/>
        </w:category>
        <w:types>
          <w:type w:val="bbPlcHdr"/>
        </w:types>
        <w:behaviors>
          <w:behavior w:val="content"/>
        </w:behaviors>
        <w:guid w:val="{3F4FD557-3331-4027-BB94-98180A615E09}"/>
      </w:docPartPr>
      <w:docPartBody>
        <w:p w:rsidR="00000000" w:rsidRDefault="009A200A" w:rsidP="009A200A">
          <w:pPr>
            <w:pStyle w:val="99AB523F58124701A7CB086C4A1AEFCC"/>
          </w:pPr>
          <w:r w:rsidRPr="00E90639">
            <w:rPr>
              <w:rFonts w:eastAsia="Arial Unicode MS" w:cstheme="minorHAnsi"/>
              <w:bCs/>
              <w:highlight w:val="lightGray"/>
              <w:lang w:val="en-AU"/>
            </w:rPr>
            <w:t>Click here</w:t>
          </w:r>
        </w:p>
      </w:docPartBody>
    </w:docPart>
    <w:docPart>
      <w:docPartPr>
        <w:name w:val="C83F46BAF8394FB193DAA9D98AC9EEC5"/>
        <w:category>
          <w:name w:val="General"/>
          <w:gallery w:val="placeholder"/>
        </w:category>
        <w:types>
          <w:type w:val="bbPlcHdr"/>
        </w:types>
        <w:behaviors>
          <w:behavior w:val="content"/>
        </w:behaviors>
        <w:guid w:val="{1296D620-557B-43F0-A320-C8BBE60D3359}"/>
      </w:docPartPr>
      <w:docPartBody>
        <w:p w:rsidR="00000000" w:rsidRDefault="009A200A" w:rsidP="009A200A">
          <w:pPr>
            <w:pStyle w:val="C83F46BAF8394FB193DAA9D98AC9EEC5"/>
          </w:pPr>
          <w:r w:rsidRPr="00E90639">
            <w:rPr>
              <w:rFonts w:eastAsia="Arial Unicode MS" w:cstheme="minorHAnsi"/>
              <w:bCs/>
              <w:highlight w:val="lightGray"/>
              <w:lang w:val="en-AU"/>
            </w:rPr>
            <w:t>Click here</w:t>
          </w:r>
        </w:p>
      </w:docPartBody>
    </w:docPart>
    <w:docPart>
      <w:docPartPr>
        <w:name w:val="0259CED61C38490E96140AC504C7B263"/>
        <w:category>
          <w:name w:val="General"/>
          <w:gallery w:val="placeholder"/>
        </w:category>
        <w:types>
          <w:type w:val="bbPlcHdr"/>
        </w:types>
        <w:behaviors>
          <w:behavior w:val="content"/>
        </w:behaviors>
        <w:guid w:val="{3980A081-6259-4234-9108-0CDE84143CF4}"/>
      </w:docPartPr>
      <w:docPartBody>
        <w:p w:rsidR="00000000" w:rsidRDefault="009A200A" w:rsidP="009A200A">
          <w:pPr>
            <w:pStyle w:val="0259CED61C38490E96140AC504C7B263"/>
          </w:pPr>
          <w:r w:rsidRPr="00E90639">
            <w:rPr>
              <w:rFonts w:eastAsia="Arial Unicode MS" w:cstheme="minorHAnsi"/>
              <w:bCs/>
              <w:highlight w:val="lightGray"/>
              <w:lang w:val="en-AU"/>
            </w:rPr>
            <w:t>Click here</w:t>
          </w:r>
        </w:p>
      </w:docPartBody>
    </w:docPart>
    <w:docPart>
      <w:docPartPr>
        <w:name w:val="5D0CBD91702842268302D1FF6EBDEF3A"/>
        <w:category>
          <w:name w:val="General"/>
          <w:gallery w:val="placeholder"/>
        </w:category>
        <w:types>
          <w:type w:val="bbPlcHdr"/>
        </w:types>
        <w:behaviors>
          <w:behavior w:val="content"/>
        </w:behaviors>
        <w:guid w:val="{8DBC0DDB-31B7-42D2-8571-C219955E6B1F}"/>
      </w:docPartPr>
      <w:docPartBody>
        <w:p w:rsidR="00000000" w:rsidRDefault="009A200A" w:rsidP="009A200A">
          <w:pPr>
            <w:pStyle w:val="5D0CBD91702842268302D1FF6EBDEF3A"/>
          </w:pPr>
          <w:r w:rsidRPr="00E90639">
            <w:rPr>
              <w:rFonts w:eastAsia="Arial Unicode MS" w:cstheme="minorHAnsi"/>
              <w:bCs/>
              <w:highlight w:val="lightGray"/>
              <w:lang w:val="en-AU"/>
            </w:rPr>
            <w:t>Click here</w:t>
          </w:r>
        </w:p>
      </w:docPartBody>
    </w:docPart>
    <w:docPart>
      <w:docPartPr>
        <w:name w:val="5E5171F5D6764BDB979E3A7431F3224B"/>
        <w:category>
          <w:name w:val="General"/>
          <w:gallery w:val="placeholder"/>
        </w:category>
        <w:types>
          <w:type w:val="bbPlcHdr"/>
        </w:types>
        <w:behaviors>
          <w:behavior w:val="content"/>
        </w:behaviors>
        <w:guid w:val="{0E1E9D5C-9EF1-4391-8B5C-40598C1BC5FF}"/>
      </w:docPartPr>
      <w:docPartBody>
        <w:p w:rsidR="00000000" w:rsidRDefault="009A200A" w:rsidP="009A200A">
          <w:pPr>
            <w:pStyle w:val="5E5171F5D6764BDB979E3A7431F322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FB67FF406E743D296B6D3921348AAC8"/>
        <w:category>
          <w:name w:val="General"/>
          <w:gallery w:val="placeholder"/>
        </w:category>
        <w:types>
          <w:type w:val="bbPlcHdr"/>
        </w:types>
        <w:behaviors>
          <w:behavior w:val="content"/>
        </w:behaviors>
        <w:guid w:val="{DB6A9382-6206-412E-8D0F-B69E32433263}"/>
      </w:docPartPr>
      <w:docPartBody>
        <w:p w:rsidR="00000000" w:rsidRDefault="009A200A" w:rsidP="009A200A">
          <w:pPr>
            <w:pStyle w:val="1FB67FF406E743D296B6D3921348AAC8"/>
          </w:pPr>
          <w:r w:rsidRPr="00F91E50">
            <w:rPr>
              <w:rStyle w:val="TORTemplate"/>
              <w:highlight w:val="lightGray"/>
            </w:rPr>
            <w:t xml:space="preserve">Click here </w:t>
          </w:r>
        </w:p>
      </w:docPartBody>
    </w:docPart>
    <w:docPart>
      <w:docPartPr>
        <w:name w:val="5E4EE61BE99A47278116CADA4D64506E"/>
        <w:category>
          <w:name w:val="General"/>
          <w:gallery w:val="placeholder"/>
        </w:category>
        <w:types>
          <w:type w:val="bbPlcHdr"/>
        </w:types>
        <w:behaviors>
          <w:behavior w:val="content"/>
        </w:behaviors>
        <w:guid w:val="{37DE91C1-FD44-4168-9CE2-5C050AC2C684}"/>
      </w:docPartPr>
      <w:docPartBody>
        <w:p w:rsidR="00000000" w:rsidRDefault="009A200A" w:rsidP="009A200A">
          <w:pPr>
            <w:pStyle w:val="5E4EE61BE99A47278116CADA4D64506E"/>
          </w:pPr>
          <w:r w:rsidRPr="00F91E50">
            <w:rPr>
              <w:rStyle w:val="TORTemplate"/>
              <w:highlight w:val="lightGray"/>
            </w:rPr>
            <w:t xml:space="preserve">Click here </w:t>
          </w:r>
        </w:p>
      </w:docPartBody>
    </w:docPart>
    <w:docPart>
      <w:docPartPr>
        <w:name w:val="227F30FDB5B34447BA71D90ED65FF0CA"/>
        <w:category>
          <w:name w:val="General"/>
          <w:gallery w:val="placeholder"/>
        </w:category>
        <w:types>
          <w:type w:val="bbPlcHdr"/>
        </w:types>
        <w:behaviors>
          <w:behavior w:val="content"/>
        </w:behaviors>
        <w:guid w:val="{DF26023D-95C5-49BE-A20A-1313CF6C2021}"/>
      </w:docPartPr>
      <w:docPartBody>
        <w:p w:rsidR="00000000" w:rsidRDefault="009A200A" w:rsidP="009A200A">
          <w:pPr>
            <w:pStyle w:val="227F30FDB5B34447BA71D90ED65FF0C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8C674C16FCF47CFBC2D85BD5A1C5F0D"/>
        <w:category>
          <w:name w:val="General"/>
          <w:gallery w:val="placeholder"/>
        </w:category>
        <w:types>
          <w:type w:val="bbPlcHdr"/>
        </w:types>
        <w:behaviors>
          <w:behavior w:val="content"/>
        </w:behaviors>
        <w:guid w:val="{3AEAB430-5628-4B60-A2D1-5EBA7CCAC58F}"/>
      </w:docPartPr>
      <w:docPartBody>
        <w:p w:rsidR="00000000" w:rsidRDefault="009A200A" w:rsidP="009A200A">
          <w:pPr>
            <w:pStyle w:val="F8C674C16FCF47CFBC2D85BD5A1C5F0D"/>
          </w:pPr>
          <w:r w:rsidRPr="00E90639">
            <w:rPr>
              <w:rFonts w:eastAsia="Arial Unicode MS" w:cstheme="minorHAnsi"/>
              <w:bCs/>
              <w:highlight w:val="lightGray"/>
              <w:lang w:val="en-AU"/>
            </w:rPr>
            <w:t>Click here</w:t>
          </w:r>
        </w:p>
      </w:docPartBody>
    </w:docPart>
    <w:docPart>
      <w:docPartPr>
        <w:name w:val="6894B85B4D664CABB28DE30A4CDD6243"/>
        <w:category>
          <w:name w:val="General"/>
          <w:gallery w:val="placeholder"/>
        </w:category>
        <w:types>
          <w:type w:val="bbPlcHdr"/>
        </w:types>
        <w:behaviors>
          <w:behavior w:val="content"/>
        </w:behaviors>
        <w:guid w:val="{E8794021-5BDB-4EC5-95DD-B026EC6D76A5}"/>
      </w:docPartPr>
      <w:docPartBody>
        <w:p w:rsidR="00000000" w:rsidRDefault="009A200A" w:rsidP="009A200A">
          <w:pPr>
            <w:pStyle w:val="6894B85B4D664CABB28DE30A4CDD6243"/>
          </w:pPr>
          <w:r w:rsidRPr="00E90639">
            <w:rPr>
              <w:rFonts w:eastAsia="Arial Unicode MS" w:cstheme="minorHAnsi"/>
              <w:bCs/>
              <w:highlight w:val="lightGray"/>
              <w:lang w:val="en-AU"/>
            </w:rPr>
            <w:t>Click here</w:t>
          </w:r>
        </w:p>
      </w:docPartBody>
    </w:docPart>
    <w:docPart>
      <w:docPartPr>
        <w:name w:val="D840E383531A484DBB88F0AC5300C9BB"/>
        <w:category>
          <w:name w:val="General"/>
          <w:gallery w:val="placeholder"/>
        </w:category>
        <w:types>
          <w:type w:val="bbPlcHdr"/>
        </w:types>
        <w:behaviors>
          <w:behavior w:val="content"/>
        </w:behaviors>
        <w:guid w:val="{C75FDC5A-F209-4958-AF04-E53BE1789C24}"/>
      </w:docPartPr>
      <w:docPartBody>
        <w:p w:rsidR="00000000" w:rsidRDefault="009A200A" w:rsidP="009A200A">
          <w:pPr>
            <w:pStyle w:val="D840E383531A484DBB88F0AC5300C9BB"/>
          </w:pPr>
          <w:r w:rsidRPr="00E90639">
            <w:rPr>
              <w:rFonts w:eastAsia="Arial Unicode MS" w:cstheme="minorHAnsi"/>
              <w:bCs/>
              <w:highlight w:val="lightGray"/>
              <w:lang w:val="en-AU"/>
            </w:rPr>
            <w:t>Click here</w:t>
          </w:r>
        </w:p>
      </w:docPartBody>
    </w:docPart>
    <w:docPart>
      <w:docPartPr>
        <w:name w:val="C9651B0366964726A6CD10FD17345ACC"/>
        <w:category>
          <w:name w:val="General"/>
          <w:gallery w:val="placeholder"/>
        </w:category>
        <w:types>
          <w:type w:val="bbPlcHdr"/>
        </w:types>
        <w:behaviors>
          <w:behavior w:val="content"/>
        </w:behaviors>
        <w:guid w:val="{908A3C46-3754-4CAA-A78B-C4077EAE3A8D}"/>
      </w:docPartPr>
      <w:docPartBody>
        <w:p w:rsidR="00000000" w:rsidRDefault="009A200A" w:rsidP="009A200A">
          <w:pPr>
            <w:pStyle w:val="C9651B0366964726A6CD10FD17345ACC"/>
          </w:pPr>
          <w:r w:rsidRPr="00E90639">
            <w:rPr>
              <w:rFonts w:eastAsia="Arial Unicode MS" w:cstheme="minorHAnsi"/>
              <w:bCs/>
              <w:highlight w:val="lightGray"/>
              <w:lang w:val="en-AU"/>
            </w:rPr>
            <w:t>Click here</w:t>
          </w:r>
        </w:p>
      </w:docPartBody>
    </w:docPart>
    <w:docPart>
      <w:docPartPr>
        <w:name w:val="776B71778F9A4182B59469408BFC3D9D"/>
        <w:category>
          <w:name w:val="General"/>
          <w:gallery w:val="placeholder"/>
        </w:category>
        <w:types>
          <w:type w:val="bbPlcHdr"/>
        </w:types>
        <w:behaviors>
          <w:behavior w:val="content"/>
        </w:behaviors>
        <w:guid w:val="{CF0B80E7-86F0-4A23-B2A8-F06833058762}"/>
      </w:docPartPr>
      <w:docPartBody>
        <w:p w:rsidR="00000000" w:rsidRDefault="009A200A" w:rsidP="009A200A">
          <w:pPr>
            <w:pStyle w:val="776B71778F9A4182B59469408BFC3D9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B9E05BCE85F45FBA07D3770FE34A3E8"/>
        <w:category>
          <w:name w:val="General"/>
          <w:gallery w:val="placeholder"/>
        </w:category>
        <w:types>
          <w:type w:val="bbPlcHdr"/>
        </w:types>
        <w:behaviors>
          <w:behavior w:val="content"/>
        </w:behaviors>
        <w:guid w:val="{73FE7CD2-A258-4978-8193-336E2B862CE8}"/>
      </w:docPartPr>
      <w:docPartBody>
        <w:p w:rsidR="00000000" w:rsidRDefault="009A200A" w:rsidP="009A200A">
          <w:pPr>
            <w:pStyle w:val="EB9E05BCE85F45FBA07D3770FE34A3E8"/>
          </w:pPr>
          <w:r w:rsidRPr="00F91E50">
            <w:rPr>
              <w:rStyle w:val="TORTemplate"/>
              <w:highlight w:val="lightGray"/>
            </w:rPr>
            <w:t xml:space="preserve">Click here </w:t>
          </w:r>
        </w:p>
      </w:docPartBody>
    </w:docPart>
    <w:docPart>
      <w:docPartPr>
        <w:name w:val="FA4E9B07BECB4098860996AA7F3FF8FF"/>
        <w:category>
          <w:name w:val="General"/>
          <w:gallery w:val="placeholder"/>
        </w:category>
        <w:types>
          <w:type w:val="bbPlcHdr"/>
        </w:types>
        <w:behaviors>
          <w:behavior w:val="content"/>
        </w:behaviors>
        <w:guid w:val="{E3A03D19-0C14-4FED-9628-232794D97D08}"/>
      </w:docPartPr>
      <w:docPartBody>
        <w:p w:rsidR="00000000" w:rsidRDefault="009A200A" w:rsidP="009A200A">
          <w:pPr>
            <w:pStyle w:val="FA4E9B07BECB4098860996AA7F3FF8FF"/>
          </w:pPr>
          <w:r w:rsidRPr="00E90639">
            <w:rPr>
              <w:rFonts w:eastAsia="Arial Unicode MS" w:cstheme="minorHAnsi"/>
              <w:bCs/>
              <w:highlight w:val="lightGray"/>
              <w:lang w:val="en-AU"/>
            </w:rPr>
            <w:t>Click here</w:t>
          </w:r>
        </w:p>
      </w:docPartBody>
    </w:docPart>
    <w:docPart>
      <w:docPartPr>
        <w:name w:val="C3BAC162973F47A69D0ED27110EFAAAC"/>
        <w:category>
          <w:name w:val="General"/>
          <w:gallery w:val="placeholder"/>
        </w:category>
        <w:types>
          <w:type w:val="bbPlcHdr"/>
        </w:types>
        <w:behaviors>
          <w:behavior w:val="content"/>
        </w:behaviors>
        <w:guid w:val="{AE27E513-9C4F-4652-91CF-6EC783A2EF1B}"/>
      </w:docPartPr>
      <w:docPartBody>
        <w:p w:rsidR="00000000" w:rsidRDefault="009A200A" w:rsidP="009A200A">
          <w:pPr>
            <w:pStyle w:val="C3BAC162973F47A69D0ED27110EFAAAC"/>
          </w:pPr>
          <w:r w:rsidRPr="00E90639">
            <w:rPr>
              <w:rFonts w:eastAsia="Arial Unicode MS" w:cstheme="minorHAnsi"/>
              <w:bCs/>
              <w:highlight w:val="lightGray"/>
              <w:lang w:val="en-AU"/>
            </w:rPr>
            <w:t>Click here</w:t>
          </w:r>
        </w:p>
      </w:docPartBody>
    </w:docPart>
    <w:docPart>
      <w:docPartPr>
        <w:name w:val="4C5874AB2068411C8C2AED2E52ED380F"/>
        <w:category>
          <w:name w:val="General"/>
          <w:gallery w:val="placeholder"/>
        </w:category>
        <w:types>
          <w:type w:val="bbPlcHdr"/>
        </w:types>
        <w:behaviors>
          <w:behavior w:val="content"/>
        </w:behaviors>
        <w:guid w:val="{F17CB8A1-34CC-4C60-949C-D0CF37775F20}"/>
      </w:docPartPr>
      <w:docPartBody>
        <w:p w:rsidR="00000000" w:rsidRDefault="009A200A" w:rsidP="009A200A">
          <w:pPr>
            <w:pStyle w:val="4C5874AB2068411C8C2AED2E52ED380F"/>
          </w:pPr>
          <w:r w:rsidRPr="00E90639">
            <w:rPr>
              <w:rFonts w:eastAsia="Arial Unicode MS" w:cstheme="minorHAnsi"/>
              <w:bCs/>
              <w:highlight w:val="lightGray"/>
              <w:lang w:val="en-AU"/>
            </w:rPr>
            <w:t>Click here</w:t>
          </w:r>
        </w:p>
      </w:docPartBody>
    </w:docPart>
    <w:docPart>
      <w:docPartPr>
        <w:name w:val="F599F26F307D4C68B6628B5AAE7A4C63"/>
        <w:category>
          <w:name w:val="General"/>
          <w:gallery w:val="placeholder"/>
        </w:category>
        <w:types>
          <w:type w:val="bbPlcHdr"/>
        </w:types>
        <w:behaviors>
          <w:behavior w:val="content"/>
        </w:behaviors>
        <w:guid w:val="{FAEA6632-191E-406A-B8A2-9E093A351A21}"/>
      </w:docPartPr>
      <w:docPartBody>
        <w:p w:rsidR="00000000" w:rsidRDefault="009A200A" w:rsidP="009A200A">
          <w:pPr>
            <w:pStyle w:val="F599F26F307D4C68B6628B5AAE7A4C63"/>
          </w:pPr>
          <w:r w:rsidRPr="00E90639">
            <w:rPr>
              <w:rFonts w:eastAsia="Arial Unicode MS" w:cstheme="minorHAnsi"/>
              <w:bCs/>
              <w:highlight w:val="lightGray"/>
              <w:lang w:val="en-AU"/>
            </w:rPr>
            <w:t>Click here</w:t>
          </w:r>
        </w:p>
      </w:docPartBody>
    </w:docPart>
    <w:docPart>
      <w:docPartPr>
        <w:name w:val="315F04B89DAE4458BF1A0E08C80B4063"/>
        <w:category>
          <w:name w:val="General"/>
          <w:gallery w:val="placeholder"/>
        </w:category>
        <w:types>
          <w:type w:val="bbPlcHdr"/>
        </w:types>
        <w:behaviors>
          <w:behavior w:val="content"/>
        </w:behaviors>
        <w:guid w:val="{65D3CAFB-52DA-4FD8-98E3-93B726E78074}"/>
      </w:docPartPr>
      <w:docPartBody>
        <w:p w:rsidR="00000000" w:rsidRDefault="009A200A" w:rsidP="009A200A">
          <w:pPr>
            <w:pStyle w:val="315F04B89DAE4458BF1A0E08C80B40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C84C177525549CCB88BB254A3A2BB2B"/>
        <w:category>
          <w:name w:val="General"/>
          <w:gallery w:val="placeholder"/>
        </w:category>
        <w:types>
          <w:type w:val="bbPlcHdr"/>
        </w:types>
        <w:behaviors>
          <w:behavior w:val="content"/>
        </w:behaviors>
        <w:guid w:val="{29685E80-6A57-4DE8-8FE3-0E562529ADE2}"/>
      </w:docPartPr>
      <w:docPartBody>
        <w:p w:rsidR="00000000" w:rsidRDefault="009A200A" w:rsidP="009A200A">
          <w:pPr>
            <w:pStyle w:val="CC84C177525549CCB88BB254A3A2BB2B"/>
          </w:pPr>
          <w:r w:rsidRPr="00F91E50">
            <w:rPr>
              <w:rStyle w:val="TORTemplate"/>
              <w:highlight w:val="lightGray"/>
            </w:rPr>
            <w:t>Click here</w:t>
          </w:r>
        </w:p>
      </w:docPartBody>
    </w:docPart>
    <w:docPart>
      <w:docPartPr>
        <w:name w:val="B3EB040734CB4E029C1AE15A7395AD51"/>
        <w:category>
          <w:name w:val="General"/>
          <w:gallery w:val="placeholder"/>
        </w:category>
        <w:types>
          <w:type w:val="bbPlcHdr"/>
        </w:types>
        <w:behaviors>
          <w:behavior w:val="content"/>
        </w:behaviors>
        <w:guid w:val="{A4649D30-A859-4910-B158-F03736581440}"/>
      </w:docPartPr>
      <w:docPartBody>
        <w:p w:rsidR="00000000" w:rsidRDefault="009A200A" w:rsidP="009A200A">
          <w:pPr>
            <w:pStyle w:val="B3EB040734CB4E029C1AE15A7395AD51"/>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46486"/>
    <w:rsid w:val="000B54B1"/>
    <w:rsid w:val="001A2B98"/>
    <w:rsid w:val="002F2FEB"/>
    <w:rsid w:val="0033101F"/>
    <w:rsid w:val="00392B2E"/>
    <w:rsid w:val="0042406A"/>
    <w:rsid w:val="00432F0D"/>
    <w:rsid w:val="00496357"/>
    <w:rsid w:val="00536EAE"/>
    <w:rsid w:val="00543A46"/>
    <w:rsid w:val="005B4E17"/>
    <w:rsid w:val="005E4537"/>
    <w:rsid w:val="0062179F"/>
    <w:rsid w:val="00813F94"/>
    <w:rsid w:val="00815365"/>
    <w:rsid w:val="008C4DFA"/>
    <w:rsid w:val="008E761E"/>
    <w:rsid w:val="00953127"/>
    <w:rsid w:val="009617BE"/>
    <w:rsid w:val="009A200A"/>
    <w:rsid w:val="00A661F1"/>
    <w:rsid w:val="00B56071"/>
    <w:rsid w:val="00B94D1D"/>
    <w:rsid w:val="00BF5375"/>
    <w:rsid w:val="00C1015A"/>
    <w:rsid w:val="00CB67FC"/>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A200A"/>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AC1FC3B77A44F21A80ED20F6EDEFEFC">
    <w:name w:val="FAC1FC3B77A44F21A80ED20F6EDEFEFC"/>
    <w:rsid w:val="009A200A"/>
  </w:style>
  <w:style w:type="paragraph" w:customStyle="1" w:styleId="99AB523F58124701A7CB086C4A1AEFCC">
    <w:name w:val="99AB523F58124701A7CB086C4A1AEFCC"/>
    <w:rsid w:val="009A200A"/>
  </w:style>
  <w:style w:type="paragraph" w:customStyle="1" w:styleId="C83F46BAF8394FB193DAA9D98AC9EEC5">
    <w:name w:val="C83F46BAF8394FB193DAA9D98AC9EEC5"/>
    <w:rsid w:val="009A200A"/>
  </w:style>
  <w:style w:type="paragraph" w:customStyle="1" w:styleId="0259CED61C38490E96140AC504C7B263">
    <w:name w:val="0259CED61C38490E96140AC504C7B263"/>
    <w:rsid w:val="009A200A"/>
  </w:style>
  <w:style w:type="paragraph" w:customStyle="1" w:styleId="5D0CBD91702842268302D1FF6EBDEF3A">
    <w:name w:val="5D0CBD91702842268302D1FF6EBDEF3A"/>
    <w:rsid w:val="009A200A"/>
  </w:style>
  <w:style w:type="paragraph" w:customStyle="1" w:styleId="5E5171F5D6764BDB979E3A7431F3224B">
    <w:name w:val="5E5171F5D6764BDB979E3A7431F3224B"/>
    <w:rsid w:val="009A200A"/>
  </w:style>
  <w:style w:type="paragraph" w:customStyle="1" w:styleId="1FB67FF406E743D296B6D3921348AAC8">
    <w:name w:val="1FB67FF406E743D296B6D3921348AAC8"/>
    <w:rsid w:val="009A200A"/>
  </w:style>
  <w:style w:type="paragraph" w:customStyle="1" w:styleId="5E4EE61BE99A47278116CADA4D64506E">
    <w:name w:val="5E4EE61BE99A47278116CADA4D64506E"/>
    <w:rsid w:val="009A200A"/>
  </w:style>
  <w:style w:type="paragraph" w:customStyle="1" w:styleId="227F30FDB5B34447BA71D90ED65FF0CA">
    <w:name w:val="227F30FDB5B34447BA71D90ED65FF0CA"/>
    <w:rsid w:val="009A200A"/>
  </w:style>
  <w:style w:type="paragraph" w:customStyle="1" w:styleId="F8C674C16FCF47CFBC2D85BD5A1C5F0D">
    <w:name w:val="F8C674C16FCF47CFBC2D85BD5A1C5F0D"/>
    <w:rsid w:val="009A200A"/>
  </w:style>
  <w:style w:type="paragraph" w:customStyle="1" w:styleId="6894B85B4D664CABB28DE30A4CDD6243">
    <w:name w:val="6894B85B4D664CABB28DE30A4CDD6243"/>
    <w:rsid w:val="009A200A"/>
  </w:style>
  <w:style w:type="paragraph" w:customStyle="1" w:styleId="D840E383531A484DBB88F0AC5300C9BB">
    <w:name w:val="D840E383531A484DBB88F0AC5300C9BB"/>
    <w:rsid w:val="009A200A"/>
  </w:style>
  <w:style w:type="paragraph" w:customStyle="1" w:styleId="C9651B0366964726A6CD10FD17345ACC">
    <w:name w:val="C9651B0366964726A6CD10FD17345ACC"/>
    <w:rsid w:val="009A200A"/>
  </w:style>
  <w:style w:type="paragraph" w:customStyle="1" w:styleId="776B71778F9A4182B59469408BFC3D9D">
    <w:name w:val="776B71778F9A4182B59469408BFC3D9D"/>
    <w:rsid w:val="009A200A"/>
  </w:style>
  <w:style w:type="paragraph" w:customStyle="1" w:styleId="EB9E05BCE85F45FBA07D3770FE34A3E8">
    <w:name w:val="EB9E05BCE85F45FBA07D3770FE34A3E8"/>
    <w:rsid w:val="009A200A"/>
  </w:style>
  <w:style w:type="paragraph" w:customStyle="1" w:styleId="FA4E9B07BECB4098860996AA7F3FF8FF">
    <w:name w:val="FA4E9B07BECB4098860996AA7F3FF8FF"/>
    <w:rsid w:val="009A200A"/>
  </w:style>
  <w:style w:type="paragraph" w:customStyle="1" w:styleId="C3BAC162973F47A69D0ED27110EFAAAC">
    <w:name w:val="C3BAC162973F47A69D0ED27110EFAAAC"/>
    <w:rsid w:val="009A200A"/>
  </w:style>
  <w:style w:type="paragraph" w:customStyle="1" w:styleId="4C5874AB2068411C8C2AED2E52ED380F">
    <w:name w:val="4C5874AB2068411C8C2AED2E52ED380F"/>
    <w:rsid w:val="009A200A"/>
  </w:style>
  <w:style w:type="paragraph" w:customStyle="1" w:styleId="F599F26F307D4C68B6628B5AAE7A4C63">
    <w:name w:val="F599F26F307D4C68B6628B5AAE7A4C63"/>
    <w:rsid w:val="009A200A"/>
  </w:style>
  <w:style w:type="paragraph" w:customStyle="1" w:styleId="315F04B89DAE4458BF1A0E08C80B4063">
    <w:name w:val="315F04B89DAE4458BF1A0E08C80B4063"/>
    <w:rsid w:val="009A200A"/>
  </w:style>
  <w:style w:type="paragraph" w:customStyle="1" w:styleId="CC84C177525549CCB88BB254A3A2BB2B">
    <w:name w:val="CC84C177525549CCB88BB254A3A2BB2B"/>
    <w:rsid w:val="009A200A"/>
  </w:style>
  <w:style w:type="paragraph" w:customStyle="1" w:styleId="B3EB040734CB4E029C1AE15A7395AD51">
    <w:name w:val="B3EB040734CB4E029C1AE15A7395AD51"/>
    <w:rsid w:val="009A2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4</Pages>
  <Words>910</Words>
  <Characters>5188</Characters>
  <Application>Microsoft Office Word</Application>
  <DocSecurity>0</DocSecurity>
  <Lines>43</Lines>
  <Paragraphs>12</Paragraphs>
  <ScaleCrop>false</ScaleCrop>
  <Company>UNICEF</Company>
  <LinksUpToDate>false</LinksUpToDate>
  <CharactersWithSpaces>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Tibor Gyanyi</cp:lastModifiedBy>
  <cp:revision>13</cp:revision>
  <dcterms:created xsi:type="dcterms:W3CDTF">2026-09-16T16:50:00Z</dcterms:created>
  <dcterms:modified xsi:type="dcterms:W3CDTF">2026-11-06T19:24:00Z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