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F956B" w14:textId="77777777" w:rsidR="00CA75FB" w:rsidRPr="00907207" w:rsidRDefault="00CA75FB" w:rsidP="00907207">
      <w:pPr>
        <w:pStyle w:val="a"/>
        <w:wordWrap/>
        <w:spacing w:line="240" w:lineRule="auto"/>
        <w:jc w:val="center"/>
        <w:rPr>
          <w:rFonts w:asciiTheme="minorEastAsia" w:eastAsiaTheme="minorEastAsia" w:hAnsiTheme="minorEastAsia"/>
          <w:b/>
          <w:spacing w:val="66"/>
          <w:sz w:val="28"/>
          <w:szCs w:val="28"/>
        </w:rPr>
      </w:pPr>
      <w:r w:rsidRPr="00907207">
        <w:rPr>
          <w:rFonts w:asciiTheme="minorEastAsia" w:eastAsiaTheme="minorEastAsia" w:hAnsiTheme="minorEastAsia"/>
          <w:b/>
          <w:spacing w:val="66"/>
          <w:sz w:val="28"/>
          <w:szCs w:val="28"/>
          <w:shd w:val="clear" w:color="000000" w:fill="FFFFFF"/>
        </w:rPr>
        <w:t>회원가입신청서</w:t>
      </w:r>
    </w:p>
    <w:p w14:paraId="064886D9" w14:textId="7280FFE8" w:rsidR="00CA75FB" w:rsidRPr="00907207" w:rsidRDefault="00CA75FB" w:rsidP="00907207">
      <w:pPr>
        <w:pStyle w:val="a"/>
        <w:wordWrap/>
        <w:spacing w:line="240" w:lineRule="auto"/>
        <w:jc w:val="center"/>
        <w:rPr>
          <w:rFonts w:asciiTheme="minorEastAsia" w:eastAsiaTheme="minorEastAsia" w:hAnsiTheme="minorEastAsia"/>
          <w:b/>
          <w:sz w:val="18"/>
          <w:szCs w:val="18"/>
        </w:rPr>
      </w:pPr>
      <w:r w:rsidRPr="00907207">
        <w:rPr>
          <w:rFonts w:asciiTheme="minorEastAsia" w:eastAsiaTheme="minorEastAsia" w:hAnsiTheme="minorEastAsia"/>
          <w:b/>
          <w:sz w:val="16"/>
          <w:szCs w:val="16"/>
          <w:shd w:val="clear" w:color="000000" w:fill="FFFFFF"/>
        </w:rPr>
        <w:t>(</w:t>
      </w:r>
      <w:proofErr w:type="spellStart"/>
      <w:r w:rsidR="00022703" w:rsidRPr="00907207">
        <w:rPr>
          <w:rFonts w:asciiTheme="minorEastAsia" w:eastAsiaTheme="minorEastAsia" w:hAnsiTheme="minorEastAsia" w:hint="eastAsia"/>
          <w:b/>
          <w:spacing w:val="66"/>
          <w:sz w:val="18"/>
          <w:szCs w:val="18"/>
          <w:shd w:val="clear" w:color="000000" w:fill="FFFFFF"/>
        </w:rPr>
        <w:t>Заявка</w:t>
      </w:r>
      <w:proofErr w:type="spellEnd"/>
      <w:r w:rsidR="00022703" w:rsidRPr="00907207">
        <w:rPr>
          <w:rFonts w:asciiTheme="minorEastAsia" w:eastAsiaTheme="minorEastAsia" w:hAnsiTheme="minorEastAsia" w:hint="eastAsia"/>
          <w:b/>
          <w:spacing w:val="66"/>
          <w:sz w:val="18"/>
          <w:szCs w:val="18"/>
          <w:shd w:val="clear" w:color="000000" w:fill="FFFFFF"/>
        </w:rPr>
        <w:t xml:space="preserve"> </w:t>
      </w:r>
      <w:r w:rsidR="00022703" w:rsidRPr="00907207">
        <w:rPr>
          <w:rFonts w:ascii="Times New Roman" w:eastAsiaTheme="minorEastAsia" w:hAnsi="Times New Roman"/>
          <w:b/>
          <w:spacing w:val="66"/>
          <w:sz w:val="18"/>
          <w:szCs w:val="18"/>
          <w:shd w:val="clear" w:color="000000" w:fill="FFFFFF"/>
          <w:lang w:val="ru-RU"/>
        </w:rPr>
        <w:t>на членство</w:t>
      </w:r>
      <w:r w:rsidRPr="00907207">
        <w:rPr>
          <w:rFonts w:asciiTheme="minorEastAsia" w:eastAsiaTheme="minorEastAsia" w:hAnsiTheme="minorEastAsia"/>
          <w:b/>
          <w:sz w:val="16"/>
          <w:szCs w:val="16"/>
          <w:shd w:val="clear" w:color="000000" w:fill="FFFFFF"/>
        </w:rPr>
        <w:t>)</w:t>
      </w:r>
    </w:p>
    <w:tbl>
      <w:tblPr>
        <w:tblOverlap w:val="never"/>
        <w:tblW w:w="1049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909"/>
        <w:gridCol w:w="679"/>
        <w:gridCol w:w="2764"/>
        <w:gridCol w:w="284"/>
        <w:gridCol w:w="625"/>
        <w:gridCol w:w="13"/>
        <w:gridCol w:w="485"/>
        <w:gridCol w:w="759"/>
        <w:gridCol w:w="3292"/>
      </w:tblGrid>
      <w:tr w:rsidR="00CA75FB" w:rsidRPr="000E3ED5" w14:paraId="7A09B37C" w14:textId="77777777" w:rsidTr="00A43DC3">
        <w:trPr>
          <w:trHeight w:val="781"/>
        </w:trPr>
        <w:tc>
          <w:tcPr>
            <w:tcW w:w="1589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69E51C" w14:textId="4996D429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имя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компании</w:t>
            </w:r>
          </w:p>
          <w:p w14:paraId="24873871" w14:textId="77777777" w:rsidR="00CA75FB" w:rsidRPr="000E3ED5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3"/>
                <w:w w:val="97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3"/>
                <w:w w:val="97"/>
                <w:sz w:val="18"/>
                <w:szCs w:val="18"/>
                <w:shd w:val="clear" w:color="000000" w:fill="FFFFFF"/>
              </w:rPr>
              <w:t xml:space="preserve">(Company Name) </w:t>
            </w:r>
          </w:p>
        </w:tc>
        <w:tc>
          <w:tcPr>
            <w:tcW w:w="4352" w:type="dxa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8D15A6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한글(Korean)</w:t>
            </w:r>
          </w:p>
          <w:p w14:paraId="29846FE7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영문(English)</w:t>
            </w:r>
          </w:p>
        </w:tc>
        <w:tc>
          <w:tcPr>
            <w:tcW w:w="125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5A84A" w14:textId="77777777" w:rsidR="00CA75FB" w:rsidRPr="000E3ED5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  <w:w w:val="85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w w:val="85"/>
                <w:sz w:val="18"/>
                <w:szCs w:val="18"/>
                <w:shd w:val="clear" w:color="000000" w:fill="FFFFFF"/>
              </w:rPr>
              <w:t>Homepage</w:t>
            </w:r>
          </w:p>
        </w:tc>
        <w:tc>
          <w:tcPr>
            <w:tcW w:w="32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1D601A4" w14:textId="77777777" w:rsidR="00CA75FB" w:rsidRPr="000E3ED5" w:rsidRDefault="00CA75FB" w:rsidP="00DD155A">
            <w:pPr>
              <w:pStyle w:val="a"/>
              <w:ind w:left="100"/>
              <w:rPr>
                <w:rFonts w:asciiTheme="minorEastAsia" w:eastAsiaTheme="minorEastAsia" w:hAnsiTheme="minorEastAsia"/>
                <w:i/>
                <w:spacing w:val="-6"/>
                <w:w w:val="95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i/>
                <w:spacing w:val="-6"/>
                <w:w w:val="95"/>
                <w:sz w:val="18"/>
                <w:szCs w:val="18"/>
                <w:shd w:val="clear" w:color="000000" w:fill="FFFFFF"/>
              </w:rPr>
              <w:t>http://</w:t>
            </w:r>
          </w:p>
        </w:tc>
      </w:tr>
      <w:tr w:rsidR="00CA75FB" w:rsidRPr="000E3ED5" w14:paraId="2625AB95" w14:textId="77777777" w:rsidTr="00A43DC3">
        <w:trPr>
          <w:trHeight w:val="653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37A41D" w14:textId="79289CAE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представитель</w:t>
            </w:r>
            <w:proofErr w:type="spellEnd"/>
          </w:p>
          <w:p w14:paraId="2E9FE758" w14:textId="77777777" w:rsidR="00CA75FB" w:rsidRPr="000E3ED5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(Representative)</w:t>
            </w:r>
          </w:p>
        </w:tc>
        <w:tc>
          <w:tcPr>
            <w:tcW w:w="4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7AE9A5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한글(Korean)</w:t>
            </w:r>
          </w:p>
          <w:p w14:paraId="51622E24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영문(English)</w:t>
            </w:r>
          </w:p>
        </w:tc>
        <w:tc>
          <w:tcPr>
            <w:tcW w:w="1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0F4B1" w14:textId="5348FC4B" w:rsidR="00CA75FB" w:rsidRPr="000E3ED5" w:rsidRDefault="00152A0E" w:rsidP="00DD155A">
            <w:pPr>
              <w:pStyle w:val="a"/>
              <w:wordWrap/>
              <w:spacing w:line="312" w:lineRule="auto"/>
              <w:jc w:val="center"/>
              <w:rPr>
                <w:rFonts w:ascii="Times New Roman" w:eastAsiaTheme="minorEastAsia" w:hAnsi="Times New Roman"/>
                <w:w w:val="85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shd w:val="clear" w:color="000000" w:fill="FFFFFF"/>
              </w:rPr>
              <w:t>мобильный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w w:val="85"/>
                <w:sz w:val="18"/>
                <w:szCs w:val="18"/>
                <w:shd w:val="clear" w:color="000000" w:fill="FFFFFF"/>
                <w:lang w:val="ru-RU"/>
              </w:rPr>
              <w:t xml:space="preserve">тел. </w:t>
            </w:r>
          </w:p>
          <w:p w14:paraId="5A080D6E" w14:textId="77777777" w:rsidR="00CA75FB" w:rsidRPr="000E3ED5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pacing w:val="-11"/>
                <w:w w:val="85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11"/>
                <w:w w:val="85"/>
                <w:sz w:val="18"/>
                <w:szCs w:val="18"/>
                <w:shd w:val="clear" w:color="000000" w:fill="FFFFFF"/>
              </w:rPr>
              <w:t>(Mobile Phone)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1F81AB8" w14:textId="77777777" w:rsidR="00CA75FB" w:rsidRPr="000E3ED5" w:rsidRDefault="00CA75FB" w:rsidP="00DD155A">
            <w:pPr>
              <w:pStyle w:val="a"/>
              <w:ind w:left="100"/>
              <w:rPr>
                <w:rFonts w:asciiTheme="minorEastAsia" w:eastAsiaTheme="minorEastAsia" w:hAnsiTheme="minorEastAsia"/>
                <w:i/>
                <w:spacing w:val="-6"/>
                <w:w w:val="95"/>
                <w:sz w:val="18"/>
                <w:szCs w:val="18"/>
              </w:rPr>
            </w:pPr>
          </w:p>
        </w:tc>
      </w:tr>
      <w:tr w:rsidR="00CA75FB" w:rsidRPr="000E3ED5" w14:paraId="5CF95447" w14:textId="77777777" w:rsidTr="00A43DC3">
        <w:trPr>
          <w:trHeight w:val="696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344974" w14:textId="29C05725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pacing w:val="-14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pacing w:val="-14"/>
                <w:sz w:val="18"/>
                <w:szCs w:val="18"/>
                <w:shd w:val="clear" w:color="000000" w:fill="FFFFFF"/>
                <w:lang w:val="ru-RU"/>
              </w:rPr>
              <w:t>регистрационный</w:t>
            </w:r>
            <w:proofErr w:type="spellEnd"/>
            <w:r w:rsidRPr="000E3ED5">
              <w:rPr>
                <w:rFonts w:asciiTheme="minorEastAsia" w:eastAsiaTheme="minorEastAsia" w:hAnsiTheme="minorEastAsia"/>
                <w:spacing w:val="-14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pacing w:val="-14"/>
                <w:sz w:val="18"/>
                <w:szCs w:val="18"/>
                <w:shd w:val="clear" w:color="000000" w:fill="FFFFFF"/>
                <w:lang w:val="ru-RU"/>
              </w:rPr>
              <w:t>номер компании</w:t>
            </w:r>
          </w:p>
          <w:p w14:paraId="06F294DA" w14:textId="54BB6AD6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21"/>
                <w:w w:val="85"/>
                <w:sz w:val="18"/>
                <w:szCs w:val="18"/>
                <w:lang w:val="ru-RU"/>
              </w:rPr>
            </w:pPr>
            <w:r w:rsidRPr="009F7B9D">
              <w:rPr>
                <w:rFonts w:asciiTheme="minorEastAsia" w:eastAsiaTheme="minorEastAsia" w:hAnsiTheme="minorEastAsia"/>
                <w:spacing w:val="-5"/>
                <w:w w:val="85"/>
                <w:sz w:val="16"/>
                <w:szCs w:val="16"/>
                <w:shd w:val="clear" w:color="000000" w:fill="FFFFFF"/>
                <w:lang w:val="ru-RU"/>
              </w:rPr>
              <w:t>(</w:t>
            </w:r>
            <w:r w:rsidR="009F7B9D" w:rsidRPr="009F7B9D">
              <w:rPr>
                <w:rFonts w:asciiTheme="minorEastAsia" w:eastAsiaTheme="minorEastAsia" w:hAnsiTheme="minorEastAsia"/>
                <w:spacing w:val="-5"/>
                <w:w w:val="85"/>
                <w:sz w:val="18"/>
                <w:szCs w:val="18"/>
                <w:shd w:val="clear" w:color="000000" w:fill="FFFFFF"/>
              </w:rPr>
              <w:t>Business Registration Number</w:t>
            </w:r>
            <w:r w:rsidRPr="000E3ED5">
              <w:rPr>
                <w:rFonts w:asciiTheme="minorEastAsia" w:eastAsiaTheme="minorEastAsia" w:hAnsiTheme="minorEastAsia"/>
                <w:spacing w:val="-5"/>
                <w:w w:val="85"/>
                <w:sz w:val="18"/>
                <w:szCs w:val="18"/>
                <w:shd w:val="clear" w:color="000000" w:fill="FFFFFF"/>
                <w:lang w:val="ru-RU"/>
              </w:rPr>
              <w:t>)</w:t>
            </w:r>
          </w:p>
        </w:tc>
        <w:tc>
          <w:tcPr>
            <w:tcW w:w="435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51B08" w14:textId="77777777" w:rsidR="00CA75FB" w:rsidRPr="000E3ED5" w:rsidRDefault="00CA75FB" w:rsidP="00DD155A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</w:pPr>
          </w:p>
        </w:tc>
        <w:tc>
          <w:tcPr>
            <w:tcW w:w="12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ABF59" w14:textId="2EDEA986" w:rsidR="00CA75FB" w:rsidRPr="000E3ED5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E-mail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FB9112" w14:textId="77777777" w:rsidR="00CA75FB" w:rsidRPr="000E3ED5" w:rsidRDefault="00CA75FB" w:rsidP="00DD155A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5FB" w:rsidRPr="000E3ED5" w14:paraId="0B30F3ED" w14:textId="77777777" w:rsidTr="00A43DC3">
        <w:trPr>
          <w:trHeight w:val="652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3017B" w14:textId="5AC3FEAA" w:rsidR="00CA75FB" w:rsidRPr="000E3ED5" w:rsidRDefault="00152A0E" w:rsidP="00A43DC3">
            <w:pPr>
              <w:pStyle w:val="a"/>
              <w:wordWrap/>
              <w:spacing w:line="240" w:lineRule="auto"/>
              <w:ind w:right="100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форма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бизнеса</w:t>
            </w:r>
          </w:p>
          <w:p w14:paraId="2DFCB5C9" w14:textId="77777777" w:rsidR="00CA75FB" w:rsidRPr="000E3ED5" w:rsidRDefault="00CA75FB" w:rsidP="00A43DC3">
            <w:pPr>
              <w:pStyle w:val="a"/>
              <w:spacing w:line="240" w:lineRule="auto"/>
              <w:ind w:left="100"/>
              <w:rPr>
                <w:rFonts w:asciiTheme="minorEastAsia" w:eastAsiaTheme="minorEastAsia" w:hAnsiTheme="minorEastAsia"/>
                <w:spacing w:val="-11"/>
                <w:w w:val="90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11"/>
                <w:w w:val="90"/>
                <w:sz w:val="18"/>
                <w:szCs w:val="18"/>
                <w:shd w:val="clear" w:color="000000" w:fill="FFFFFF"/>
              </w:rPr>
              <w:t>(Business Type)</w:t>
            </w:r>
          </w:p>
        </w:tc>
        <w:tc>
          <w:tcPr>
            <w:tcW w:w="3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D69B49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10335D" w14:textId="0C79015E" w:rsidR="00CA75FB" w:rsidRPr="000E3ED5" w:rsidRDefault="00152A0E" w:rsidP="00DD155A">
            <w:pPr>
              <w:pStyle w:val="a"/>
              <w:wordWrap/>
              <w:spacing w:line="312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главный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банк</w:t>
            </w:r>
          </w:p>
          <w:p w14:paraId="1E8F2338" w14:textId="77777777" w:rsidR="00CA75FB" w:rsidRPr="000E3ED5" w:rsidRDefault="00CA75FB" w:rsidP="00DD155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(Main Bank)</w:t>
            </w:r>
          </w:p>
        </w:tc>
        <w:tc>
          <w:tcPr>
            <w:tcW w:w="4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C258488" w14:textId="77777777" w:rsidR="00A43DC3" w:rsidRPr="000E3ED5" w:rsidRDefault="00CA75FB" w:rsidP="00A43DC3">
            <w:pPr>
              <w:pStyle w:val="a"/>
              <w:ind w:firstLineChars="450" w:firstLine="783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6"/>
                <w:sz w:val="18"/>
                <w:szCs w:val="18"/>
                <w:shd w:val="clear" w:color="000000" w:fill="FFFFFF"/>
              </w:rPr>
              <w:t>은행          지점</w:t>
            </w:r>
          </w:p>
          <w:p w14:paraId="5F9250C1" w14:textId="536CB340" w:rsidR="00CA75FB" w:rsidRPr="000E3ED5" w:rsidRDefault="00CA75FB" w:rsidP="00A43DC3">
            <w:pPr>
              <w:pStyle w:val="a"/>
              <w:ind w:firstLineChars="300" w:firstLine="525"/>
              <w:rPr>
                <w:rFonts w:asciiTheme="minorEastAsia" w:eastAsiaTheme="minorEastAsia" w:hAnsiTheme="minorEastAsia"/>
                <w:spacing w:val="-6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5"/>
                <w:sz w:val="18"/>
                <w:szCs w:val="18"/>
                <w:shd w:val="clear" w:color="000000" w:fill="FFFFFF"/>
              </w:rPr>
              <w:t>(</w:t>
            </w:r>
            <w:proofErr w:type="gramStart"/>
            <w:r w:rsidRPr="000E3ED5">
              <w:rPr>
                <w:rFonts w:asciiTheme="minorEastAsia" w:eastAsiaTheme="minorEastAsia" w:hAnsiTheme="minorEastAsia"/>
                <w:spacing w:val="-5"/>
                <w:sz w:val="18"/>
                <w:szCs w:val="18"/>
                <w:shd w:val="clear" w:color="000000" w:fill="FFFFFF"/>
              </w:rPr>
              <w:t xml:space="preserve">Bank)   </w:t>
            </w:r>
            <w:proofErr w:type="gramEnd"/>
            <w:r w:rsidRPr="000E3ED5">
              <w:rPr>
                <w:rFonts w:asciiTheme="minorEastAsia" w:eastAsiaTheme="minorEastAsia" w:hAnsiTheme="minorEastAsia"/>
                <w:spacing w:val="-5"/>
                <w:sz w:val="18"/>
                <w:szCs w:val="18"/>
                <w:shd w:val="clear" w:color="000000" w:fill="FFFFFF"/>
              </w:rPr>
              <w:t xml:space="preserve">         (Br.)</w:t>
            </w:r>
          </w:p>
        </w:tc>
      </w:tr>
      <w:tr w:rsidR="00CA75FB" w:rsidRPr="000E3ED5" w14:paraId="6D51F3BF" w14:textId="77777777" w:rsidTr="00A43DC3">
        <w:trPr>
          <w:trHeight w:val="736"/>
        </w:trPr>
        <w:tc>
          <w:tcPr>
            <w:tcW w:w="158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884EA" w14:textId="1CB24924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дата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основания</w:t>
            </w:r>
          </w:p>
          <w:p w14:paraId="22FFEB23" w14:textId="77777777" w:rsidR="00CA75FB" w:rsidRPr="000E3ED5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(Date of Establishment)</w:t>
            </w:r>
          </w:p>
        </w:tc>
        <w:tc>
          <w:tcPr>
            <w:tcW w:w="34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EC675E" w14:textId="1F5006DE" w:rsidR="00CA75FB" w:rsidRPr="000E3ED5" w:rsidRDefault="00CA75FB" w:rsidP="00DD155A">
            <w:pPr>
              <w:pStyle w:val="a"/>
              <w:ind w:right="10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 xml:space="preserve">        </w:t>
            </w:r>
            <w:r w:rsidR="00A43DC3"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 xml:space="preserve"> </w:t>
            </w:r>
            <w:r w:rsidR="00152A0E"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год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 xml:space="preserve">    </w:t>
            </w:r>
            <w:proofErr w:type="spellStart"/>
            <w:r w:rsidR="00152A0E"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месяц</w:t>
            </w:r>
            <w:proofErr w:type="spellEnd"/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 xml:space="preserve">      </w:t>
            </w:r>
            <w:r w:rsidR="00152A0E"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день</w:t>
            </w:r>
          </w:p>
          <w:p w14:paraId="5E467031" w14:textId="77777777" w:rsidR="00CA75FB" w:rsidRPr="000E3ED5" w:rsidRDefault="00CA75FB" w:rsidP="00DD155A">
            <w:pPr>
              <w:pStyle w:val="a"/>
              <w:ind w:righ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 xml:space="preserve">        Year      Month     Day</w:t>
            </w:r>
          </w:p>
        </w:tc>
        <w:tc>
          <w:tcPr>
            <w:tcW w:w="140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4AE8FB" w14:textId="036E978B" w:rsidR="00CA75FB" w:rsidRPr="000E3ED5" w:rsidRDefault="00152A0E" w:rsidP="00152A0E">
            <w:pPr>
              <w:pStyle w:val="a"/>
              <w:wordWrap/>
              <w:spacing w:line="312" w:lineRule="auto"/>
              <w:ind w:right="100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число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работников</w:t>
            </w:r>
          </w:p>
          <w:p w14:paraId="07D8D594" w14:textId="77777777" w:rsidR="00CA75FB" w:rsidRPr="000E3ED5" w:rsidRDefault="00CA75FB" w:rsidP="00DD155A">
            <w:pPr>
              <w:pStyle w:val="a"/>
              <w:wordWrap/>
              <w:spacing w:line="312" w:lineRule="auto"/>
              <w:ind w:right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(Employees)</w:t>
            </w:r>
          </w:p>
        </w:tc>
        <w:tc>
          <w:tcPr>
            <w:tcW w:w="4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4E77AC" w14:textId="79725B69" w:rsidR="00CA75FB" w:rsidRPr="000E3ED5" w:rsidRDefault="00152A0E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всего</w:t>
            </w:r>
            <w:proofErr w:type="spellEnd"/>
            <w:r w:rsidR="00CA75FB"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(Total)</w:t>
            </w:r>
          </w:p>
        </w:tc>
      </w:tr>
      <w:tr w:rsidR="00CA75FB" w:rsidRPr="000E3ED5" w14:paraId="2B210DCE" w14:textId="77777777" w:rsidTr="00A43DC3">
        <w:trPr>
          <w:trHeight w:val="963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00E6A9" w14:textId="77777777" w:rsidR="00CA75FB" w:rsidRPr="000E3ED5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소재지</w:t>
            </w:r>
          </w:p>
          <w:p w14:paraId="499DE066" w14:textId="77777777" w:rsidR="00CA75FB" w:rsidRPr="000E3ED5" w:rsidRDefault="00CA75FB" w:rsidP="00DD155A">
            <w:pPr>
              <w:pStyle w:val="a"/>
              <w:wordWrap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(Add.)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1BE4A0" w14:textId="42CB1E23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pacing w:val="-4"/>
                <w:w w:val="95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pacing w:val="-6"/>
                <w:w w:val="95"/>
                <w:sz w:val="18"/>
                <w:szCs w:val="18"/>
                <w:shd w:val="clear" w:color="000000" w:fill="FFFFFF"/>
              </w:rPr>
              <w:t>главный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pacing w:val="-6"/>
                <w:w w:val="95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pacing w:val="-6"/>
                <w:w w:val="95"/>
                <w:sz w:val="18"/>
                <w:szCs w:val="18"/>
                <w:shd w:val="clear" w:color="000000" w:fill="FFFFFF"/>
                <w:lang w:val="ru-RU"/>
              </w:rPr>
              <w:t>офис</w:t>
            </w:r>
          </w:p>
          <w:p w14:paraId="751E923B" w14:textId="77777777" w:rsidR="00CA75FB" w:rsidRPr="000E3ED5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-4"/>
                <w:w w:val="95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4"/>
                <w:w w:val="95"/>
                <w:sz w:val="18"/>
                <w:szCs w:val="18"/>
                <w:shd w:val="clear" w:color="000000" w:fill="FFFFFF"/>
              </w:rPr>
              <w:t>(Head Office)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DCE5E8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한글(Korean)</w:t>
            </w:r>
          </w:p>
          <w:p w14:paraId="256CD484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영문(English)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21A09F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(Tel)</w:t>
            </w:r>
          </w:p>
          <w:p w14:paraId="341BD758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(Fax)</w:t>
            </w:r>
          </w:p>
        </w:tc>
      </w:tr>
      <w:tr w:rsidR="00CA75FB" w:rsidRPr="000E3ED5" w14:paraId="2C040433" w14:textId="77777777" w:rsidTr="00A43DC3">
        <w:trPr>
          <w:trHeight w:val="1028"/>
        </w:trPr>
        <w:tc>
          <w:tcPr>
            <w:tcW w:w="6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E1B7293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0749F7" w14:textId="66E24B08" w:rsidR="00CA75FB" w:rsidRPr="000E3ED5" w:rsidRDefault="00152A0E" w:rsidP="00A43DC3">
            <w:pPr>
              <w:pStyle w:val="a"/>
              <w:wordWrap/>
              <w:spacing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контактное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shd w:val="clear" w:color="000000" w:fill="FFFFFF"/>
                <w:lang w:val="ru-RU"/>
              </w:rPr>
              <w:t>лицо</w:t>
            </w:r>
          </w:p>
          <w:p w14:paraId="28AD7D65" w14:textId="77777777" w:rsidR="00CA75FB" w:rsidRPr="000E3ED5" w:rsidRDefault="00CA75FB" w:rsidP="00A43DC3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(Contact Point)</w:t>
            </w:r>
          </w:p>
        </w:tc>
        <w:tc>
          <w:tcPr>
            <w:tcW w:w="36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B05E7D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한글(Korean)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325B03C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(Tel)</w:t>
            </w:r>
          </w:p>
          <w:p w14:paraId="37E6CAEF" w14:textId="77777777" w:rsidR="00CA75FB" w:rsidRPr="000E3ED5" w:rsidRDefault="00CA75FB" w:rsidP="00A43DC3">
            <w:pPr>
              <w:pStyle w:val="a"/>
              <w:spacing w:line="360" w:lineRule="auto"/>
              <w:ind w:left="1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(Fax)</w:t>
            </w:r>
          </w:p>
        </w:tc>
      </w:tr>
      <w:tr w:rsidR="00CA75FB" w:rsidRPr="000E3ED5" w14:paraId="268EA93F" w14:textId="77777777" w:rsidTr="00A43DC3">
        <w:trPr>
          <w:trHeight w:val="487"/>
        </w:trPr>
        <w:tc>
          <w:tcPr>
            <w:tcW w:w="680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21D60B" w14:textId="77777777" w:rsidR="00CA75FB" w:rsidRPr="000E3ED5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회비</w:t>
            </w:r>
          </w:p>
          <w:p w14:paraId="7A1D42B4" w14:textId="77777777" w:rsidR="00CA75FB" w:rsidRPr="000E3ED5" w:rsidRDefault="00CA75FB" w:rsidP="00DD155A">
            <w:pPr>
              <w:pStyle w:val="a"/>
              <w:wordWrap/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담당자</w:t>
            </w: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F94E402" w14:textId="2AB806D3" w:rsidR="00CA75FB" w:rsidRPr="000E3ED5" w:rsidRDefault="00152A0E" w:rsidP="00DD155A">
            <w:pPr>
              <w:pStyle w:val="a"/>
              <w:wordWrap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имя</w:t>
            </w:r>
            <w:proofErr w:type="spellEnd"/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FBFADE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D3DDD4" w14:textId="2EA79511" w:rsidR="00CA75FB" w:rsidRPr="000E3ED5" w:rsidRDefault="00152A0E" w:rsidP="00152A0E">
            <w:pPr>
              <w:pStyle w:val="a"/>
              <w:wordWrap/>
              <w:jc w:val="center"/>
              <w:rPr>
                <w:rFonts w:ascii="Times New Roman" w:eastAsiaTheme="minorEastAsia" w:hAnsi="Times New Roman"/>
                <w:spacing w:val="-6"/>
                <w:w w:val="95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spacing w:val="-6"/>
                <w:w w:val="95"/>
                <w:sz w:val="18"/>
                <w:szCs w:val="18"/>
                <w:shd w:val="clear" w:color="000000" w:fill="FFFFFF"/>
              </w:rPr>
              <w:t>номер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spacing w:val="-6"/>
                <w:w w:val="95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pacing w:val="-6"/>
                <w:w w:val="95"/>
                <w:sz w:val="18"/>
                <w:szCs w:val="18"/>
                <w:shd w:val="clear" w:color="000000" w:fill="FFFFFF"/>
                <w:lang w:val="ru-RU"/>
              </w:rPr>
              <w:t>тел.</w:t>
            </w:r>
            <w:r w:rsidRPr="000E3ED5">
              <w:rPr>
                <w:rFonts w:asciiTheme="minorEastAsia" w:eastAsiaTheme="minorEastAsia" w:hAnsiTheme="minorEastAsia" w:hint="eastAsia"/>
                <w:spacing w:val="-6"/>
                <w:w w:val="95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spacing w:val="-6"/>
                <w:w w:val="95"/>
                <w:sz w:val="18"/>
                <w:szCs w:val="18"/>
                <w:shd w:val="clear" w:color="000000" w:fill="FFFFFF"/>
                <w:lang w:val="ru-RU"/>
              </w:rPr>
              <w:t>фирмы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8F1FD48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5FB" w:rsidRPr="000E3ED5" w14:paraId="66A14123" w14:textId="77777777" w:rsidTr="00A43DC3">
        <w:trPr>
          <w:trHeight w:val="451"/>
        </w:trPr>
        <w:tc>
          <w:tcPr>
            <w:tcW w:w="680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49FF938D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28743" w14:textId="77777777" w:rsidR="00152A0E" w:rsidRPr="000E3ED5" w:rsidRDefault="00152A0E" w:rsidP="00152A0E">
            <w:pPr>
              <w:pStyle w:val="a"/>
              <w:wordWrap/>
              <w:spacing w:line="312" w:lineRule="auto"/>
              <w:jc w:val="center"/>
              <w:rPr>
                <w:rFonts w:ascii="Times New Roman" w:eastAsiaTheme="minorEastAsia" w:hAnsi="Times New Roman"/>
                <w:w w:val="85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shd w:val="clear" w:color="000000" w:fill="FFFFFF"/>
              </w:rPr>
              <w:t>мобильный</w:t>
            </w:r>
            <w:proofErr w:type="spellEnd"/>
            <w:r w:rsidRPr="000E3ED5">
              <w:rPr>
                <w:rFonts w:asciiTheme="minorEastAsia" w:eastAsiaTheme="minorEastAsia" w:hAnsiTheme="minorEastAsia" w:hint="eastAsia"/>
                <w:w w:val="85"/>
                <w:sz w:val="18"/>
                <w:szCs w:val="18"/>
                <w:shd w:val="clear" w:color="000000" w:fill="FFFFFF"/>
              </w:rPr>
              <w:t xml:space="preserve"> </w:t>
            </w:r>
            <w:r w:rsidRPr="000E3ED5">
              <w:rPr>
                <w:rFonts w:ascii="Times New Roman" w:eastAsiaTheme="minorEastAsia" w:hAnsi="Times New Roman"/>
                <w:w w:val="85"/>
                <w:sz w:val="18"/>
                <w:szCs w:val="18"/>
                <w:shd w:val="clear" w:color="000000" w:fill="FFFFFF"/>
                <w:lang w:val="ru-RU"/>
              </w:rPr>
              <w:t xml:space="preserve">тел. </w:t>
            </w:r>
          </w:p>
          <w:p w14:paraId="6CCC74DE" w14:textId="7338F601" w:rsidR="00CA75FB" w:rsidRPr="000E3ED5" w:rsidRDefault="00CA75FB" w:rsidP="00DD155A">
            <w:pPr>
              <w:pStyle w:val="a"/>
              <w:wordWrap/>
              <w:spacing w:line="288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AC5105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8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D2E11" w14:textId="77777777" w:rsidR="00CA75FB" w:rsidRPr="000E3ED5" w:rsidRDefault="00CA75FB" w:rsidP="00DD155A">
            <w:pPr>
              <w:pStyle w:val="a"/>
              <w:wordWrap/>
              <w:spacing w:line="264" w:lineRule="auto"/>
              <w:jc w:val="center"/>
              <w:rPr>
                <w:rFonts w:asciiTheme="minorEastAsia" w:eastAsiaTheme="minorEastAsia" w:hAnsiTheme="minorEastAsia"/>
                <w:spacing w:val="-6"/>
                <w:w w:val="95"/>
                <w:sz w:val="18"/>
                <w:szCs w:val="18"/>
              </w:rPr>
            </w:pPr>
            <w:r w:rsidRPr="000E3ED5">
              <w:rPr>
                <w:rFonts w:asciiTheme="minorEastAsia" w:eastAsiaTheme="minorEastAsia" w:hAnsiTheme="minorEastAsia"/>
                <w:spacing w:val="-6"/>
                <w:w w:val="95"/>
                <w:sz w:val="18"/>
                <w:szCs w:val="18"/>
                <w:shd w:val="clear" w:color="000000" w:fill="FFFFFF"/>
              </w:rPr>
              <w:t>E-Mail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1CD28C0" w14:textId="77777777" w:rsidR="00CA75FB" w:rsidRPr="000E3ED5" w:rsidRDefault="00CA75FB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5FB" w:rsidRPr="009F7B9D" w14:paraId="05A3D2AF" w14:textId="77777777" w:rsidTr="00A43DC3">
        <w:trPr>
          <w:trHeight w:val="421"/>
        </w:trPr>
        <w:tc>
          <w:tcPr>
            <w:tcW w:w="10490" w:type="dxa"/>
            <w:gridSpan w:val="10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4F18CE01" w14:textId="042CD792" w:rsidR="00CA75FB" w:rsidRPr="000E3ED5" w:rsidRDefault="00152A0E" w:rsidP="00DD155A">
            <w:pPr>
              <w:pStyle w:val="a"/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</w:pPr>
            <w:proofErr w:type="spellStart"/>
            <w:r w:rsidRPr="000E3ED5">
              <w:rPr>
                <w:rFonts w:ascii="맑은 고딕" w:eastAsia="맑은 고딕" w:hAnsi="맑은 고딕" w:hint="eastAsia"/>
                <w:sz w:val="18"/>
                <w:szCs w:val="18"/>
                <w:lang w:val="ru-RU"/>
              </w:rPr>
              <w:t>Рекомендатель</w:t>
            </w:r>
            <w:proofErr w:type="spellEnd"/>
            <w:r w:rsidRPr="000E3ED5">
              <w:rPr>
                <w:rFonts w:ascii="맑은 고딕" w:eastAsia="맑은 고딕" w:hAnsi="맑은 고딕" w:hint="eastAsia"/>
                <w:sz w:val="18"/>
                <w:szCs w:val="18"/>
                <w:lang w:val="ru-RU"/>
              </w:rPr>
              <w:t xml:space="preserve"> </w:t>
            </w:r>
            <w:r w:rsidRPr="000E3ED5">
              <w:rPr>
                <w:rFonts w:ascii="Arial" w:hAnsi="Arial" w:cs="Arial"/>
                <w:sz w:val="18"/>
                <w:szCs w:val="18"/>
                <w:shd w:val="clear" w:color="auto" w:fill="FDFDFD"/>
                <w:lang w:val="ru-RU"/>
              </w:rPr>
              <w:t>Ассоциация предпринимателей Кореи • СНГ</w:t>
            </w:r>
            <w:r w:rsidRPr="000E3ED5">
              <w:rPr>
                <w:rFonts w:ascii="Arial" w:hAnsi="Arial" w:cs="Arial"/>
                <w:sz w:val="22"/>
                <w:szCs w:val="22"/>
                <w:shd w:val="clear" w:color="auto" w:fill="FDFDFD"/>
                <w:lang w:val="ru-RU"/>
              </w:rPr>
              <w:t xml:space="preserve"> </w:t>
            </w:r>
            <w:r w:rsidR="00CA75FB" w:rsidRPr="000E3ED5"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  <w:t>(</w:t>
            </w:r>
            <w:r w:rsidRPr="000E3ED5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должность</w:t>
            </w:r>
            <w:r w:rsidR="00DC7167" w:rsidRPr="000E3ED5">
              <w:rPr>
                <w:rFonts w:asciiTheme="minorEastAsia" w:eastAsiaTheme="minorEastAsia" w:hAnsiTheme="minorEastAsia" w:hint="eastAsia"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0E3ED5">
              <w:rPr>
                <w:rFonts w:asciiTheme="minorEastAsia" w:eastAsiaTheme="minorEastAsia" w:hAnsiTheme="minorEastAsia" w:hint="eastAsia"/>
                <w:sz w:val="18"/>
                <w:szCs w:val="18"/>
                <w:lang w:val="ru-RU"/>
              </w:rPr>
              <w:t>имя</w:t>
            </w:r>
            <w:proofErr w:type="spellEnd"/>
            <w:r w:rsidR="00CA75FB" w:rsidRPr="000E3ED5"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  <w:t xml:space="preserve"> :</w:t>
            </w:r>
            <w:proofErr w:type="gramEnd"/>
            <w:r w:rsidR="00CA75FB" w:rsidRPr="000E3ED5"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  <w:t xml:space="preserve">                  )</w:t>
            </w:r>
          </w:p>
        </w:tc>
      </w:tr>
      <w:tr w:rsidR="00CA75FB" w:rsidRPr="000E3ED5" w14:paraId="065AA1E8" w14:textId="77777777" w:rsidTr="00A43DC3">
        <w:trPr>
          <w:trHeight w:val="2190"/>
        </w:trPr>
        <w:tc>
          <w:tcPr>
            <w:tcW w:w="10490" w:type="dxa"/>
            <w:gridSpan w:val="10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78D640A3" w14:textId="4E9A6415" w:rsidR="00CA75FB" w:rsidRPr="00022703" w:rsidRDefault="00CA75FB" w:rsidP="00022703">
            <w:pPr>
              <w:pStyle w:val="a"/>
              <w:wordWrap/>
              <w:spacing w:line="276" w:lineRule="auto"/>
              <w:jc w:val="left"/>
              <w:rPr>
                <w:rFonts w:ascii="Times New Roman" w:eastAsiaTheme="minorEastAsia" w:hAnsi="Times New Roman"/>
                <w:lang w:val="ru-RU"/>
              </w:rPr>
            </w:pPr>
            <w:r w:rsidRPr="00022703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</w:t>
            </w:r>
            <w:proofErr w:type="spellStart"/>
            <w:r w:rsidR="00022703" w:rsidRPr="00022703">
              <w:rPr>
                <w:rFonts w:asciiTheme="minorEastAsia" w:eastAsiaTheme="minorEastAsia" w:hAnsiTheme="minorEastAsia" w:hint="eastAsia"/>
                <w:lang w:val="ru-RU"/>
              </w:rPr>
              <w:t>Настоящим</w:t>
            </w:r>
            <w:proofErr w:type="spellEnd"/>
            <w:r w:rsidR="00022703" w:rsidRPr="00022703">
              <w:rPr>
                <w:rFonts w:asciiTheme="minorEastAsia" w:eastAsiaTheme="minorEastAsia" w:hAnsiTheme="minorEastAsia"/>
                <w:lang w:val="ru-RU"/>
              </w:rPr>
              <w:t xml:space="preserve"> я подаю заявку в Ассоциацию предпринимателей Кореи • СНГ</w:t>
            </w:r>
          </w:p>
          <w:p w14:paraId="5392513C" w14:textId="0AB256B6" w:rsidR="00CA75FB" w:rsidRPr="00022703" w:rsidRDefault="00CA75FB" w:rsidP="00A43DC3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</w:pP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Supporting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the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founding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purpose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and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objectives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of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the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="00DC7167" w:rsidRPr="00022703">
              <w:rPr>
                <w:rFonts w:asciiTheme="minorEastAsia" w:eastAsiaTheme="minorEastAsia" w:hAnsiTheme="minorEastAsia" w:cs="함초롬바탕" w:hint="eastAsia"/>
                <w:sz w:val="18"/>
                <w:szCs w:val="18"/>
                <w:lang w:val="ru-RU"/>
              </w:rPr>
              <w:t>(</w:t>
            </w:r>
            <w:r w:rsidR="00DC7167" w:rsidRPr="000E3ED5">
              <w:rPr>
                <w:rFonts w:asciiTheme="minorEastAsia" w:eastAsiaTheme="minorEastAsia" w:hAnsiTheme="minorEastAsia"/>
                <w:sz w:val="18"/>
                <w:szCs w:val="18"/>
              </w:rPr>
              <w:t>사</w:t>
            </w:r>
            <w:r w:rsidR="00DC7167" w:rsidRPr="00022703">
              <w:rPr>
                <w:rFonts w:asciiTheme="minorEastAsia" w:eastAsiaTheme="minorEastAsia" w:hAnsiTheme="minorEastAsia" w:cs="함초롬바탕" w:hint="eastAsia"/>
                <w:sz w:val="18"/>
                <w:szCs w:val="18"/>
                <w:lang w:val="ru-RU"/>
              </w:rPr>
              <w:t>)</w:t>
            </w:r>
            <w:r w:rsidR="00DC7167" w:rsidRPr="000E3ED5">
              <w:rPr>
                <w:rFonts w:asciiTheme="minorEastAsia" w:eastAsiaTheme="minorEastAsia" w:hAnsiTheme="minorEastAsia"/>
                <w:sz w:val="18"/>
                <w:szCs w:val="18"/>
              </w:rPr>
              <w:t>한</w:t>
            </w:r>
            <w:r w:rsidR="00DC7167" w:rsidRPr="00022703">
              <w:rPr>
                <w:rFonts w:asciiTheme="minorEastAsia" w:eastAsiaTheme="minorEastAsia" w:hAnsiTheme="minorEastAsia" w:hint="eastAsia"/>
                <w:sz w:val="18"/>
                <w:szCs w:val="18"/>
                <w:lang w:val="ru-RU"/>
              </w:rPr>
              <w:t>·</w:t>
            </w:r>
            <w:r w:rsidR="00DC7167" w:rsidRPr="000E3ED5">
              <w:rPr>
                <w:rFonts w:asciiTheme="minorEastAsia" w:eastAsiaTheme="minorEastAsia" w:hAnsiTheme="minorEastAsia" w:hint="eastAsia"/>
                <w:sz w:val="18"/>
                <w:szCs w:val="18"/>
              </w:rPr>
              <w:t>CIS기업인</w:t>
            </w:r>
            <w:r w:rsidR="00DC7167" w:rsidRPr="000E3ED5">
              <w:rPr>
                <w:rFonts w:asciiTheme="minorEastAsia" w:eastAsiaTheme="minorEastAsia" w:hAnsiTheme="minorEastAsia"/>
                <w:sz w:val="18"/>
                <w:szCs w:val="18"/>
              </w:rPr>
              <w:t>협회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,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I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>(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We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)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would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like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to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register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as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="00E075A2" w:rsidRPr="000E3ED5">
              <w:rPr>
                <w:rFonts w:asciiTheme="minorEastAsia" w:eastAsiaTheme="minorEastAsia" w:hAnsiTheme="minorEastAsia" w:hint="eastAsia"/>
                <w:sz w:val="18"/>
                <w:szCs w:val="18"/>
                <w:shd w:val="clear" w:color="000000" w:fill="FFFFFF"/>
              </w:rPr>
              <w:t>a</w:t>
            </w:r>
            <w:r w:rsidR="00E075A2"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member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Pr="000E3ED5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</w:rPr>
              <w:t>of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</w:t>
            </w:r>
            <w:r w:rsidR="00E075A2" w:rsidRPr="00022703">
              <w:rPr>
                <w:rFonts w:asciiTheme="minorEastAsia" w:eastAsiaTheme="minorEastAsia" w:hAnsiTheme="minorEastAsia" w:cs="함초롬바탕" w:hint="eastAsia"/>
                <w:sz w:val="18"/>
                <w:szCs w:val="18"/>
                <w:lang w:val="ru-RU"/>
              </w:rPr>
              <w:t>(</w:t>
            </w:r>
            <w:r w:rsidR="00E075A2" w:rsidRPr="000E3ED5">
              <w:rPr>
                <w:rFonts w:asciiTheme="minorEastAsia" w:eastAsiaTheme="minorEastAsia" w:hAnsiTheme="minorEastAsia"/>
                <w:sz w:val="18"/>
                <w:szCs w:val="18"/>
              </w:rPr>
              <w:t>사</w:t>
            </w:r>
            <w:r w:rsidR="00E075A2" w:rsidRPr="00022703">
              <w:rPr>
                <w:rFonts w:asciiTheme="minorEastAsia" w:eastAsiaTheme="minorEastAsia" w:hAnsiTheme="minorEastAsia" w:cs="함초롬바탕" w:hint="eastAsia"/>
                <w:sz w:val="18"/>
                <w:szCs w:val="18"/>
                <w:lang w:val="ru-RU"/>
              </w:rPr>
              <w:t>)</w:t>
            </w:r>
            <w:r w:rsidR="00E075A2" w:rsidRPr="000E3ED5">
              <w:rPr>
                <w:rFonts w:asciiTheme="minorEastAsia" w:eastAsiaTheme="minorEastAsia" w:hAnsiTheme="minorEastAsia"/>
                <w:sz w:val="18"/>
                <w:szCs w:val="18"/>
              </w:rPr>
              <w:t>한</w:t>
            </w:r>
            <w:r w:rsidR="00E075A2" w:rsidRPr="00022703">
              <w:rPr>
                <w:rFonts w:asciiTheme="minorEastAsia" w:eastAsiaTheme="minorEastAsia" w:hAnsiTheme="minorEastAsia" w:hint="eastAsia"/>
                <w:sz w:val="18"/>
                <w:szCs w:val="18"/>
                <w:lang w:val="ru-RU"/>
              </w:rPr>
              <w:t>·</w:t>
            </w:r>
            <w:r w:rsidR="00E075A2" w:rsidRPr="000E3ED5">
              <w:rPr>
                <w:rFonts w:asciiTheme="minorEastAsia" w:eastAsiaTheme="minorEastAsia" w:hAnsiTheme="minorEastAsia" w:hint="eastAsia"/>
                <w:sz w:val="18"/>
                <w:szCs w:val="18"/>
              </w:rPr>
              <w:t>CIS기업인</w:t>
            </w:r>
            <w:r w:rsidR="00E075A2" w:rsidRPr="000E3ED5">
              <w:rPr>
                <w:rFonts w:asciiTheme="minorEastAsia" w:eastAsiaTheme="minorEastAsia" w:hAnsiTheme="minorEastAsia"/>
                <w:sz w:val="18"/>
                <w:szCs w:val="18"/>
              </w:rPr>
              <w:t>협회</w:t>
            </w:r>
            <w:r w:rsidRPr="00022703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>.</w:t>
            </w:r>
          </w:p>
          <w:p w14:paraId="0F065175" w14:textId="77777777" w:rsidR="00F40CA2" w:rsidRPr="00F47166" w:rsidRDefault="00CA75FB" w:rsidP="00F40CA2">
            <w:pPr>
              <w:pStyle w:val="a"/>
              <w:spacing w:line="240" w:lineRule="auto"/>
              <w:rPr>
                <w:rFonts w:asciiTheme="minorEastAsia" w:eastAsiaTheme="minorEastAsia" w:hAnsiTheme="minorEastAsia"/>
                <w:lang w:val="ru-RU"/>
              </w:rPr>
            </w:pPr>
            <w:r w:rsidRPr="00B846A0">
              <w:rPr>
                <w:rFonts w:asciiTheme="minorEastAsia" w:eastAsiaTheme="minorEastAsia" w:hAnsiTheme="minorEastAsia"/>
                <w:sz w:val="18"/>
                <w:szCs w:val="18"/>
                <w:shd w:val="clear" w:color="000000" w:fill="FFFFFF"/>
                <w:lang w:val="ru-RU"/>
              </w:rPr>
              <w:t xml:space="preserve">                                        </w:t>
            </w:r>
            <w:r w:rsidR="00F40CA2"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>год</w:t>
            </w:r>
            <w:r w:rsidR="00F40CA2"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</w:t>
            </w:r>
            <w:proofErr w:type="spellStart"/>
            <w:r w:rsidR="00F40CA2"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месяц</w:t>
            </w:r>
            <w:proofErr w:type="spellEnd"/>
            <w:r w:rsidR="00F40CA2"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</w:t>
            </w:r>
            <w:proofErr w:type="spellStart"/>
            <w:r w:rsidR="00F40CA2"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день</w:t>
            </w:r>
            <w:proofErr w:type="spellEnd"/>
          </w:p>
          <w:p w14:paraId="006FBB91" w14:textId="6169F7FA" w:rsidR="00F40CA2" w:rsidRPr="00F47166" w:rsidRDefault="00F40CA2" w:rsidP="00F40CA2">
            <w:pPr>
              <w:pStyle w:val="a"/>
              <w:spacing w:line="271" w:lineRule="auto"/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</w:pP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              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Year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Month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</w:t>
            </w:r>
            <w:r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 xml:space="preserve">  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Day</w:t>
            </w:r>
          </w:p>
          <w:p w14:paraId="28C19E29" w14:textId="597B56C8" w:rsidR="00A43DC3" w:rsidRPr="00B846A0" w:rsidRDefault="00A43DC3" w:rsidP="00A43DC3">
            <w:pPr>
              <w:pStyle w:val="a"/>
              <w:spacing w:line="271" w:lineRule="auto"/>
              <w:rPr>
                <w:rFonts w:asciiTheme="minorEastAsia" w:eastAsiaTheme="minorEastAsia" w:hAnsiTheme="minorEastAsia"/>
                <w:sz w:val="18"/>
                <w:szCs w:val="18"/>
                <w:lang w:val="ru-RU"/>
              </w:rPr>
            </w:pPr>
          </w:p>
          <w:p w14:paraId="63C2D46B" w14:textId="77777777" w:rsidR="00B846A0" w:rsidRPr="00F47166" w:rsidRDefault="00B846A0" w:rsidP="00B846A0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</w:pPr>
            <w:r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>Имя</w:t>
            </w:r>
            <w:r w:rsidRPr="00F47166"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>компании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      </w:t>
            </w:r>
            <w:proofErr w:type="spellStart"/>
            <w:r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Представитель</w:t>
            </w:r>
            <w:proofErr w:type="spellEnd"/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</w:t>
            </w:r>
            <w:proofErr w:type="spellStart"/>
            <w:r w:rsidRPr="00F47166">
              <w:rPr>
                <w:rFonts w:ascii="휴먼명조" w:eastAsia="휴먼명조" w:hAnsi="궁서체" w:cs="맑은 고딕" w:hint="eastAsia"/>
                <w:shd w:val="clear" w:color="000000" w:fill="FFFFFF"/>
                <w:lang w:val="ru-RU"/>
              </w:rPr>
              <w:t>Подпись</w:t>
            </w:r>
            <w:proofErr w:type="spellEnd"/>
            <w:r w:rsidRPr="00F47166">
              <w:rPr>
                <w:rFonts w:ascii="휴먼명조" w:eastAsia="휴먼명조" w:hAnsi="궁서체" w:cs="맑은 고딕" w:hint="eastAsia"/>
                <w:shd w:val="clear" w:color="000000" w:fill="FFFFFF"/>
                <w:lang w:val="ru-RU"/>
              </w:rPr>
              <w:t xml:space="preserve"> </w:t>
            </w:r>
          </w:p>
          <w:p w14:paraId="4408F80D" w14:textId="77777777" w:rsidR="00CA75FB" w:rsidRDefault="00B846A0" w:rsidP="00B846A0">
            <w:pPr>
              <w:pStyle w:val="a"/>
              <w:spacing w:line="240" w:lineRule="auto"/>
              <w:rPr>
                <w:rFonts w:asciiTheme="minorEastAsia" w:eastAsiaTheme="minorEastAsia" w:hAnsiTheme="minorEastAsia"/>
                <w:shd w:val="clear" w:color="000000" w:fill="FFFFFF"/>
              </w:rPr>
            </w:pPr>
            <w:r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 xml:space="preserve">         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 xml:space="preserve">Company Name              </w:t>
            </w:r>
            <w:r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 xml:space="preserve">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 xml:space="preserve"> </w:t>
            </w:r>
            <w:r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 xml:space="preserve">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 xml:space="preserve"> Representative                Signature</w:t>
            </w:r>
          </w:p>
          <w:p w14:paraId="12A2B085" w14:textId="41CF2D48" w:rsidR="00022703" w:rsidRPr="000E3ED5" w:rsidRDefault="00022703" w:rsidP="00B846A0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22703" w:rsidRPr="009F7B9D" w14:paraId="2B410829" w14:textId="77777777" w:rsidTr="005E3815">
        <w:trPr>
          <w:trHeight w:val="52"/>
        </w:trPr>
        <w:tc>
          <w:tcPr>
            <w:tcW w:w="10490" w:type="dxa"/>
            <w:gridSpan w:val="10"/>
            <w:tcBorders>
              <w:top w:val="non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2BD2C2" w14:textId="31350A7A" w:rsidR="00022703" w:rsidRPr="00022703" w:rsidRDefault="00022703" w:rsidP="00022703">
            <w:pPr>
              <w:pStyle w:val="a"/>
              <w:wordWrap/>
              <w:spacing w:line="264" w:lineRule="auto"/>
              <w:jc w:val="center"/>
              <w:rPr>
                <w:rFonts w:ascii="Times New Roman" w:eastAsiaTheme="minorEastAsia" w:hAnsi="Times New Roman"/>
                <w:b/>
                <w:sz w:val="36"/>
                <w:szCs w:val="36"/>
                <w:lang w:val="ru-RU"/>
              </w:rPr>
            </w:pPr>
            <w:proofErr w:type="spellStart"/>
            <w:r w:rsidRPr="004C7033">
              <w:rPr>
                <w:rFonts w:asciiTheme="minorEastAsia" w:eastAsiaTheme="minorEastAsia" w:hAnsiTheme="minorEastAsia" w:hint="eastAsia"/>
                <w:b/>
                <w:sz w:val="36"/>
                <w:szCs w:val="40"/>
                <w:lang w:val="ru-RU"/>
              </w:rPr>
              <w:t>В</w:t>
            </w:r>
            <w:proofErr w:type="spellEnd"/>
            <w:r w:rsidRPr="004C7033">
              <w:rPr>
                <w:rFonts w:asciiTheme="minorEastAsia" w:eastAsiaTheme="minorEastAsia" w:hAnsiTheme="minorEastAsia"/>
                <w:b/>
                <w:sz w:val="36"/>
                <w:szCs w:val="40"/>
                <w:lang w:val="ru-RU"/>
              </w:rPr>
              <w:t xml:space="preserve"> Ассоциаци</w:t>
            </w:r>
            <w:r>
              <w:rPr>
                <w:rFonts w:ascii="Times New Roman" w:eastAsiaTheme="minorEastAsia" w:hAnsi="Times New Roman"/>
                <w:b/>
                <w:sz w:val="36"/>
                <w:szCs w:val="40"/>
                <w:lang w:val="ru-RU"/>
              </w:rPr>
              <w:t>ю</w:t>
            </w:r>
            <w:r w:rsidRPr="004C7033">
              <w:rPr>
                <w:rFonts w:asciiTheme="minorEastAsia" w:eastAsiaTheme="minorEastAsia" w:hAnsiTheme="minorEastAsia"/>
                <w:b/>
                <w:sz w:val="36"/>
                <w:szCs w:val="40"/>
                <w:lang w:val="ru-RU"/>
              </w:rPr>
              <w:t xml:space="preserve"> предпринимателей</w:t>
            </w:r>
            <w:r>
              <w:rPr>
                <w:rFonts w:ascii="Times New Roman" w:eastAsiaTheme="minorEastAsia" w:hAnsi="Times New Roman"/>
                <w:b/>
                <w:sz w:val="36"/>
                <w:szCs w:val="40"/>
                <w:lang w:val="ru-RU"/>
              </w:rPr>
              <w:t xml:space="preserve"> </w:t>
            </w:r>
            <w:r w:rsidRPr="004C7033">
              <w:rPr>
                <w:rFonts w:asciiTheme="minorEastAsia" w:eastAsiaTheme="minorEastAsia" w:hAnsiTheme="minorEastAsia"/>
                <w:b/>
                <w:sz w:val="36"/>
                <w:szCs w:val="40"/>
                <w:lang w:val="ru-RU"/>
              </w:rPr>
              <w:t>Коре</w:t>
            </w:r>
            <w:r>
              <w:rPr>
                <w:rFonts w:ascii="Times New Roman" w:eastAsiaTheme="minorEastAsia" w:hAnsi="Times New Roman"/>
                <w:b/>
                <w:sz w:val="36"/>
                <w:szCs w:val="40"/>
                <w:lang w:val="ru-RU"/>
              </w:rPr>
              <w:t>и</w:t>
            </w:r>
            <w:r w:rsidRPr="004C7033">
              <w:rPr>
                <w:rFonts w:asciiTheme="minorEastAsia" w:eastAsiaTheme="minorEastAsia" w:hAnsiTheme="minorEastAsia"/>
                <w:b/>
                <w:sz w:val="36"/>
                <w:szCs w:val="40"/>
                <w:lang w:val="ru-RU"/>
              </w:rPr>
              <w:t xml:space="preserve"> • СНГ</w:t>
            </w:r>
          </w:p>
        </w:tc>
      </w:tr>
    </w:tbl>
    <w:p w14:paraId="214A8F0A" w14:textId="32C5274E" w:rsidR="000E3ED5" w:rsidRDefault="000E3ED5" w:rsidP="00A43DC3">
      <w:pPr>
        <w:pStyle w:val="a"/>
        <w:wordWrap/>
        <w:spacing w:line="288" w:lineRule="auto"/>
        <w:rPr>
          <w:rFonts w:ascii="Times New Roman" w:eastAsiaTheme="minorEastAsia" w:hAnsi="Times New Roman"/>
          <w:b/>
          <w:sz w:val="26"/>
          <w:lang w:val="ru-RU"/>
        </w:rPr>
      </w:pPr>
    </w:p>
    <w:p w14:paraId="5081B733" w14:textId="77777777" w:rsidR="00022703" w:rsidRPr="00022703" w:rsidRDefault="00022703" w:rsidP="00A43DC3">
      <w:pPr>
        <w:pStyle w:val="a"/>
        <w:wordWrap/>
        <w:spacing w:line="288" w:lineRule="auto"/>
        <w:rPr>
          <w:rFonts w:ascii="Times New Roman" w:eastAsiaTheme="minorEastAsia" w:hAnsi="Times New Roman"/>
          <w:b/>
          <w:sz w:val="26"/>
          <w:lang w:val="ru-RU"/>
        </w:rPr>
      </w:pPr>
      <w:bookmarkStart w:id="0" w:name="_GoBack"/>
      <w:bookmarkEnd w:id="0"/>
    </w:p>
    <w:tbl>
      <w:tblPr>
        <w:tblOverlap w:val="never"/>
        <w:tblW w:w="1049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490"/>
      </w:tblGrid>
      <w:tr w:rsidR="000E3ED5" w:rsidRPr="00CA75FB" w14:paraId="6E80A875" w14:textId="77777777" w:rsidTr="0065577A">
        <w:trPr>
          <w:trHeight w:val="5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45E3E16" w14:textId="77777777" w:rsidR="000E3ED5" w:rsidRPr="00CA75FB" w:rsidRDefault="000E3ED5" w:rsidP="0065577A">
            <w:pPr>
              <w:pStyle w:val="a"/>
              <w:wordWrap/>
              <w:spacing w:line="312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proofErr w:type="spellStart"/>
            <w:r w:rsidRPr="00FB4D0D">
              <w:rPr>
                <w:rFonts w:asciiTheme="minorEastAsia" w:eastAsiaTheme="minorEastAsia" w:hAnsiTheme="minorEastAsia" w:hint="eastAsia"/>
                <w:b/>
                <w:sz w:val="18"/>
              </w:rPr>
              <w:lastRenderedPageBreak/>
              <w:t>Условия</w:t>
            </w:r>
            <w:proofErr w:type="spellEnd"/>
            <w:r w:rsidRPr="00FB4D0D">
              <w:rPr>
                <w:rFonts w:asciiTheme="minorEastAsia" w:eastAsiaTheme="minorEastAsia" w:hAnsiTheme="minorEastAsia"/>
                <w:b/>
                <w:sz w:val="18"/>
              </w:rPr>
              <w:t xml:space="preserve"> </w:t>
            </w:r>
            <w:proofErr w:type="spellStart"/>
            <w:r w:rsidRPr="00FB4D0D">
              <w:rPr>
                <w:rFonts w:asciiTheme="minorEastAsia" w:eastAsiaTheme="minorEastAsia" w:hAnsiTheme="minorEastAsia"/>
                <w:b/>
                <w:sz w:val="18"/>
              </w:rPr>
              <w:t>членства</w:t>
            </w:r>
            <w:proofErr w:type="spellEnd"/>
          </w:p>
        </w:tc>
      </w:tr>
      <w:tr w:rsidR="000E3ED5" w:rsidRPr="009F7B9D" w14:paraId="1D11ED11" w14:textId="77777777" w:rsidTr="0065577A">
        <w:trPr>
          <w:trHeight w:val="56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B81DF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1 (Объект)</w:t>
            </w:r>
          </w:p>
          <w:p w14:paraId="5B59E646" w14:textId="1C3595DC" w:rsidR="00022703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Times New Roman" w:eastAsiaTheme="minorEastAsia" w:hAnsi="Times New Roman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Целью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настоящего Соглашения является обеспечение прав и обязанностей в рамках членства </w:t>
            </w:r>
            <w:r w:rsidR="00022703" w:rsidRPr="00022703">
              <w:rPr>
                <w:rFonts w:asciiTheme="minorEastAsia" w:eastAsiaTheme="minorEastAsia" w:hAnsiTheme="minorEastAsia"/>
                <w:lang w:val="ru-RU"/>
              </w:rPr>
              <w:t>Ассоциаци</w:t>
            </w:r>
            <w:r w:rsidR="00022703">
              <w:rPr>
                <w:rFonts w:ascii="Times New Roman" w:eastAsiaTheme="minorEastAsia" w:hAnsi="Times New Roman"/>
                <w:lang w:val="ru-RU"/>
              </w:rPr>
              <w:t>и</w:t>
            </w:r>
            <w:r w:rsidR="00022703" w:rsidRPr="00022703">
              <w:rPr>
                <w:rFonts w:asciiTheme="minorEastAsia" w:eastAsiaTheme="minorEastAsia" w:hAnsiTheme="minorEastAsia"/>
                <w:lang w:val="ru-RU"/>
              </w:rPr>
              <w:t xml:space="preserve"> </w:t>
            </w:r>
          </w:p>
          <w:p w14:paraId="0D16C583" w14:textId="0FCD8AFE" w:rsidR="000E3ED5" w:rsidRPr="00FB4D0D" w:rsidRDefault="00022703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022703">
              <w:rPr>
                <w:rFonts w:asciiTheme="minorEastAsia" w:eastAsiaTheme="minorEastAsia" w:hAnsiTheme="minorEastAsia"/>
                <w:lang w:val="ru-RU"/>
              </w:rPr>
              <w:t>предпринимателей Кореи • СНГ</w:t>
            </w:r>
            <w:r w:rsidR="000E3ED5" w:rsidRPr="00FB4D0D">
              <w:rPr>
                <w:rFonts w:ascii="Arial" w:hAnsi="Arial" w:cs="Arial"/>
                <w:color w:val="1C1E29"/>
                <w:lang w:val="ru-RU"/>
              </w:rPr>
              <w:t>, которая является подразделением.</w:t>
            </w:r>
          </w:p>
          <w:p w14:paraId="3DA3D8E1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2 (Поправка к статье)</w:t>
            </w:r>
          </w:p>
          <w:p w14:paraId="51C4029C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Условия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и положения могут быть изменены, а измененные условия и положения могут быть изменены на </w:t>
            </w:r>
          </w:p>
          <w:p w14:paraId="67A4F076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веб-сайте (</w:t>
            </w:r>
            <w:r w:rsidRPr="00FB4D0D">
              <w:rPr>
                <w:rFonts w:ascii="Arial" w:hAnsi="Arial" w:cs="Arial"/>
                <w:color w:val="1C1E29"/>
              </w:rPr>
              <w:t>http</w:t>
            </w:r>
            <w:r w:rsidRPr="00FB4D0D">
              <w:rPr>
                <w:rFonts w:ascii="Arial" w:hAnsi="Arial" w:cs="Arial"/>
                <w:color w:val="1C1E29"/>
                <w:lang w:val="ru-RU"/>
              </w:rPr>
              <w:t>://</w:t>
            </w:r>
            <w:r w:rsidRPr="00FB4D0D">
              <w:rPr>
                <w:rFonts w:ascii="Arial" w:hAnsi="Arial" w:cs="Arial"/>
                <w:color w:val="1C1E29"/>
              </w:rPr>
              <w:t>www</w:t>
            </w:r>
            <w:r w:rsidRPr="00FB4D0D">
              <w:rPr>
                <w:rFonts w:ascii="Arial" w:hAnsi="Arial" w:cs="Arial"/>
                <w:color w:val="1C1E29"/>
                <w:lang w:val="ru-RU"/>
              </w:rPr>
              <w:t>.</w:t>
            </w:r>
            <w:proofErr w:type="spellStart"/>
            <w:r w:rsidRPr="00FB4D0D">
              <w:rPr>
                <w:rFonts w:ascii="Arial" w:hAnsi="Arial" w:cs="Arial"/>
                <w:color w:val="1C1E29"/>
              </w:rPr>
              <w:t>kobea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>.</w:t>
            </w:r>
            <w:r w:rsidRPr="00FB4D0D">
              <w:rPr>
                <w:rFonts w:ascii="Arial" w:hAnsi="Arial" w:cs="Arial"/>
                <w:color w:val="1C1E29"/>
              </w:rPr>
              <w:t>biz</w:t>
            </w: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). Он вступает в силу с момента его публикации или уведомления </w:t>
            </w:r>
          </w:p>
          <w:p w14:paraId="3DA9DE3F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участника по электронной почте.</w:t>
            </w:r>
          </w:p>
          <w:p w14:paraId="38BFE8A2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3 (Члены)</w:t>
            </w:r>
          </w:p>
          <w:p w14:paraId="354C6F36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Члены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должны поддержать цели Ассоциации и должны следовать пункту 1 каждого из следующего:</w:t>
            </w:r>
          </w:p>
          <w:p w14:paraId="505334B8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1. Коммерческая или некоммерческая корпорация</w:t>
            </w:r>
          </w:p>
          <w:p w14:paraId="231A6956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2. Группа. Только в том случае, если существует регламент, который имеет отделенную личность с целью </w:t>
            </w:r>
          </w:p>
          <w:p w14:paraId="4747D0B3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группы, и ключевые элементы как группа были доработаны, такие как представители директивного </w:t>
            </w:r>
          </w:p>
          <w:p w14:paraId="291E2F4E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органа и исполнительного органа.</w:t>
            </w:r>
          </w:p>
          <w:p w14:paraId="060999BB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3. Физическое лицо, которое регистрирует и управляет бизнесом согласно соответствующим законам</w:t>
            </w:r>
          </w:p>
          <w:p w14:paraId="395B5EF8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4 (допуск)</w:t>
            </w:r>
          </w:p>
          <w:p w14:paraId="0157273D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Если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человек, имеющий право стать членом, желает вступить в эту ассоциацию, он или она должны </w:t>
            </w:r>
          </w:p>
          <w:p w14:paraId="07890C28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представить (посещение, Интернет, факс) копию заявления на членство и регистрационную карточку</w:t>
            </w:r>
          </w:p>
          <w:p w14:paraId="2FA40877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предприятия на основании установленной формы.</w:t>
            </w:r>
          </w:p>
          <w:p w14:paraId="42E58978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5 (права членов)</w:t>
            </w:r>
          </w:p>
          <w:p w14:paraId="7AD7A6AE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Члены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имеют право участвовать в основной деятельности и деятельности этого общества.</w:t>
            </w:r>
          </w:p>
          <w:p w14:paraId="3E2260E4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6 (Ограничения на события прав)</w:t>
            </w:r>
          </w:p>
          <w:p w14:paraId="47EBD216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color w:val="1C1E29"/>
                <w:lang w:val="ru-RU"/>
              </w:rPr>
              <w:t>Если</w:t>
            </w:r>
            <w:proofErr w:type="spellEnd"/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 участник не оплатил взносы без уважительной причины для продолжения выплаты взносов в течение </w:t>
            </w:r>
          </w:p>
          <w:p w14:paraId="3CE765DE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последних двух или более раз на дату объявления общего собрания, право голоса может быть </w:t>
            </w:r>
          </w:p>
          <w:p w14:paraId="143BC141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приостановлено до тех пор, пока не будет уплачена просроченная плата за членство. Завершено решением </w:t>
            </w:r>
          </w:p>
          <w:p w14:paraId="537198A7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Совета директоров.</w:t>
            </w:r>
          </w:p>
          <w:p w14:paraId="47FA27CB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7 (во время членских взносов)</w:t>
            </w:r>
          </w:p>
          <w:p w14:paraId="62D56A84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1 Если участник желает присоединиться к новому члену, он или она обязаны уплатить членский взнос и </w:t>
            </w:r>
          </w:p>
          <w:p w14:paraId="306426A4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ежегодный взнос путем уведомления, сделанного Советом директоров.</w:t>
            </w:r>
          </w:p>
          <w:p w14:paraId="0D2B2F82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2 Ранее оплаченные членские взносы не возвращаются, даже если участник покидает или исключается.</w:t>
            </w:r>
          </w:p>
          <w:p w14:paraId="4CCA3E1B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b/>
                <w:bCs/>
                <w:color w:val="1C1E29"/>
                <w:lang w:val="ru-RU"/>
              </w:rPr>
            </w:pPr>
            <w:proofErr w:type="spellStart"/>
            <w:r w:rsidRPr="00FB4D0D">
              <w:rPr>
                <w:rFonts w:ascii="Arial" w:hAnsi="Arial" w:cs="Arial" w:hint="eastAsia"/>
                <w:b/>
                <w:bCs/>
                <w:color w:val="1C1E29"/>
                <w:lang w:val="ru-RU"/>
              </w:rPr>
              <w:t>Статья</w:t>
            </w:r>
            <w:proofErr w:type="spellEnd"/>
            <w:r w:rsidRPr="00FB4D0D">
              <w:rPr>
                <w:rFonts w:ascii="Arial" w:hAnsi="Arial" w:cs="Arial"/>
                <w:b/>
                <w:bCs/>
                <w:color w:val="1C1E29"/>
                <w:lang w:val="ru-RU"/>
              </w:rPr>
              <w:t xml:space="preserve"> 8 (Выход)</w:t>
            </w:r>
          </w:p>
          <w:p w14:paraId="05BD6E46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1. Член может отозвать свое намерение покинуть ассоциацию в письменном виде после своего намерения.</w:t>
            </w:r>
          </w:p>
          <w:p w14:paraId="4F3C2C73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2. Если член корпорации или группы, указанный в подпункте 1 или 2 статьи 3, подпадает под действие </w:t>
            </w:r>
          </w:p>
          <w:p w14:paraId="52821A62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любого из следующих подпунктов, квалификация участника автоматически утрачивается.</w:t>
            </w:r>
          </w:p>
          <w:p w14:paraId="643AFCF0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1). Когда члены корпорации зарегистрированы для ликвидации согласно соответствующим уставам;</w:t>
            </w:r>
          </w:p>
          <w:p w14:paraId="46066D23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2). Когда не корпоративный член группы распущен в соответствии с уставом</w:t>
            </w:r>
          </w:p>
          <w:p w14:paraId="7F95AB68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3. Если членство физического лица подпадает под действие любого из следующих подпунктов, подпунктов 1 </w:t>
            </w:r>
          </w:p>
          <w:p w14:paraId="2BDDB0DD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и 3 статьи 3, квалификация участника автоматически утрачивается.</w:t>
            </w:r>
          </w:p>
          <w:p w14:paraId="72D6E054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1). По истечении трех лет с даты закрытия бизнеса в компетентную налоговую инспекцию;</w:t>
            </w:r>
          </w:p>
          <w:p w14:paraId="3868F2BF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2). По истечении трех лет с даты отмены регистрации бизнеса согласно соответствующим законам;</w:t>
            </w:r>
          </w:p>
          <w:p w14:paraId="2D356985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4. Член может быть исключен после решения Совета директоров, если он подпадает под следующие </w:t>
            </w:r>
          </w:p>
          <w:p w14:paraId="751DEEE0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подпункты:</w:t>
            </w:r>
          </w:p>
          <w:p w14:paraId="1862063B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1). В случае невыполнения обязательств по добросовестному исполнению обязательства по уплате </w:t>
            </w:r>
          </w:p>
          <w:p w14:paraId="0395CCD8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членских взносов</w:t>
            </w:r>
          </w:p>
          <w:p w14:paraId="24E031EB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2). Когда я прервал бизнес ассоциации</w:t>
            </w:r>
          </w:p>
          <w:p w14:paraId="47E7C7BB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3). Время дискредитировать Ассоциацию как преступную или иную деятельность.</w:t>
            </w:r>
          </w:p>
          <w:p w14:paraId="21E63617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4). Когда другие члены Совета директоров считаются непригодными в качестве членов по решению Совета </w:t>
            </w:r>
          </w:p>
          <w:p w14:paraId="17B5CC13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директоров;</w:t>
            </w:r>
          </w:p>
          <w:p w14:paraId="3462C5D3" w14:textId="77777777" w:rsidR="000E3ED5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="Arial" w:hAnsi="Arial" w:cs="Arial"/>
                <w:color w:val="1C1E29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 xml:space="preserve">5. Когда член подлежит исключению, он должен быть уведомлен о значении и причине исключения члена до </w:t>
            </w:r>
          </w:p>
          <w:p w14:paraId="4C4C1016" w14:textId="77777777" w:rsidR="000E3ED5" w:rsidRPr="00FB4D0D" w:rsidRDefault="000E3ED5" w:rsidP="0065577A">
            <w:pPr>
              <w:pStyle w:val="a"/>
              <w:spacing w:line="240" w:lineRule="auto"/>
              <w:ind w:left="421" w:hanging="421"/>
              <w:jc w:val="left"/>
              <w:rPr>
                <w:rFonts w:asciiTheme="minorEastAsia" w:eastAsiaTheme="minorEastAsia" w:hAnsiTheme="minorEastAsia"/>
                <w:spacing w:val="-7"/>
                <w:lang w:val="ru-RU"/>
              </w:rPr>
            </w:pPr>
            <w:r w:rsidRPr="00FB4D0D">
              <w:rPr>
                <w:rFonts w:ascii="Arial" w:hAnsi="Arial" w:cs="Arial"/>
                <w:color w:val="1C1E29"/>
                <w:lang w:val="ru-RU"/>
              </w:rPr>
              <w:t>истечения 10 дней с момента принятия Советом решения об исключении.</w:t>
            </w:r>
          </w:p>
        </w:tc>
      </w:tr>
      <w:tr w:rsidR="000E3ED5" w:rsidRPr="007758D8" w14:paraId="009C0AE1" w14:textId="77777777" w:rsidTr="0065577A">
        <w:trPr>
          <w:trHeight w:val="2180"/>
        </w:trPr>
        <w:tc>
          <w:tcPr>
            <w:tcW w:w="10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C06D2E" w14:textId="77777777" w:rsidR="000E3ED5" w:rsidRPr="00FB4D0D" w:rsidRDefault="000E3ED5" w:rsidP="0065577A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lang w:val="ru-RU"/>
              </w:rPr>
            </w:pPr>
            <w:proofErr w:type="spellStart"/>
            <w:r w:rsidRPr="00FB4D0D">
              <w:rPr>
                <w:rFonts w:asciiTheme="minorEastAsia" w:eastAsiaTheme="minorEastAsia" w:hAnsiTheme="minorEastAsia" w:hint="eastAsia"/>
                <w:lang w:val="ru-RU"/>
              </w:rPr>
              <w:t>Я</w:t>
            </w:r>
            <w:proofErr w:type="spellEnd"/>
            <w:r w:rsidRPr="00FB4D0D">
              <w:rPr>
                <w:rFonts w:asciiTheme="minorEastAsia" w:eastAsiaTheme="minorEastAsia" w:hAnsiTheme="minorEastAsia"/>
                <w:lang w:val="ru-RU"/>
              </w:rPr>
              <w:t xml:space="preserve"> проверил вышеизложенное и согласен с условиями членства.</w:t>
            </w:r>
          </w:p>
          <w:p w14:paraId="18296CE8" w14:textId="77777777" w:rsidR="000E3ED5" w:rsidRPr="00F47166" w:rsidRDefault="000E3ED5" w:rsidP="0065577A">
            <w:pPr>
              <w:pStyle w:val="a"/>
              <w:spacing w:line="240" w:lineRule="auto"/>
              <w:rPr>
                <w:rFonts w:asciiTheme="minorEastAsia" w:eastAsiaTheme="minorEastAsia" w:hAnsiTheme="minorEastAsia"/>
                <w:lang w:val="ru-RU"/>
              </w:rPr>
            </w:pPr>
            <w:r w:rsidRPr="00FB4D0D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                      </w:t>
            </w:r>
            <w:r>
              <w:rPr>
                <w:rFonts w:ascii="Times New Roman" w:eastAsiaTheme="minorEastAsia" w:hAnsi="Times New Roman"/>
                <w:shd w:val="clear" w:color="000000" w:fill="FFFFFF"/>
                <w:lang w:val="ru-RU"/>
              </w:rPr>
              <w:t>год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</w:t>
            </w:r>
            <w:proofErr w:type="spellStart"/>
            <w:r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месяц</w:t>
            </w:r>
            <w:proofErr w:type="spellEnd"/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</w:t>
            </w:r>
            <w:proofErr w:type="spellStart"/>
            <w:r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день</w:t>
            </w:r>
            <w:proofErr w:type="spellEnd"/>
          </w:p>
          <w:p w14:paraId="0843C90A" w14:textId="77777777" w:rsidR="000E3ED5" w:rsidRPr="00F47166" w:rsidRDefault="000E3ED5" w:rsidP="0065577A">
            <w:pPr>
              <w:pStyle w:val="a"/>
              <w:spacing w:line="271" w:lineRule="auto"/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</w:pP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                 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Year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Month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</w:t>
            </w: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Day</w:t>
            </w:r>
          </w:p>
          <w:p w14:paraId="2B84466C" w14:textId="77777777" w:rsidR="000E3ED5" w:rsidRPr="00F47166" w:rsidRDefault="000E3ED5" w:rsidP="0065577A">
            <w:pPr>
              <w:pStyle w:val="a"/>
              <w:spacing w:line="271" w:lineRule="auto"/>
              <w:rPr>
                <w:rFonts w:asciiTheme="minorEastAsia" w:eastAsiaTheme="minorEastAsia" w:hAnsiTheme="minorEastAsia"/>
                <w:lang w:val="ru-RU"/>
              </w:rPr>
            </w:pPr>
          </w:p>
          <w:p w14:paraId="0C8E6325" w14:textId="77777777" w:rsidR="000E3ED5" w:rsidRPr="00F47166" w:rsidRDefault="000E3ED5" w:rsidP="0065577A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</w:pPr>
            <w:r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>Имя</w:t>
            </w:r>
            <w:r w:rsidRPr="00F47166"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맑은 고딕" w:hAnsi="Times New Roman"/>
                <w:sz w:val="24"/>
                <w:szCs w:val="24"/>
                <w:lang w:val="ru-RU"/>
              </w:rPr>
              <w:t>компании</w:t>
            </w:r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      </w:t>
            </w:r>
            <w:proofErr w:type="spellStart"/>
            <w:r w:rsidRPr="00F47166">
              <w:rPr>
                <w:rFonts w:asciiTheme="minorEastAsia" w:eastAsiaTheme="minorEastAsia" w:hAnsiTheme="minorEastAsia" w:hint="eastAsia"/>
                <w:shd w:val="clear" w:color="000000" w:fill="FFFFFF"/>
                <w:lang w:val="ru-RU"/>
              </w:rPr>
              <w:t>Представитель</w:t>
            </w:r>
            <w:proofErr w:type="spellEnd"/>
            <w:r w:rsidRPr="00F47166">
              <w:rPr>
                <w:rFonts w:asciiTheme="minorEastAsia" w:eastAsiaTheme="minorEastAsia" w:hAnsiTheme="minorEastAsia"/>
                <w:shd w:val="clear" w:color="000000" w:fill="FFFFFF"/>
                <w:lang w:val="ru-RU"/>
              </w:rPr>
              <w:t xml:space="preserve">                 </w:t>
            </w:r>
            <w:proofErr w:type="spellStart"/>
            <w:r w:rsidRPr="00F47166">
              <w:rPr>
                <w:rFonts w:ascii="휴먼명조" w:eastAsia="휴먼명조" w:hAnsi="궁서체" w:cs="맑은 고딕" w:hint="eastAsia"/>
                <w:shd w:val="clear" w:color="000000" w:fill="FFFFFF"/>
                <w:lang w:val="ru-RU"/>
              </w:rPr>
              <w:t>Подпись</w:t>
            </w:r>
            <w:proofErr w:type="spellEnd"/>
            <w:r w:rsidRPr="00F47166">
              <w:rPr>
                <w:rFonts w:ascii="휴먼명조" w:eastAsia="휴먼명조" w:hAnsi="궁서체" w:cs="맑은 고딕" w:hint="eastAsia"/>
                <w:shd w:val="clear" w:color="000000" w:fill="FFFFFF"/>
                <w:lang w:val="ru-RU"/>
              </w:rPr>
              <w:t xml:space="preserve"> </w:t>
            </w:r>
          </w:p>
          <w:p w14:paraId="4D7E47F9" w14:textId="77777777" w:rsidR="000E3ED5" w:rsidRPr="007758D8" w:rsidRDefault="000E3ED5" w:rsidP="0065577A">
            <w:pPr>
              <w:pStyle w:val="a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7758D8">
              <w:rPr>
                <w:rFonts w:asciiTheme="minorEastAsia" w:eastAsiaTheme="minorEastAsia" w:hAnsiTheme="minorEastAsia"/>
                <w:shd w:val="clear" w:color="000000" w:fill="FFFFFF"/>
              </w:rPr>
              <w:t>Company Name                Representative                Signature</w:t>
            </w:r>
          </w:p>
        </w:tc>
      </w:tr>
    </w:tbl>
    <w:p w14:paraId="6A32D0C2" w14:textId="77777777" w:rsidR="00CA75FB" w:rsidRPr="00CA75FB" w:rsidRDefault="00CA75FB" w:rsidP="00A43DC3">
      <w:pPr>
        <w:pStyle w:val="a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360" w:lineRule="auto"/>
        <w:rPr>
          <w:rFonts w:asciiTheme="minorEastAsia" w:eastAsiaTheme="minorEastAsia" w:hAnsiTheme="minorEastAsia"/>
        </w:rPr>
      </w:pPr>
    </w:p>
    <w:sectPr w:rsidR="00CA75FB" w:rsidRPr="00CA75FB" w:rsidSect="00A43D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FFA8B" w14:textId="77777777" w:rsidR="00615249" w:rsidRDefault="00615249" w:rsidP="000D192D">
      <w:r>
        <w:separator/>
      </w:r>
    </w:p>
  </w:endnote>
  <w:endnote w:type="continuationSeparator" w:id="0">
    <w:p w14:paraId="577113C0" w14:textId="77777777" w:rsidR="00615249" w:rsidRDefault="00615249" w:rsidP="000D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altName w:val="바탕"/>
    <w:charset w:val="81"/>
    <w:family w:val="roman"/>
    <w:pitch w:val="variable"/>
    <w:sig w:usb0="F7FFAEFF" w:usb1="FBDFFFFF" w:usb2="0417FFFF" w:usb3="00000000" w:csb0="00080001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75D3A" w14:textId="77777777" w:rsidR="00615249" w:rsidRDefault="00615249" w:rsidP="000D192D">
      <w:r>
        <w:separator/>
      </w:r>
    </w:p>
  </w:footnote>
  <w:footnote w:type="continuationSeparator" w:id="0">
    <w:p w14:paraId="723B28A2" w14:textId="77777777" w:rsidR="00615249" w:rsidRDefault="00615249" w:rsidP="000D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AAB"/>
    <w:rsid w:val="00006697"/>
    <w:rsid w:val="00022703"/>
    <w:rsid w:val="000D192D"/>
    <w:rsid w:val="000E3ED5"/>
    <w:rsid w:val="00152A0E"/>
    <w:rsid w:val="00167BD1"/>
    <w:rsid w:val="001B3714"/>
    <w:rsid w:val="0020388D"/>
    <w:rsid w:val="002300DD"/>
    <w:rsid w:val="0026447A"/>
    <w:rsid w:val="002B7F61"/>
    <w:rsid w:val="00337AEE"/>
    <w:rsid w:val="00396A41"/>
    <w:rsid w:val="003973DD"/>
    <w:rsid w:val="00415823"/>
    <w:rsid w:val="00476863"/>
    <w:rsid w:val="00477756"/>
    <w:rsid w:val="00480CE1"/>
    <w:rsid w:val="004957EF"/>
    <w:rsid w:val="004C7C61"/>
    <w:rsid w:val="005F1AAB"/>
    <w:rsid w:val="00615249"/>
    <w:rsid w:val="006A2DA6"/>
    <w:rsid w:val="006B7971"/>
    <w:rsid w:val="007B2564"/>
    <w:rsid w:val="007D47D6"/>
    <w:rsid w:val="00851619"/>
    <w:rsid w:val="00856716"/>
    <w:rsid w:val="008F20FE"/>
    <w:rsid w:val="00907207"/>
    <w:rsid w:val="00967D76"/>
    <w:rsid w:val="009F7B9D"/>
    <w:rsid w:val="00A305B8"/>
    <w:rsid w:val="00A43DC3"/>
    <w:rsid w:val="00B22C91"/>
    <w:rsid w:val="00B61DF1"/>
    <w:rsid w:val="00B846A0"/>
    <w:rsid w:val="00BB3682"/>
    <w:rsid w:val="00C44DB6"/>
    <w:rsid w:val="00C969A6"/>
    <w:rsid w:val="00CA75FB"/>
    <w:rsid w:val="00CC2FA1"/>
    <w:rsid w:val="00DA5110"/>
    <w:rsid w:val="00DC7167"/>
    <w:rsid w:val="00E075A2"/>
    <w:rsid w:val="00E948C9"/>
    <w:rsid w:val="00ED5B3B"/>
    <w:rsid w:val="00EF335C"/>
    <w:rsid w:val="00F06E23"/>
    <w:rsid w:val="00F40CA2"/>
    <w:rsid w:val="00F95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F0196"/>
  <w15:docId w15:val="{2B99E4A0-3997-445E-9317-ED1C8BB1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86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A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바탕글"/>
    <w:basedOn w:val="Normal"/>
    <w:rsid w:val="005F1AA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1A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92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192D"/>
  </w:style>
  <w:style w:type="paragraph" w:styleId="Footer">
    <w:name w:val="footer"/>
    <w:basedOn w:val="Normal"/>
    <w:link w:val="FooterChar"/>
    <w:uiPriority w:val="99"/>
    <w:unhideWhenUsed/>
    <w:rsid w:val="000D192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192D"/>
  </w:style>
  <w:style w:type="paragraph" w:customStyle="1" w:styleId="s0">
    <w:name w:val="s0"/>
    <w:basedOn w:val="Normal"/>
    <w:rsid w:val="007B2564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CRKOO</dc:creator>
  <cp:lastModifiedBy>Kim Irina</cp:lastModifiedBy>
  <cp:revision>12</cp:revision>
  <cp:lastPrinted>2020-02-12T06:35:00Z</cp:lastPrinted>
  <dcterms:created xsi:type="dcterms:W3CDTF">2020-02-12T05:57:00Z</dcterms:created>
  <dcterms:modified xsi:type="dcterms:W3CDTF">2020-02-13T08:31:00Z</dcterms:modified>
</cp:coreProperties>
</file>